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" name="Рисунок 8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квітня 2018 р.</w:t>
      </w:r>
      <w:r>
        <w:rPr>
          <w:szCs w:val="24"/>
          <w:lang w:val="uk-UA"/>
        </w:rPr>
        <w:tab/>
        <w:t xml:space="preserve">                    м. Попасна                                   № 77  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 xml:space="preserve">Про надання одноразової матеріальної 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 xml:space="preserve">допомоги згідно Програми підтримки 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учасників антитерористичної операції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 xml:space="preserve"> та членів їх сімей на 2017-2018 роки</w:t>
      </w:r>
    </w:p>
    <w:p w:rsidR="00A87881" w:rsidRDefault="00A87881" w:rsidP="00A87881">
      <w:pPr>
        <w:pStyle w:val="a3"/>
        <w:rPr>
          <w:b w:val="0"/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про надання матеріальної допомоги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Артуровича – учасника бойових дій,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затвердженою рішенням сесії міської ради  від 26.01.2017 № 83/6, та керуючись п.20 ч.4 ст. 42 Закону України «Про місцеве самоврядування»:</w:t>
      </w:r>
    </w:p>
    <w:p w:rsidR="00A87881" w:rsidRDefault="00A87881" w:rsidP="00A87881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bookmarkStart w:id="0" w:name="_GoBack"/>
      <w:r>
        <w:rPr>
          <w:b w:val="0"/>
          <w:lang w:val="uk-UA"/>
        </w:rPr>
        <w:t xml:space="preserve">Надати одноразову матеріальну допомогу гр. </w:t>
      </w:r>
      <w:proofErr w:type="spellStart"/>
      <w:r>
        <w:rPr>
          <w:b w:val="0"/>
          <w:lang w:val="uk-UA"/>
        </w:rPr>
        <w:t>Суміну</w:t>
      </w:r>
      <w:proofErr w:type="spellEnd"/>
      <w:r>
        <w:rPr>
          <w:b w:val="0"/>
          <w:lang w:val="uk-UA"/>
        </w:rPr>
        <w:t xml:space="preserve"> Олексію Артуровичу – учаснику бойових дій, який бере участь у АТО, що зареєстрований                             за адресою: м. Попасна, пров. Службовий,3/17 у розмірі 1500,00 грн. Матеріальну допомогу зарахувати на картрахунок </w:t>
      </w:r>
      <w:proofErr w:type="spellStart"/>
      <w:r>
        <w:rPr>
          <w:b w:val="0"/>
          <w:lang w:val="uk-UA"/>
        </w:rPr>
        <w:t>Суміна</w:t>
      </w:r>
      <w:proofErr w:type="spellEnd"/>
      <w:r>
        <w:rPr>
          <w:b w:val="0"/>
          <w:lang w:val="uk-UA"/>
        </w:rPr>
        <w:t xml:space="preserve"> Олексія Артуровича.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</w:p>
    <w:bookmarkEnd w:id="0"/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Витрати  на  одноразову матеріальну допомогу    здійснити за рахунок  коштів виконкому міської ради на Програму підтримки учасників антитерористичної операції та членів їх сімей на 2017-2018 роки. Кошторис    витрат  затвердити (додаток).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</w:t>
      </w:r>
      <w:r>
        <w:rPr>
          <w:b w:val="0"/>
          <w:szCs w:val="24"/>
          <w:lang w:val="uk-UA"/>
        </w:rPr>
        <w:t xml:space="preserve">на  організаційний  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відділ (Висоцька Н.О.) та фінансово-господарський відділ  (Омельченко Я.С.)  </w:t>
      </w:r>
    </w:p>
    <w:p w:rsidR="00A87881" w:rsidRDefault="00A87881" w:rsidP="00A8788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виконкому міської ради.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          Міський голова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04.04.2018 № 77</w:t>
      </w: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87881" w:rsidRDefault="00A87881" w:rsidP="00A8788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87881" w:rsidRDefault="00A87881" w:rsidP="00A87881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>витрат з надання одноразової матеріальної допомоги згідно Програми підтримки учасників антитерористичної операції та членів їх сімей на 2017-2018 роки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Матеріальна допомога               1 чол.*1500,00 грн.          -  1500 ,00 грн.</w:t>
      </w: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ВСЬОГО:             1500,00 грн. (одна тисяча  п’ятсот грн. 00 коп.)</w:t>
      </w:r>
    </w:p>
    <w:p w:rsidR="00A87881" w:rsidRDefault="00A87881" w:rsidP="00A87881">
      <w:pPr>
        <w:pStyle w:val="a3"/>
        <w:tabs>
          <w:tab w:val="left" w:pos="1605"/>
        </w:tabs>
        <w:rPr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Заступник міського голови                                                         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A87881" w:rsidRDefault="00A87881" w:rsidP="00A87881">
      <w:pPr>
        <w:pStyle w:val="a3"/>
        <w:tabs>
          <w:tab w:val="left" w:pos="637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tabs>
          <w:tab w:val="left" w:pos="6375"/>
        </w:tabs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 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A87881" w:rsidRDefault="00A87881" w:rsidP="00A87881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Я.С. Омельченко</w:t>
      </w:r>
    </w:p>
    <w:p w:rsidR="00A87881" w:rsidRDefault="00A87881" w:rsidP="00A87881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87881" w:rsidRDefault="00A87881" w:rsidP="00A87881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737F07"/>
    <w:rsid w:val="00A87881"/>
    <w:rsid w:val="00D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2018-04-26T10:06:00Z</dcterms:modified>
</cp:coreProperties>
</file>