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березня 2018 р.</w:t>
      </w:r>
      <w:r>
        <w:rPr>
          <w:szCs w:val="24"/>
          <w:lang w:val="uk-UA"/>
        </w:rPr>
        <w:tab/>
        <w:t xml:space="preserve">                    м. Попасна                                   № 57 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навчальним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закладам міста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вручених навчальним закладам міста подарункових сертифікатів, згідно Програми  проведення  культурно-масових  заходів в місті Попасна у 2017-2018 роках, затвердженої рішенням сесії міської ради  від 26.01.2017 № 83/77 та керуючись п.20 ч.4 ст.42 Закону України «Про місцеве самоврядування в Україні»:</w:t>
      </w:r>
    </w:p>
    <w:p w:rsidR="00A95625" w:rsidRDefault="00A95625" w:rsidP="00A95625">
      <w:pPr>
        <w:pStyle w:val="a3"/>
        <w:ind w:left="36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</w:t>
      </w:r>
      <w:bookmarkStart w:id="0" w:name="_GoBack"/>
      <w:r>
        <w:rPr>
          <w:b w:val="0"/>
          <w:szCs w:val="24"/>
          <w:lang w:val="uk-UA"/>
        </w:rPr>
        <w:t>Придбати :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- для Дитячої школи мистецтв – штори на </w:t>
      </w:r>
      <w:proofErr w:type="spellStart"/>
      <w:r>
        <w:rPr>
          <w:b w:val="0"/>
          <w:szCs w:val="24"/>
          <w:lang w:val="uk-UA"/>
        </w:rPr>
        <w:t>тесьмі</w:t>
      </w:r>
      <w:proofErr w:type="spellEnd"/>
      <w:r>
        <w:rPr>
          <w:b w:val="0"/>
          <w:szCs w:val="24"/>
          <w:lang w:val="uk-UA"/>
        </w:rPr>
        <w:t xml:space="preserve"> на загальну суму 10 000,00 грн.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для Будинку дитячої та юнацької творчості  – тканини, музичне обладнання, дошку для крейди на загальну суму 9 999,99 грн.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для Дитячо-юнацької спортивної школи – степ платформи на загальну суму                    10 000,00 грн.</w:t>
      </w:r>
    </w:p>
    <w:bookmarkEnd w:id="0"/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подарунків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16.03.2018 № 57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Штори на тасьмі – 16шт*625,00 грн. =10 000,00 грн.     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бірюза – 7 м*50,00 грн.=350,00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червоний – 8 м*50,00 грн.=400,00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марсала – 18 м*44,00 грн.=792,00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білий – 10 м*44,00 грн. = 440,00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золото – 10 м*44,00 грн.=440,00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Атлас сатин білий – 15 м*27,45 грн.=411,75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Габардин білий – 8 м*44,03 грн.  = 352,24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Гіпюр кружево «</w:t>
      </w:r>
      <w:proofErr w:type="spellStart"/>
      <w:r>
        <w:rPr>
          <w:b w:val="0"/>
          <w:bCs/>
          <w:lang w:val="uk-UA"/>
        </w:rPr>
        <w:t>ресничка</w:t>
      </w:r>
      <w:proofErr w:type="spellEnd"/>
      <w:r>
        <w:rPr>
          <w:b w:val="0"/>
          <w:bCs/>
          <w:lang w:val="uk-UA"/>
        </w:rPr>
        <w:t>» - 6 м*132,00 = 792,00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Атлас </w:t>
      </w:r>
      <w:proofErr w:type="spellStart"/>
      <w:r>
        <w:rPr>
          <w:b w:val="0"/>
          <w:bCs/>
          <w:lang w:val="uk-UA"/>
        </w:rPr>
        <w:t>стрейч</w:t>
      </w:r>
      <w:proofErr w:type="spellEnd"/>
      <w:r>
        <w:rPr>
          <w:b w:val="0"/>
          <w:bCs/>
          <w:lang w:val="uk-UA"/>
        </w:rPr>
        <w:t xml:space="preserve"> електрик – 6 м*50,00 грн.=300,00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Інсертний</w:t>
      </w:r>
      <w:proofErr w:type="spellEnd"/>
      <w:r>
        <w:rPr>
          <w:b w:val="0"/>
          <w:bCs/>
          <w:lang w:val="uk-UA"/>
        </w:rPr>
        <w:t xml:space="preserve"> кабель </w:t>
      </w:r>
      <w:r>
        <w:rPr>
          <w:b w:val="0"/>
          <w:bCs/>
          <w:lang w:val="en-US"/>
        </w:rPr>
        <w:t>ROCKCABLE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RCL</w:t>
      </w:r>
      <w:r>
        <w:rPr>
          <w:b w:val="0"/>
          <w:bCs/>
          <w:lang w:val="uk-UA"/>
        </w:rPr>
        <w:t>20932</w:t>
      </w:r>
      <w:r>
        <w:rPr>
          <w:b w:val="0"/>
          <w:bCs/>
          <w:lang w:val="en-US"/>
        </w:rPr>
        <w:t>D</w:t>
      </w:r>
      <w:r>
        <w:rPr>
          <w:b w:val="0"/>
          <w:bCs/>
          <w:lang w:val="uk-UA"/>
        </w:rPr>
        <w:t>4 – 2 шт.*87,00 грн.=174,00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Мікрофонний кабель </w:t>
      </w:r>
      <w:r>
        <w:rPr>
          <w:b w:val="0"/>
          <w:bCs/>
          <w:lang w:val="en-US"/>
        </w:rPr>
        <w:t>ROCKCABLE</w:t>
      </w:r>
      <w:r>
        <w:rPr>
          <w:b w:val="0"/>
          <w:bCs/>
          <w:lang w:val="uk-UA"/>
        </w:rPr>
        <w:t xml:space="preserve"> (</w:t>
      </w:r>
      <w:r>
        <w:rPr>
          <w:b w:val="0"/>
          <w:bCs/>
          <w:lang w:val="en-US"/>
        </w:rPr>
        <w:t>RCL</w:t>
      </w:r>
      <w:r>
        <w:rPr>
          <w:b w:val="0"/>
          <w:bCs/>
          <w:lang w:val="uk-UA"/>
        </w:rPr>
        <w:t>10003</w:t>
      </w:r>
      <w:r>
        <w:rPr>
          <w:b w:val="0"/>
          <w:bCs/>
          <w:lang w:val="en-US"/>
        </w:rPr>
        <w:t>M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RCL</w:t>
      </w:r>
      <w:r>
        <w:rPr>
          <w:b w:val="0"/>
          <w:bCs/>
          <w:lang w:val="uk-UA"/>
        </w:rPr>
        <w:t xml:space="preserve"> 10000</w:t>
      </w:r>
      <w:r>
        <w:rPr>
          <w:b w:val="0"/>
          <w:bCs/>
          <w:lang w:val="en-US"/>
        </w:rPr>
        <w:t>M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RLC</w:t>
      </w:r>
      <w:r>
        <w:rPr>
          <w:b w:val="0"/>
          <w:bCs/>
          <w:lang w:val="uk-UA"/>
        </w:rPr>
        <w:t xml:space="preserve"> 10300 </w:t>
      </w:r>
      <w:r>
        <w:rPr>
          <w:b w:val="0"/>
          <w:bCs/>
          <w:lang w:val="en-US"/>
        </w:rPr>
        <w:t>D</w:t>
      </w:r>
      <w:r>
        <w:rPr>
          <w:b w:val="0"/>
          <w:bCs/>
          <w:lang w:val="uk-UA"/>
        </w:rPr>
        <w:t xml:space="preserve">6 – 10 </w:t>
      </w:r>
      <w:r>
        <w:rPr>
          <w:b w:val="0"/>
          <w:bCs/>
          <w:lang w:val="en-US"/>
        </w:rPr>
        <w:t>m</w:t>
      </w:r>
      <w:r>
        <w:rPr>
          <w:b w:val="0"/>
          <w:bCs/>
          <w:lang w:val="uk-UA"/>
        </w:rPr>
        <w:t>4) – 1шт.*263,00 грн.=263,00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Мікрофонний кабель </w:t>
      </w:r>
      <w:r>
        <w:rPr>
          <w:b w:val="0"/>
          <w:bCs/>
          <w:lang w:val="en-US"/>
        </w:rPr>
        <w:t>ROCKCABLE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RCL</w:t>
      </w:r>
      <w:r>
        <w:rPr>
          <w:b w:val="0"/>
          <w:bCs/>
          <w:lang w:val="uk-UA"/>
        </w:rPr>
        <w:t>30355</w:t>
      </w:r>
      <w:r>
        <w:rPr>
          <w:b w:val="0"/>
          <w:bCs/>
          <w:lang w:val="en-US"/>
        </w:rPr>
        <w:t>D</w:t>
      </w:r>
      <w:r>
        <w:rPr>
          <w:b w:val="0"/>
          <w:bCs/>
          <w:lang w:val="uk-UA"/>
        </w:rPr>
        <w:t>6 – 5 шт.*171,00 грн.=855,00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Інсертний</w:t>
      </w:r>
      <w:proofErr w:type="spellEnd"/>
      <w:r>
        <w:rPr>
          <w:b w:val="0"/>
          <w:bCs/>
          <w:lang w:val="uk-UA"/>
        </w:rPr>
        <w:t xml:space="preserve"> кабель </w:t>
      </w:r>
      <w:r>
        <w:rPr>
          <w:b w:val="0"/>
          <w:bCs/>
          <w:lang w:val="en-US"/>
        </w:rPr>
        <w:t>SOUNDKING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SKBB</w:t>
      </w:r>
      <w:r>
        <w:rPr>
          <w:b w:val="0"/>
          <w:bCs/>
          <w:lang w:val="uk-UA"/>
        </w:rPr>
        <w:t>317 – 1 шт.*136,00 грн.=136,00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Аудіоінтерфейс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BEHRINGER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U</w:t>
      </w:r>
      <w:r>
        <w:rPr>
          <w:b w:val="0"/>
          <w:bCs/>
          <w:lang w:val="uk-UA"/>
        </w:rPr>
        <w:t>-</w:t>
      </w:r>
      <w:r>
        <w:rPr>
          <w:b w:val="0"/>
          <w:bCs/>
          <w:lang w:val="en-US"/>
        </w:rPr>
        <w:t>CONTROL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UCA</w:t>
      </w:r>
      <w:r>
        <w:rPr>
          <w:b w:val="0"/>
          <w:bCs/>
          <w:lang w:val="uk-UA"/>
        </w:rPr>
        <w:t xml:space="preserve">222 – 1 шт.*1133,00 </w:t>
      </w:r>
      <w:proofErr w:type="spellStart"/>
      <w:r>
        <w:rPr>
          <w:b w:val="0"/>
          <w:bCs/>
          <w:lang w:val="uk-UA"/>
        </w:rPr>
        <w:t>грн.=</w:t>
      </w:r>
      <w:proofErr w:type="spellEnd"/>
      <w:r>
        <w:rPr>
          <w:b w:val="0"/>
          <w:bCs/>
          <w:lang w:val="uk-UA"/>
        </w:rPr>
        <w:t xml:space="preserve">                1133,00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Портативна колонка</w:t>
      </w:r>
      <w:r>
        <w:rPr>
          <w:b w:val="0"/>
          <w:bCs/>
          <w:lang w:val="en-US"/>
        </w:rPr>
        <w:t>JBL</w:t>
      </w:r>
      <w:r w:rsidRPr="00A95625">
        <w:rPr>
          <w:b w:val="0"/>
          <w:bCs/>
        </w:rPr>
        <w:t xml:space="preserve"> </w:t>
      </w:r>
      <w:r>
        <w:rPr>
          <w:b w:val="0"/>
          <w:bCs/>
          <w:lang w:val="en-US"/>
        </w:rPr>
        <w:t>Go</w:t>
      </w:r>
      <w:r w:rsidRPr="00A95625">
        <w:rPr>
          <w:b w:val="0"/>
          <w:bCs/>
        </w:rPr>
        <w:t xml:space="preserve"> </w:t>
      </w:r>
      <w:r>
        <w:rPr>
          <w:b w:val="0"/>
          <w:bCs/>
          <w:lang w:val="en-US"/>
        </w:rPr>
        <w:t>Red</w:t>
      </w:r>
      <w:r>
        <w:rPr>
          <w:b w:val="0"/>
          <w:bCs/>
          <w:lang w:val="uk-UA"/>
        </w:rPr>
        <w:t xml:space="preserve"> – 1 шт.*991,00 грн.=991,00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Дошка для крейди </w:t>
      </w:r>
      <w:r>
        <w:rPr>
          <w:b w:val="0"/>
          <w:bCs/>
          <w:lang w:val="en-US"/>
        </w:rPr>
        <w:t>UB</w:t>
      </w:r>
      <w:r>
        <w:rPr>
          <w:b w:val="0"/>
          <w:bCs/>
        </w:rPr>
        <w:t>120*200</w:t>
      </w:r>
      <w:r>
        <w:rPr>
          <w:b w:val="0"/>
          <w:bCs/>
          <w:lang w:val="en-US"/>
        </w:rPr>
        <w:t>G</w:t>
      </w:r>
      <w:r>
        <w:rPr>
          <w:b w:val="0"/>
          <w:bCs/>
          <w:lang w:val="uk-UA"/>
        </w:rPr>
        <w:t>– 1 шт.*2170,00 грн.=2170,00 грн.</w:t>
      </w:r>
    </w:p>
    <w:p w:rsidR="00A95625" w:rsidRDefault="00A95625" w:rsidP="00A95625">
      <w:pPr>
        <w:pStyle w:val="a3"/>
        <w:numPr>
          <w:ilvl w:val="0"/>
          <w:numId w:val="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Степ-платформа -10 шт.*1000,00 грн. = 10,000 грн.   </w:t>
      </w:r>
    </w:p>
    <w:p w:rsidR="00A95625" w:rsidRDefault="00A95625" w:rsidP="00A95625">
      <w:pPr>
        <w:pStyle w:val="a3"/>
        <w:tabs>
          <w:tab w:val="left" w:pos="1605"/>
        </w:tabs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29999,99    (Двадцять дев’ять тисяч дев’ятсот дев’яносто дев’ять   грн.                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99 коп.) грн.  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646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</w:t>
      </w:r>
      <w:r>
        <w:rPr>
          <w:b w:val="0"/>
          <w:bCs/>
          <w:lang w:val="uk-UA"/>
        </w:rPr>
        <w:tab/>
        <w:t xml:space="preserve">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95625" w:rsidRDefault="00A95625" w:rsidP="00A95625">
      <w:pPr>
        <w:rPr>
          <w:rFonts w:ascii="Times New Roman" w:hAnsi="Times New Roman" w:cs="Times New Roman"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7C655D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2018-03-30T08:25:00Z</dcterms:modified>
</cp:coreProperties>
</file>