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0818AD" w:rsidP="00604485">
      <w:pPr>
        <w:pStyle w:val="a4"/>
        <w:rPr>
          <w:lang w:val="uk-UA"/>
        </w:rPr>
      </w:pPr>
      <w:r>
        <w:rPr>
          <w:lang w:val="uk-UA"/>
        </w:rPr>
        <w:t>16</w:t>
      </w:r>
      <w:bookmarkStart w:id="0" w:name="_GoBack"/>
      <w:bookmarkEnd w:id="0"/>
      <w:r w:rsidR="000A0D35">
        <w:rPr>
          <w:lang w:val="uk-UA"/>
        </w:rPr>
        <w:t>.</w:t>
      </w:r>
      <w:r w:rsidR="0084484A">
        <w:rPr>
          <w:lang w:val="uk-UA"/>
        </w:rPr>
        <w:t>10</w:t>
      </w:r>
      <w:r w:rsidR="009344AA">
        <w:rPr>
          <w:lang w:val="uk-UA"/>
        </w:rPr>
        <w:t>.</w:t>
      </w:r>
      <w:r w:rsidR="00E13179">
        <w:rPr>
          <w:lang w:val="uk-UA"/>
        </w:rPr>
        <w:t>20</w:t>
      </w:r>
      <w:r w:rsidR="00C67FBC">
        <w:rPr>
          <w:lang w:val="uk-UA"/>
        </w:rPr>
        <w:t>20</w:t>
      </w:r>
      <w:r w:rsidR="00B81A1C">
        <w:rPr>
          <w:lang w:val="uk-UA"/>
        </w:rPr>
        <w:t xml:space="preserve">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C67FBC">
        <w:rPr>
          <w:lang w:val="uk-UA"/>
        </w:rPr>
        <w:t xml:space="preserve">      </w:t>
      </w:r>
      <w:r w:rsidR="00604485">
        <w:rPr>
          <w:lang w:val="uk-UA"/>
        </w:rPr>
        <w:t xml:space="preserve">  </w:t>
      </w:r>
      <w:r w:rsidR="00C67FBC">
        <w:rPr>
          <w:lang w:val="uk-UA"/>
        </w:rPr>
        <w:t xml:space="preserve">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604485">
        <w:rPr>
          <w:lang w:val="uk-UA"/>
        </w:rPr>
        <w:t xml:space="preserve">             </w:t>
      </w:r>
      <w:r w:rsidR="00F46880">
        <w:rPr>
          <w:lang w:val="uk-UA"/>
        </w:rPr>
        <w:t>№</w:t>
      </w:r>
      <w:r w:rsidR="00C67FBC">
        <w:rPr>
          <w:lang w:val="uk-UA"/>
        </w:rPr>
        <w:t>02/02-</w:t>
      </w:r>
      <w:r>
        <w:rPr>
          <w:lang w:val="uk-UA"/>
        </w:rPr>
        <w:t>234/1</w:t>
      </w:r>
      <w:r w:rsidR="00B81A1C">
        <w:rPr>
          <w:lang w:val="uk-UA"/>
        </w:rPr>
        <w:t xml:space="preserve">                       </w:t>
      </w:r>
    </w:p>
    <w:p w:rsidR="008C3BFF" w:rsidRDefault="00B81A1C" w:rsidP="00814B40">
      <w:pPr>
        <w:pStyle w:val="a4"/>
        <w:ind w:right="-284"/>
        <w:rPr>
          <w:lang w:val="uk-UA"/>
        </w:rPr>
      </w:pPr>
      <w:r>
        <w:rPr>
          <w:lang w:val="uk-UA"/>
        </w:rPr>
        <w:t xml:space="preserve">   </w:t>
      </w:r>
    </w:p>
    <w:p w:rsidR="008F700F" w:rsidRDefault="008F700F" w:rsidP="00814B40">
      <w:pPr>
        <w:pStyle w:val="a4"/>
        <w:ind w:right="-284"/>
      </w:pPr>
    </w:p>
    <w:p w:rsidR="00AA127D" w:rsidRPr="00A4335D" w:rsidRDefault="00C67FBC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Про </w:t>
      </w:r>
      <w:r w:rsidR="00AA127D" w:rsidRPr="00A4335D">
        <w:rPr>
          <w:lang w:val="uk-UA"/>
        </w:rPr>
        <w:t>про</w:t>
      </w:r>
      <w:r>
        <w:rPr>
          <w:lang w:val="uk-UA"/>
        </w:rPr>
        <w:t>є</w:t>
      </w:r>
      <w:r w:rsidR="00AA127D" w:rsidRPr="00A4335D">
        <w:rPr>
          <w:lang w:val="uk-UA"/>
        </w:rPr>
        <w:t xml:space="preserve">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84484A">
        <w:rPr>
          <w:lang w:val="uk-UA"/>
        </w:rPr>
        <w:t>жовтні</w:t>
      </w:r>
      <w:r w:rsidR="00604485">
        <w:rPr>
          <w:lang w:val="uk-UA"/>
        </w:rPr>
        <w:t xml:space="preserve"> </w:t>
      </w:r>
      <w:r w:rsidR="009534BA" w:rsidRPr="00A4335D">
        <w:rPr>
          <w:lang w:val="uk-UA"/>
        </w:rPr>
        <w:t>20</w:t>
      </w:r>
      <w:r w:rsidR="00C67FBC">
        <w:rPr>
          <w:lang w:val="uk-UA"/>
        </w:rPr>
        <w:t>20</w:t>
      </w:r>
      <w:r w:rsidR="006F63CC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</w:t>
      </w:r>
      <w:r w:rsidR="008E413E" w:rsidRPr="008E413E">
        <w:rPr>
          <w:b w:val="0"/>
          <w:szCs w:val="24"/>
          <w:lang w:val="uk-UA"/>
        </w:rPr>
        <w:t>Відповідно до рішення виконавчого комітету міської ради від 18.06.2020 № 49 «Про   затвердження плану роботи виконавчого комітету Попаснянської міської ради на  ІІ півріччя 2020 року», на підставі Регламенту виконавчого комітету Попаснянської міської ради</w:t>
      </w:r>
      <w:r w:rsidR="004C4A38">
        <w:rPr>
          <w:b w:val="0"/>
          <w:lang w:val="uk-UA"/>
        </w:rPr>
        <w:t xml:space="preserve">, </w:t>
      </w:r>
      <w:r w:rsidR="00AA127D" w:rsidRPr="00A4335D">
        <w:rPr>
          <w:b w:val="0"/>
          <w:lang w:val="uk-UA"/>
        </w:rPr>
        <w:t xml:space="preserve">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="008E413E">
        <w:rPr>
          <w:b w:val="0"/>
          <w:lang w:val="uk-UA"/>
        </w:rPr>
        <w:t>,</w:t>
      </w:r>
      <w:r w:rsidR="008E413E" w:rsidRPr="008E413E">
        <w:rPr>
          <w:b w:val="0"/>
          <w:lang w:val="uk-UA"/>
        </w:rPr>
        <w:t xml:space="preserve"> </w:t>
      </w:r>
      <w:r w:rsidR="008E413E">
        <w:rPr>
          <w:b w:val="0"/>
          <w:lang w:val="uk-UA"/>
        </w:rPr>
        <w:t>к</w:t>
      </w:r>
      <w:r w:rsidR="008E413E" w:rsidRPr="00A4335D">
        <w:rPr>
          <w:b w:val="0"/>
          <w:lang w:val="uk-UA"/>
        </w:rPr>
        <w:t>еруючись п.20 ч.4 ст.42, ст. 53 Закону України «Про місцеве самоврядування в Україні»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7FBC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</w:t>
      </w:r>
      <w:r w:rsidR="00C67FBC">
        <w:rPr>
          <w:b w:val="0"/>
          <w:lang w:val="uk-UA"/>
        </w:rPr>
        <w:t>є</w:t>
      </w:r>
      <w:r w:rsidRPr="00C62B63">
        <w:rPr>
          <w:b w:val="0"/>
          <w:lang w:val="uk-UA"/>
        </w:rPr>
        <w:t>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t>Про розгляд звіту  про виконання місцевого бюджету міста Попасна за 9 місяців  2020 року.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90164C">
        <w:rPr>
          <w:rFonts w:ascii="Times New Roman" w:hAnsi="Times New Roman"/>
          <w:i/>
          <w:sz w:val="24"/>
          <w:szCs w:val="24"/>
        </w:rPr>
        <w:t xml:space="preserve">Інформація Омельченко Яни Сергіївни, начальника фінансово-господарського відділу –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164C">
        <w:rPr>
          <w:rFonts w:ascii="Times New Roman" w:hAnsi="Times New Roman"/>
          <w:i/>
          <w:sz w:val="24"/>
          <w:szCs w:val="24"/>
        </w:rPr>
        <w:t xml:space="preserve">                                            головного бухгалтера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t>Про затвердження  орієнтовного переліку адміністративних послуг, які  надаються виконавчим  комітетом Попаснянської міської ради,  інформаційних і  технологічних карток з надання адміністративних послуг (у новій редакції).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90164C">
        <w:rPr>
          <w:rFonts w:ascii="Times New Roman" w:hAnsi="Times New Roman"/>
          <w:i/>
          <w:sz w:val="24"/>
          <w:szCs w:val="24"/>
        </w:rPr>
        <w:t>Інформація Кулік Любові Анатоліївни, керуючого справами виконкому міської ради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t>Про внесення змін до рішення виконавчого комітету Попаснянської міської ради від 30.09.2020 року № 82 «Про встановлення тарифу на теплову енергію, її виробництво, транспортування, постачання, послугу з постачання теплової енергії, яку надає ФОП Котова Ю.О. для категорії «інші споживачі».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90164C">
        <w:rPr>
          <w:rFonts w:ascii="Times New Roman" w:hAnsi="Times New Roman"/>
          <w:i/>
          <w:sz w:val="24"/>
          <w:szCs w:val="24"/>
        </w:rPr>
        <w:t xml:space="preserve">Інформація  Іщенко Олесі Володимирівни, спеціаліста відділу житлово-комунального 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90164C">
        <w:rPr>
          <w:rFonts w:ascii="Times New Roman" w:hAnsi="Times New Roman"/>
          <w:i/>
          <w:sz w:val="24"/>
          <w:szCs w:val="24"/>
        </w:rPr>
        <w:t xml:space="preserve">                 господарства, архітектури, містобудування та землеустрою</w:t>
      </w:r>
      <w:r w:rsidRPr="0090164C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90164C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t>Про визначення величини опосередкованої вартості наймання (оренди) житла на одну особу  по м.Попасна за IІІ квартал 2020 року.</w:t>
      </w:r>
    </w:p>
    <w:p w:rsidR="0090164C" w:rsidRPr="0090164C" w:rsidRDefault="0090164C" w:rsidP="0090164C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90164C">
        <w:rPr>
          <w:rFonts w:ascii="Times New Roman" w:hAnsi="Times New Roman"/>
          <w:i/>
          <w:sz w:val="24"/>
          <w:szCs w:val="24"/>
        </w:rPr>
        <w:t xml:space="preserve"> Інформація  Демченко Катерини Сергіївни, спеціаліста відділу житлово-комунального 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90164C">
        <w:rPr>
          <w:rFonts w:ascii="Times New Roman" w:hAnsi="Times New Roman"/>
          <w:i/>
          <w:sz w:val="24"/>
          <w:szCs w:val="24"/>
        </w:rPr>
        <w:t xml:space="preserve">                 господарства, архітектури, містобудування та землеустрою</w:t>
      </w:r>
      <w:r w:rsidRPr="0090164C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90164C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t xml:space="preserve"> Про затвердження протоколу №8 засідання громадської комісії з житлових питань при виконавчому комітеті міської ради від 12 жовтня 2020 року.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90164C">
        <w:rPr>
          <w:rFonts w:ascii="Times New Roman" w:hAnsi="Times New Roman"/>
          <w:i/>
          <w:sz w:val="24"/>
          <w:szCs w:val="24"/>
        </w:rPr>
        <w:t xml:space="preserve">Інформація  Демченко Катерини Сергіївни, спеціаліста відділу житлово-комунального 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bCs/>
          <w:i/>
          <w:sz w:val="24"/>
          <w:szCs w:val="24"/>
        </w:rPr>
      </w:pPr>
      <w:r w:rsidRPr="0090164C">
        <w:rPr>
          <w:rFonts w:ascii="Times New Roman" w:hAnsi="Times New Roman"/>
          <w:i/>
          <w:sz w:val="24"/>
          <w:szCs w:val="24"/>
        </w:rPr>
        <w:t xml:space="preserve">               господарства, архітектури, містобудування та землеустрою</w:t>
      </w:r>
      <w:r w:rsidRPr="0090164C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bCs/>
          <w:sz w:val="24"/>
          <w:szCs w:val="24"/>
        </w:rPr>
        <w:t xml:space="preserve"> </w:t>
      </w:r>
      <w:r w:rsidRPr="0090164C">
        <w:rPr>
          <w:rFonts w:ascii="Times New Roman" w:hAnsi="Times New Roman"/>
          <w:sz w:val="24"/>
          <w:szCs w:val="24"/>
        </w:rPr>
        <w:t xml:space="preserve">            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lastRenderedPageBreak/>
        <w:t>Про виключення з числа службових квартири №8 в будинку №5 по вул. Миронівська в м. Попасна.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90164C">
        <w:rPr>
          <w:rFonts w:ascii="Times New Roman" w:hAnsi="Times New Roman"/>
          <w:i/>
          <w:sz w:val="24"/>
          <w:szCs w:val="24"/>
        </w:rPr>
        <w:t xml:space="preserve">Інформація  Демченко Катерини Сергіївни, спеціаліста відділу житлово-комунального 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bCs/>
          <w:i/>
          <w:sz w:val="24"/>
          <w:szCs w:val="24"/>
        </w:rPr>
      </w:pPr>
      <w:r w:rsidRPr="0090164C">
        <w:rPr>
          <w:rFonts w:ascii="Times New Roman" w:hAnsi="Times New Roman"/>
          <w:i/>
          <w:sz w:val="24"/>
          <w:szCs w:val="24"/>
        </w:rPr>
        <w:t xml:space="preserve">               господарства, архітектури, містобудування та землеустрою</w:t>
      </w:r>
      <w:r w:rsidRPr="0090164C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t>Про затвердження містобудівних умов та обмежень.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90164C">
        <w:rPr>
          <w:rFonts w:ascii="Times New Roman" w:hAnsi="Times New Roman"/>
          <w:i/>
          <w:sz w:val="24"/>
          <w:szCs w:val="24"/>
        </w:rPr>
        <w:t xml:space="preserve">Інформація Кучеренка Костянтина Юрійовича,  головного спеціаліста відділу 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90164C">
        <w:rPr>
          <w:rFonts w:ascii="Times New Roman" w:hAnsi="Times New Roman"/>
          <w:i/>
          <w:sz w:val="24"/>
          <w:szCs w:val="24"/>
        </w:rPr>
        <w:t xml:space="preserve"> житлово-комунального  господарства, архітектури, містобудування та землеустрою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t>Про затвердження комплексної схеми розміщення  тимчасових споруд для провадження підприємницької діяльності та архітектурні типи в межах вулиці Миру міста Попасна.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90164C">
        <w:rPr>
          <w:rFonts w:ascii="Times New Roman" w:hAnsi="Times New Roman"/>
          <w:i/>
          <w:sz w:val="24"/>
          <w:szCs w:val="24"/>
        </w:rPr>
        <w:t xml:space="preserve">Інформація Кучеренка Костянтина Юрійовича,  головного спеціаліста відділу 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90164C">
        <w:rPr>
          <w:rFonts w:ascii="Times New Roman" w:hAnsi="Times New Roman"/>
          <w:i/>
          <w:sz w:val="24"/>
          <w:szCs w:val="24"/>
        </w:rPr>
        <w:t>житлово-комунального  господарства, архітектури, містобудування та землеустрою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t xml:space="preserve">Про списання домоволодіння  № 1 по вул. Водопровідна  у  м. Попасна, яке належить  на праві   приватної власності гр. </w:t>
      </w:r>
      <w:proofErr w:type="spellStart"/>
      <w:r w:rsidRPr="0090164C">
        <w:rPr>
          <w:rFonts w:ascii="Times New Roman" w:hAnsi="Times New Roman"/>
          <w:sz w:val="24"/>
          <w:szCs w:val="24"/>
        </w:rPr>
        <w:t>Салато</w:t>
      </w:r>
      <w:proofErr w:type="spellEnd"/>
      <w:r w:rsidRPr="0090164C">
        <w:rPr>
          <w:rFonts w:ascii="Times New Roman" w:hAnsi="Times New Roman"/>
          <w:sz w:val="24"/>
          <w:szCs w:val="24"/>
        </w:rPr>
        <w:t xml:space="preserve"> Євгенії  Миколаївні.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90164C">
        <w:rPr>
          <w:rFonts w:ascii="Times New Roman" w:hAnsi="Times New Roman"/>
          <w:i/>
          <w:sz w:val="24"/>
          <w:szCs w:val="24"/>
        </w:rPr>
        <w:t xml:space="preserve">Інформація Кучеренка Костянтина Юрійовича,  головного спеціаліста відділу 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90164C">
        <w:rPr>
          <w:rFonts w:ascii="Times New Roman" w:hAnsi="Times New Roman"/>
          <w:i/>
          <w:sz w:val="24"/>
          <w:szCs w:val="24"/>
        </w:rPr>
        <w:t>житлово-комунального  господарства, архітектури, містобудування та землеустрою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t xml:space="preserve">Про списання домоволодіння  № 33 по вул. Водопровідна  у  м.Попасна, яке належить  </w:t>
      </w:r>
      <w:r>
        <w:rPr>
          <w:rFonts w:ascii="Times New Roman" w:hAnsi="Times New Roman"/>
          <w:sz w:val="24"/>
          <w:szCs w:val="24"/>
        </w:rPr>
        <w:t xml:space="preserve">на праві   приватної власності </w:t>
      </w:r>
      <w:r w:rsidRPr="0090164C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Pr="0090164C">
        <w:rPr>
          <w:rFonts w:ascii="Times New Roman" w:hAnsi="Times New Roman"/>
          <w:sz w:val="24"/>
          <w:szCs w:val="24"/>
        </w:rPr>
        <w:t>Волощенко</w:t>
      </w:r>
      <w:proofErr w:type="spellEnd"/>
      <w:r w:rsidRPr="0090164C">
        <w:rPr>
          <w:rFonts w:ascii="Times New Roman" w:hAnsi="Times New Roman"/>
          <w:sz w:val="24"/>
          <w:szCs w:val="24"/>
        </w:rPr>
        <w:t xml:space="preserve"> Івану Спиридоновичу, </w:t>
      </w:r>
      <w:proofErr w:type="spellStart"/>
      <w:r w:rsidRPr="0090164C">
        <w:rPr>
          <w:rFonts w:ascii="Times New Roman" w:hAnsi="Times New Roman"/>
          <w:sz w:val="24"/>
          <w:szCs w:val="24"/>
        </w:rPr>
        <w:t>Волощенко</w:t>
      </w:r>
      <w:proofErr w:type="spellEnd"/>
      <w:r w:rsidRPr="0090164C">
        <w:rPr>
          <w:rFonts w:ascii="Times New Roman" w:hAnsi="Times New Roman"/>
          <w:sz w:val="24"/>
          <w:szCs w:val="24"/>
        </w:rPr>
        <w:t xml:space="preserve"> Зої Михайлівні.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90164C">
        <w:rPr>
          <w:rFonts w:ascii="Times New Roman" w:hAnsi="Times New Roman"/>
          <w:i/>
          <w:sz w:val="24"/>
          <w:szCs w:val="24"/>
        </w:rPr>
        <w:t xml:space="preserve">Інформація Кучеренка Костянтина Юрійовича,  головного спеціаліста відділу 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90164C">
        <w:rPr>
          <w:rFonts w:ascii="Times New Roman" w:hAnsi="Times New Roman"/>
          <w:i/>
          <w:sz w:val="24"/>
          <w:szCs w:val="24"/>
        </w:rPr>
        <w:t>житлово-комунального  господарства, архітектури, містобудування та землеустрою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t xml:space="preserve">Про списання домоволодіння  № 34  по вул. Красних Партизан  у  м.Попасна, яке належить  на праві   приватної  власності гр. </w:t>
      </w:r>
      <w:proofErr w:type="spellStart"/>
      <w:r w:rsidRPr="0090164C">
        <w:rPr>
          <w:rFonts w:ascii="Times New Roman" w:hAnsi="Times New Roman"/>
          <w:sz w:val="24"/>
          <w:szCs w:val="24"/>
        </w:rPr>
        <w:t>Салато</w:t>
      </w:r>
      <w:proofErr w:type="spellEnd"/>
      <w:r w:rsidRPr="0090164C">
        <w:rPr>
          <w:rFonts w:ascii="Times New Roman" w:hAnsi="Times New Roman"/>
          <w:sz w:val="24"/>
          <w:szCs w:val="24"/>
        </w:rPr>
        <w:t xml:space="preserve"> Євгенії  Миколаївні.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90164C">
        <w:rPr>
          <w:rFonts w:ascii="Times New Roman" w:hAnsi="Times New Roman"/>
          <w:i/>
          <w:sz w:val="24"/>
          <w:szCs w:val="24"/>
        </w:rPr>
        <w:t xml:space="preserve">Інформація Кучеренка Костянтина Юрійовича,  головного спеціаліста відділу 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90164C">
        <w:rPr>
          <w:rFonts w:ascii="Times New Roman" w:hAnsi="Times New Roman"/>
          <w:i/>
          <w:sz w:val="24"/>
          <w:szCs w:val="24"/>
        </w:rPr>
        <w:t>житлово-комунального  господарства, архітектури, містобудування та землеустрою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t xml:space="preserve">      Різне.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t xml:space="preserve"> Інформація спеціаліста  1 категорії організаційного відділу Димарчука Євгена   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t xml:space="preserve"> Сергійовича про  підсумки тестування  програми «</w:t>
      </w:r>
      <w:proofErr w:type="spellStart"/>
      <w:r w:rsidRPr="0090164C">
        <w:rPr>
          <w:rFonts w:ascii="Times New Roman" w:hAnsi="Times New Roman"/>
          <w:sz w:val="24"/>
          <w:szCs w:val="24"/>
        </w:rPr>
        <w:t>ЦНАП-SQS.Послуги</w:t>
      </w:r>
      <w:proofErr w:type="spellEnd"/>
      <w:r w:rsidRPr="0090164C">
        <w:rPr>
          <w:rFonts w:ascii="Times New Roman" w:hAnsi="Times New Roman"/>
          <w:sz w:val="24"/>
          <w:szCs w:val="24"/>
        </w:rPr>
        <w:t xml:space="preserve">»  в   </w:t>
      </w:r>
    </w:p>
    <w:p w:rsidR="0090164C" w:rsidRPr="0090164C" w:rsidRDefault="0090164C" w:rsidP="0090164C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0164C">
        <w:rPr>
          <w:rFonts w:ascii="Times New Roman" w:hAnsi="Times New Roman"/>
          <w:sz w:val="24"/>
          <w:szCs w:val="24"/>
        </w:rPr>
        <w:t xml:space="preserve"> апараті  виконавчого комітету Попаснянської міської ради.</w:t>
      </w:r>
    </w:p>
    <w:p w:rsidR="00BA50A2" w:rsidRPr="0090164C" w:rsidRDefault="00BA50A2" w:rsidP="00BA50A2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B81DBC" w:rsidRDefault="001E6C2D" w:rsidP="009C519A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C67FBC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7FBC">
        <w:rPr>
          <w:rFonts w:ascii="Times New Roman" w:hAnsi="Times New Roman"/>
          <w:sz w:val="24"/>
          <w:szCs w:val="24"/>
        </w:rPr>
        <w:t>провести</w:t>
      </w:r>
      <w:r w:rsidR="00D42E06" w:rsidRPr="00C67FBC">
        <w:rPr>
          <w:rFonts w:ascii="Times New Roman" w:hAnsi="Times New Roman"/>
          <w:sz w:val="24"/>
          <w:szCs w:val="24"/>
        </w:rPr>
        <w:t xml:space="preserve"> </w:t>
      </w:r>
      <w:r w:rsidR="00D43004">
        <w:rPr>
          <w:rFonts w:ascii="Times New Roman" w:hAnsi="Times New Roman"/>
          <w:sz w:val="24"/>
          <w:szCs w:val="24"/>
        </w:rPr>
        <w:t>2</w:t>
      </w:r>
      <w:r w:rsidR="0090164C">
        <w:rPr>
          <w:rFonts w:ascii="Times New Roman" w:hAnsi="Times New Roman"/>
          <w:sz w:val="24"/>
          <w:szCs w:val="24"/>
        </w:rPr>
        <w:t>0</w:t>
      </w:r>
      <w:r w:rsidR="005F7A0C" w:rsidRPr="00C67FBC">
        <w:rPr>
          <w:rFonts w:ascii="Times New Roman" w:hAnsi="Times New Roman"/>
          <w:sz w:val="24"/>
          <w:szCs w:val="24"/>
        </w:rPr>
        <w:t xml:space="preserve"> </w:t>
      </w:r>
      <w:r w:rsidR="0090164C">
        <w:rPr>
          <w:rFonts w:ascii="Times New Roman" w:hAnsi="Times New Roman"/>
          <w:sz w:val="24"/>
          <w:szCs w:val="24"/>
        </w:rPr>
        <w:t>жовтня</w:t>
      </w:r>
      <w:r w:rsidR="00DD249D">
        <w:rPr>
          <w:rFonts w:ascii="Times New Roman" w:hAnsi="Times New Roman"/>
          <w:sz w:val="24"/>
          <w:szCs w:val="24"/>
        </w:rPr>
        <w:t xml:space="preserve"> </w:t>
      </w:r>
      <w:r w:rsidR="0047674C" w:rsidRPr="00C67FBC">
        <w:rPr>
          <w:rFonts w:ascii="Times New Roman" w:hAnsi="Times New Roman"/>
          <w:sz w:val="24"/>
          <w:szCs w:val="24"/>
        </w:rPr>
        <w:t xml:space="preserve"> </w:t>
      </w:r>
      <w:r w:rsidRPr="00C67FBC">
        <w:rPr>
          <w:rFonts w:ascii="Times New Roman" w:hAnsi="Times New Roman"/>
          <w:sz w:val="24"/>
          <w:szCs w:val="24"/>
        </w:rPr>
        <w:t>20</w:t>
      </w:r>
      <w:r w:rsidR="00C67FBC">
        <w:rPr>
          <w:rFonts w:ascii="Times New Roman" w:hAnsi="Times New Roman"/>
          <w:sz w:val="24"/>
          <w:szCs w:val="24"/>
        </w:rPr>
        <w:t>20</w:t>
      </w:r>
      <w:r w:rsidRPr="00C67FBC">
        <w:rPr>
          <w:rFonts w:ascii="Times New Roman" w:hAnsi="Times New Roman"/>
          <w:sz w:val="24"/>
          <w:szCs w:val="24"/>
        </w:rPr>
        <w:t xml:space="preserve"> року о </w:t>
      </w:r>
      <w:r w:rsidR="00796BA1">
        <w:rPr>
          <w:rFonts w:ascii="Times New Roman" w:hAnsi="Times New Roman"/>
          <w:sz w:val="24"/>
          <w:szCs w:val="24"/>
        </w:rPr>
        <w:t>10</w:t>
      </w:r>
      <w:r w:rsidRPr="00C67FBC">
        <w:rPr>
          <w:rFonts w:ascii="Times New Roman" w:hAnsi="Times New Roman"/>
          <w:sz w:val="24"/>
          <w:szCs w:val="24"/>
        </w:rPr>
        <w:t>.00</w:t>
      </w:r>
      <w:r w:rsidR="004C4A38">
        <w:rPr>
          <w:rFonts w:ascii="Times New Roman" w:hAnsi="Times New Roman"/>
          <w:sz w:val="24"/>
          <w:szCs w:val="24"/>
        </w:rPr>
        <w:t xml:space="preserve"> годині</w:t>
      </w:r>
      <w:r w:rsidR="00C67FBC" w:rsidRPr="00C67FBC">
        <w:rPr>
          <w:rFonts w:ascii="Times New Roman" w:hAnsi="Times New Roman"/>
          <w:sz w:val="24"/>
          <w:szCs w:val="24"/>
        </w:rPr>
        <w:t>.</w:t>
      </w:r>
      <w:r w:rsidRPr="00C67FBC">
        <w:rPr>
          <w:rFonts w:ascii="Times New Roman" w:hAnsi="Times New Roman"/>
          <w:sz w:val="24"/>
          <w:szCs w:val="24"/>
        </w:rPr>
        <w:t xml:space="preserve">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Pr="00C62B63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D43004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C67FBC" w:rsidP="00DD249D">
      <w:pPr>
        <w:pStyle w:val="a4"/>
        <w:ind w:right="-284"/>
        <w:jc w:val="both"/>
        <w:rPr>
          <w:sz w:val="20"/>
        </w:rPr>
      </w:pPr>
      <w:r>
        <w:rPr>
          <w:b w:val="0"/>
          <w:szCs w:val="24"/>
          <w:lang w:val="uk-UA"/>
        </w:rPr>
        <w:t xml:space="preserve">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1E6C2D" w:rsidP="00037944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39D2"/>
    <w:multiLevelType w:val="hybridMultilevel"/>
    <w:tmpl w:val="2634FC46"/>
    <w:lvl w:ilvl="0" w:tplc="D89C5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E2339"/>
    <w:multiLevelType w:val="hybridMultilevel"/>
    <w:tmpl w:val="71CA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91A97"/>
    <w:multiLevelType w:val="hybridMultilevel"/>
    <w:tmpl w:val="40CA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AC4"/>
    <w:multiLevelType w:val="hybridMultilevel"/>
    <w:tmpl w:val="2F6EE090"/>
    <w:lvl w:ilvl="0" w:tplc="7A2C7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23C45"/>
    <w:multiLevelType w:val="hybridMultilevel"/>
    <w:tmpl w:val="AEA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7343"/>
    <w:multiLevelType w:val="hybridMultilevel"/>
    <w:tmpl w:val="2960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61DD"/>
    <w:multiLevelType w:val="hybridMultilevel"/>
    <w:tmpl w:val="2B8C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93161"/>
    <w:multiLevelType w:val="hybridMultilevel"/>
    <w:tmpl w:val="0F16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C0CE5"/>
    <w:multiLevelType w:val="hybridMultilevel"/>
    <w:tmpl w:val="012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73452"/>
    <w:multiLevelType w:val="hybridMultilevel"/>
    <w:tmpl w:val="1B8E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56593"/>
    <w:multiLevelType w:val="hybridMultilevel"/>
    <w:tmpl w:val="2482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352FB"/>
    <w:multiLevelType w:val="hybridMultilevel"/>
    <w:tmpl w:val="5CB6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D7DD6"/>
    <w:multiLevelType w:val="hybridMultilevel"/>
    <w:tmpl w:val="DA70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60EAB"/>
    <w:multiLevelType w:val="hybridMultilevel"/>
    <w:tmpl w:val="95D8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332F5"/>
    <w:multiLevelType w:val="hybridMultilevel"/>
    <w:tmpl w:val="5B424E4A"/>
    <w:lvl w:ilvl="0" w:tplc="C77C5398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470D3"/>
    <w:multiLevelType w:val="hybridMultilevel"/>
    <w:tmpl w:val="578E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4"/>
  </w:num>
  <w:num w:numId="9">
    <w:abstractNumId w:val="1"/>
  </w:num>
  <w:num w:numId="10">
    <w:abstractNumId w:val="26"/>
  </w:num>
  <w:num w:numId="11">
    <w:abstractNumId w:val="2"/>
  </w:num>
  <w:num w:numId="12">
    <w:abstractNumId w:val="16"/>
  </w:num>
  <w:num w:numId="13">
    <w:abstractNumId w:val="4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0"/>
  </w:num>
  <w:num w:numId="19">
    <w:abstractNumId w:val="6"/>
  </w:num>
  <w:num w:numId="20">
    <w:abstractNumId w:val="11"/>
  </w:num>
  <w:num w:numId="21">
    <w:abstractNumId w:val="22"/>
  </w:num>
  <w:num w:numId="22">
    <w:abstractNumId w:val="8"/>
  </w:num>
  <w:num w:numId="23">
    <w:abstractNumId w:val="9"/>
  </w:num>
  <w:num w:numId="24">
    <w:abstractNumId w:val="3"/>
  </w:num>
  <w:num w:numId="25">
    <w:abstractNumId w:val="19"/>
  </w:num>
  <w:num w:numId="26">
    <w:abstractNumId w:val="2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37944"/>
    <w:rsid w:val="00040A29"/>
    <w:rsid w:val="00053064"/>
    <w:rsid w:val="000818AD"/>
    <w:rsid w:val="00091D79"/>
    <w:rsid w:val="000A0D35"/>
    <w:rsid w:val="000D6892"/>
    <w:rsid w:val="000E4AC2"/>
    <w:rsid w:val="000E697F"/>
    <w:rsid w:val="000E6A6C"/>
    <w:rsid w:val="000F5822"/>
    <w:rsid w:val="00121F66"/>
    <w:rsid w:val="00124635"/>
    <w:rsid w:val="001276F7"/>
    <w:rsid w:val="00150F0E"/>
    <w:rsid w:val="00165C25"/>
    <w:rsid w:val="00195176"/>
    <w:rsid w:val="001C2C61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270AA"/>
    <w:rsid w:val="00347440"/>
    <w:rsid w:val="0035270E"/>
    <w:rsid w:val="00357927"/>
    <w:rsid w:val="003630B1"/>
    <w:rsid w:val="0036420B"/>
    <w:rsid w:val="003823C4"/>
    <w:rsid w:val="003F0DD2"/>
    <w:rsid w:val="00400A5F"/>
    <w:rsid w:val="00435A16"/>
    <w:rsid w:val="00437201"/>
    <w:rsid w:val="00474052"/>
    <w:rsid w:val="0047674C"/>
    <w:rsid w:val="004A0562"/>
    <w:rsid w:val="004C0CEC"/>
    <w:rsid w:val="004C1913"/>
    <w:rsid w:val="004C4A38"/>
    <w:rsid w:val="004D2AB2"/>
    <w:rsid w:val="004D359E"/>
    <w:rsid w:val="00514B77"/>
    <w:rsid w:val="0052459C"/>
    <w:rsid w:val="00577274"/>
    <w:rsid w:val="005B2213"/>
    <w:rsid w:val="005F31E6"/>
    <w:rsid w:val="005F7A0C"/>
    <w:rsid w:val="00604485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84F67"/>
    <w:rsid w:val="00796BA1"/>
    <w:rsid w:val="007A3A94"/>
    <w:rsid w:val="007B25A5"/>
    <w:rsid w:val="007B2E5D"/>
    <w:rsid w:val="007C357D"/>
    <w:rsid w:val="007D08D6"/>
    <w:rsid w:val="00814B40"/>
    <w:rsid w:val="0082270F"/>
    <w:rsid w:val="00842CA3"/>
    <w:rsid w:val="0084484A"/>
    <w:rsid w:val="0085056A"/>
    <w:rsid w:val="0088357F"/>
    <w:rsid w:val="008A5C2E"/>
    <w:rsid w:val="008C3BFF"/>
    <w:rsid w:val="008C4A31"/>
    <w:rsid w:val="008D14E2"/>
    <w:rsid w:val="008D42B6"/>
    <w:rsid w:val="008D5CB1"/>
    <w:rsid w:val="008E02A7"/>
    <w:rsid w:val="008E413E"/>
    <w:rsid w:val="008F077B"/>
    <w:rsid w:val="008F700F"/>
    <w:rsid w:val="0090164C"/>
    <w:rsid w:val="0090694D"/>
    <w:rsid w:val="009213F0"/>
    <w:rsid w:val="00925899"/>
    <w:rsid w:val="00930DD5"/>
    <w:rsid w:val="009344AA"/>
    <w:rsid w:val="00937BCC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1F12"/>
    <w:rsid w:val="00A871D8"/>
    <w:rsid w:val="00A87A34"/>
    <w:rsid w:val="00AA127D"/>
    <w:rsid w:val="00AB2707"/>
    <w:rsid w:val="00AB73DE"/>
    <w:rsid w:val="00AF3A3C"/>
    <w:rsid w:val="00B01197"/>
    <w:rsid w:val="00B10149"/>
    <w:rsid w:val="00B2758C"/>
    <w:rsid w:val="00B81A1C"/>
    <w:rsid w:val="00B81DBC"/>
    <w:rsid w:val="00B85576"/>
    <w:rsid w:val="00B857E0"/>
    <w:rsid w:val="00B90258"/>
    <w:rsid w:val="00BA01BC"/>
    <w:rsid w:val="00BA50A2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67FB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004"/>
    <w:rsid w:val="00D432FB"/>
    <w:rsid w:val="00D45F24"/>
    <w:rsid w:val="00D62AC0"/>
    <w:rsid w:val="00D64767"/>
    <w:rsid w:val="00D91452"/>
    <w:rsid w:val="00DA07A5"/>
    <w:rsid w:val="00DA46C4"/>
    <w:rsid w:val="00DD249D"/>
    <w:rsid w:val="00DD33CA"/>
    <w:rsid w:val="00DE1ECC"/>
    <w:rsid w:val="00DF2D5B"/>
    <w:rsid w:val="00E13179"/>
    <w:rsid w:val="00E20783"/>
    <w:rsid w:val="00E335DD"/>
    <w:rsid w:val="00E85B90"/>
    <w:rsid w:val="00E915EA"/>
    <w:rsid w:val="00EA03CF"/>
    <w:rsid w:val="00EB3E45"/>
    <w:rsid w:val="00EB6DDB"/>
    <w:rsid w:val="00EC7216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uiPriority w:val="99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2">
    <w:name w:val="Основний текст (2) + Напівжирний"/>
    <w:aliases w:val="Курсив"/>
    <w:uiPriority w:val="99"/>
    <w:rsid w:val="00DD249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2020-10-19T14:28:00Z</cp:lastPrinted>
  <dcterms:created xsi:type="dcterms:W3CDTF">2013-01-02T18:31:00Z</dcterms:created>
  <dcterms:modified xsi:type="dcterms:W3CDTF">2020-11-03T02:15:00Z</dcterms:modified>
</cp:coreProperties>
</file>