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34867008" wp14:editId="2484A37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5" name="Рисунок 7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«02 » грудня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02-02/269                 </w:t>
      </w:r>
    </w:p>
    <w:p w:rsidR="00B33498" w:rsidRDefault="00B33498" w:rsidP="00B33498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B33498" w:rsidRDefault="00B33498" w:rsidP="00B3349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Будинку дитячої та юнацької творчості</w:t>
      </w:r>
    </w:p>
    <w:p w:rsidR="00B33498" w:rsidRDefault="00B33498" w:rsidP="00B33498">
      <w:pPr>
        <w:pStyle w:val="a3"/>
        <w:rPr>
          <w:lang w:val="uk-UA"/>
        </w:rPr>
      </w:pPr>
    </w:p>
    <w:p w:rsidR="00B33498" w:rsidRPr="00526253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врученого подарункового сертифікату Будинку дитячої та юнацької творчості, з нагоди свята «Першого дзвоника»,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стенди та  подарувати Будинку дитячої та юнацької творчості.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Pr="0002595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начальника організаційного відділу виконкому міської ради </w:t>
      </w:r>
      <w:proofErr w:type="spellStart"/>
      <w:r>
        <w:rPr>
          <w:b w:val="0"/>
          <w:szCs w:val="24"/>
          <w:lang w:val="uk-UA"/>
        </w:rPr>
        <w:t>Вмсоцьку</w:t>
      </w:r>
      <w:proofErr w:type="spellEnd"/>
      <w:r>
        <w:rPr>
          <w:b w:val="0"/>
          <w:szCs w:val="24"/>
          <w:lang w:val="uk-UA"/>
        </w:rPr>
        <w:t xml:space="preserve"> Н.О. та начальника фінансово-господарського відділу виконкому міської ради Омельченко Я.С.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jc w:val="both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Pr="00646B42" w:rsidRDefault="00B33498" w:rsidP="00B33498">
      <w:pPr>
        <w:pStyle w:val="a3"/>
        <w:rPr>
          <w:b w:val="0"/>
          <w:bCs/>
          <w:sz w:val="20"/>
          <w:lang w:val="uk-UA"/>
        </w:rPr>
      </w:pPr>
      <w:r w:rsidRPr="00E43A68">
        <w:rPr>
          <w:b w:val="0"/>
          <w:bCs/>
          <w:sz w:val="20"/>
          <w:lang w:val="uk-UA"/>
        </w:rPr>
        <w:t>Висоцька, 2 05 65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02.12.2020 № 02-02/269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B33498" w:rsidRDefault="00B33498" w:rsidP="00B33498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szCs w:val="24"/>
          <w:lang w:val="uk-UA"/>
        </w:rPr>
      </w:pPr>
      <w:r>
        <w:rPr>
          <w:b w:val="0"/>
          <w:bCs/>
          <w:lang w:val="uk-UA"/>
        </w:rPr>
        <w:t>1.</w:t>
      </w:r>
      <w:r w:rsidRPr="00B64ED4">
        <w:rPr>
          <w:szCs w:val="24"/>
          <w:lang w:val="uk-UA"/>
        </w:rPr>
        <w:t xml:space="preserve"> </w:t>
      </w:r>
      <w:r w:rsidRPr="00B64ED4">
        <w:rPr>
          <w:b w:val="0"/>
          <w:szCs w:val="24"/>
          <w:lang w:val="uk-UA"/>
        </w:rPr>
        <w:t>Стенд «Розклад занять, роботи гуртків, факультативів, дзвінків» ПВХ3мм</w:t>
      </w:r>
      <w:r>
        <w:rPr>
          <w:b w:val="0"/>
          <w:szCs w:val="24"/>
          <w:lang w:val="uk-UA"/>
        </w:rPr>
        <w:t xml:space="preserve"> – 1 шт.*1180,00 грн.= 1180,00 грн.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</w:t>
      </w:r>
      <w:r w:rsidRPr="00B64ED4">
        <w:rPr>
          <w:b w:val="0"/>
          <w:szCs w:val="24"/>
          <w:lang w:val="uk-UA"/>
        </w:rPr>
        <w:t>. Стенд «Інформація» ПВХ3мм</w:t>
      </w:r>
      <w:r>
        <w:rPr>
          <w:b w:val="0"/>
          <w:szCs w:val="24"/>
          <w:lang w:val="uk-UA"/>
        </w:rPr>
        <w:t xml:space="preserve"> – 1шт.*480,00 грн.=480,00 грн.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3.</w:t>
      </w:r>
      <w:r w:rsidRPr="00B64ED4">
        <w:rPr>
          <w:szCs w:val="24"/>
          <w:lang w:val="uk-UA"/>
        </w:rPr>
        <w:t xml:space="preserve"> </w:t>
      </w:r>
      <w:r w:rsidRPr="00B64ED4">
        <w:rPr>
          <w:b w:val="0"/>
          <w:szCs w:val="24"/>
          <w:lang w:val="uk-UA"/>
        </w:rPr>
        <w:t>Стенд «План евакуації» ПВХ3мм</w:t>
      </w:r>
      <w:r>
        <w:rPr>
          <w:b w:val="0"/>
          <w:szCs w:val="24"/>
          <w:lang w:val="uk-UA"/>
        </w:rPr>
        <w:t xml:space="preserve"> – 2шт.*165,00 грн.=330,00 грн.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4. </w:t>
      </w:r>
      <w:r w:rsidRPr="00B64ED4">
        <w:rPr>
          <w:b w:val="0"/>
          <w:szCs w:val="24"/>
          <w:lang w:val="uk-UA"/>
        </w:rPr>
        <w:t xml:space="preserve">Стенд </w:t>
      </w:r>
      <w:proofErr w:type="spellStart"/>
      <w:r w:rsidRPr="00B64ED4">
        <w:rPr>
          <w:b w:val="0"/>
          <w:szCs w:val="24"/>
          <w:lang w:val="uk-UA"/>
        </w:rPr>
        <w:t>повнокольоровий</w:t>
      </w:r>
      <w:proofErr w:type="spellEnd"/>
      <w:r w:rsidRPr="00B64ED4">
        <w:rPr>
          <w:b w:val="0"/>
          <w:szCs w:val="24"/>
          <w:lang w:val="uk-UA"/>
        </w:rPr>
        <w:t xml:space="preserve"> 30*10см ПВХ3мм</w:t>
      </w:r>
      <w:r>
        <w:rPr>
          <w:b w:val="0"/>
          <w:szCs w:val="24"/>
          <w:lang w:val="uk-UA"/>
        </w:rPr>
        <w:t xml:space="preserve"> – 22шт.*26,00 грн.=572,00 грн.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5.</w:t>
      </w:r>
      <w:r w:rsidRPr="00B64ED4">
        <w:rPr>
          <w:szCs w:val="24"/>
          <w:lang w:val="uk-UA"/>
        </w:rPr>
        <w:t xml:space="preserve"> </w:t>
      </w:r>
      <w:r w:rsidRPr="00B64ED4">
        <w:rPr>
          <w:b w:val="0"/>
          <w:szCs w:val="24"/>
          <w:lang w:val="uk-UA"/>
        </w:rPr>
        <w:t>Стенд «Державна символіка України» ПВХ3мм</w:t>
      </w:r>
      <w:r>
        <w:rPr>
          <w:b w:val="0"/>
          <w:szCs w:val="24"/>
          <w:lang w:val="uk-UA"/>
        </w:rPr>
        <w:t xml:space="preserve"> – 1 шт.*543,00 грн.=543,00 грн.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6. Стенд «Наші гуртки» - 1шт.*986,00 грн.=986,00 грн.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7. Стенд «Куточок безпеки» - 1шт.*346,00 грн.=346,00 грн.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8. Стенд «Профспілковий вісник» - 1шт.*563,00 грн.=563,00 грн.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szCs w:val="24"/>
          <w:lang w:val="uk-UA"/>
        </w:rPr>
      </w:pPr>
    </w:p>
    <w:p w:rsidR="00B33498" w:rsidRPr="00B64ED4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ВСЬОГО: 5000,00 грн. (п’ять тисяч грн. 00 коп.)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B33498" w:rsidRDefault="00B33498" w:rsidP="00B33498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Pr="00020B4A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Pr="00020B4A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Pr="00020B4A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Pr="00020B4A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5F1CC0"/>
    <w:rsid w:val="008F750F"/>
    <w:rsid w:val="00B33498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2021-01-22T07:51:00Z</dcterms:modified>
</cp:coreProperties>
</file>