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F9CBAE9" wp14:editId="6ABB750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74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«01»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02-02/268                    </w:t>
      </w:r>
    </w:p>
    <w:p w:rsidR="00B33498" w:rsidRPr="00A54E96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 xml:space="preserve">Про  нагородження з нагоди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>Дня місцевого самоврядування</w:t>
      </w:r>
    </w:p>
    <w:p w:rsidR="00B33498" w:rsidRDefault="00B33498" w:rsidP="00B33498">
      <w:pPr>
        <w:pStyle w:val="a3"/>
        <w:rPr>
          <w:b w:val="0"/>
          <w:lang w:val="uk-UA"/>
        </w:rPr>
      </w:pPr>
    </w:p>
    <w:p w:rsidR="00B33498" w:rsidRPr="005460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міського  заходу з  нагоди Дня місцевого самоврядування,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заході до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Дня</w:t>
      </w:r>
      <w:r w:rsidRPr="00666CDD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місцевого самоврядування</w:t>
      </w:r>
      <w:r w:rsidRPr="00A02184">
        <w:rPr>
          <w:b w:val="0"/>
          <w:szCs w:val="24"/>
          <w:lang w:val="uk-UA"/>
        </w:rPr>
        <w:t>,</w:t>
      </w:r>
      <w:r>
        <w:rPr>
          <w:b w:val="0"/>
          <w:lang w:val="uk-UA"/>
        </w:rPr>
        <w:t xml:space="preserve"> який відбуде</w:t>
      </w:r>
      <w:r w:rsidRPr="00A02184">
        <w:rPr>
          <w:b w:val="0"/>
          <w:lang w:val="uk-UA"/>
        </w:rPr>
        <w:t xml:space="preserve">ться </w:t>
      </w:r>
      <w:r>
        <w:rPr>
          <w:b w:val="0"/>
          <w:lang w:val="uk-UA"/>
        </w:rPr>
        <w:t xml:space="preserve">7 грудня 2020 року.  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2. Вручити кращим представникам місцевого самоврядування матеріальне  заохочення у  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>розмірі 496,90 грн.  згідно списку (додаток).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3. За кошти місцевого бюджету сплатити ПДФО та військовий збір за кожного                      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з нагороджених.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4. Витрати  на  матеріальне заохочення віднести за рахунок коштів виконкому  </w:t>
      </w:r>
    </w:p>
    <w:p w:rsidR="00B33498" w:rsidRDefault="00B33498" w:rsidP="00B33498">
      <w:pPr>
        <w:pStyle w:val="a3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  культури і  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5. Контроль за виконанням даного розпорядження покласти на начальника   </w:t>
      </w:r>
    </w:p>
    <w:p w:rsidR="00B33498" w:rsidRDefault="00B33498" w:rsidP="00B33498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 організаційного відділу виконкому міської ради Висоцьку Н. та начальника фінансово -  господарського відділу виконкому міської ради Омельченко Я.                         </w:t>
      </w:r>
    </w:p>
    <w:p w:rsidR="00B33498" w:rsidRDefault="00B33498" w:rsidP="00B33498">
      <w:pPr>
        <w:pStyle w:val="a3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>Міський голова                                                                          Юрій ОНИЩЕНКО</w:t>
      </w: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Pr="0079227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01.12.2020 № 02-02/268</w:t>
      </w: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Калініна Катерина Степанівна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Ландік</w:t>
      </w:r>
      <w:proofErr w:type="spellEnd"/>
      <w:r>
        <w:rPr>
          <w:b w:val="0"/>
          <w:lang w:val="uk-UA"/>
        </w:rPr>
        <w:t xml:space="preserve"> Юрій Олексійович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proofErr w:type="spellStart"/>
      <w:r>
        <w:rPr>
          <w:b w:val="0"/>
          <w:lang w:val="uk-UA"/>
        </w:rPr>
        <w:t>Кікоть</w:t>
      </w:r>
      <w:proofErr w:type="spellEnd"/>
      <w:r>
        <w:rPr>
          <w:b w:val="0"/>
          <w:lang w:val="uk-UA"/>
        </w:rPr>
        <w:t xml:space="preserve"> Галина Василівна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Степанова Вікторія Миколаївна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5. Висоцька Наталія Олександрівна  - 496,90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6. Іщенко Олеся Володимирівна  - 496,90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B33498" w:rsidRPr="0045517A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a3"/>
        <w:rPr>
          <w:rFonts w:eastAsiaTheme="minorEastAsia"/>
          <w:b w:val="0"/>
          <w:sz w:val="20"/>
          <w:lang w:val="uk-UA"/>
        </w:rPr>
      </w:pPr>
    </w:p>
    <w:p w:rsidR="00B33498" w:rsidRDefault="00B33498" w:rsidP="00B33498">
      <w:pPr>
        <w:pStyle w:val="a3"/>
        <w:rPr>
          <w:rFonts w:eastAsiaTheme="minorEastAsia"/>
          <w:b w:val="0"/>
          <w:sz w:val="20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01.12.2020 № 02-02/268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Дня місцевого самоврядування</w:t>
      </w:r>
    </w:p>
    <w:p w:rsidR="00B33498" w:rsidRPr="00455EBA" w:rsidRDefault="00B33498" w:rsidP="00B33498">
      <w:pPr>
        <w:pStyle w:val="a3"/>
        <w:jc w:val="center"/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>хочення       6 чол.*496,90 грн. = 2981,40 грн</w:t>
      </w:r>
      <w:r w:rsidRPr="00546053">
        <w:rPr>
          <w:b w:val="0"/>
          <w:bCs/>
          <w:lang w:val="uk-UA"/>
        </w:rPr>
        <w:t>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2981,40 грн. (дві тисячі дев’ятсот вісімдесят одна грн. 40</w:t>
      </w:r>
      <w:r w:rsidRPr="00546053">
        <w:rPr>
          <w:b w:val="0"/>
          <w:bCs/>
          <w:lang w:val="uk-UA"/>
        </w:rPr>
        <w:t xml:space="preserve"> коп.)</w:t>
      </w: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B33498" w:rsidRPr="00315FB9" w:rsidRDefault="00B33498" w:rsidP="00B33498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відділу,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Яна Омельченко</w:t>
      </w: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</w:t>
      </w: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4266CA"/>
    <w:rsid w:val="008F750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2021-01-22T07:50:00Z</dcterms:modified>
</cp:coreProperties>
</file>