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89" w:rsidRPr="00726E89" w:rsidRDefault="00736A5E" w:rsidP="00726E89">
      <w:pPr>
        <w:widowControl w:val="0"/>
        <w:snapToGrid w:val="0"/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noProof/>
          <w:sz w:val="24"/>
          <w:szCs w:val="15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15"/>
          <w:lang w:val="uk-UA" w:eastAsia="ru-RU"/>
        </w:rPr>
        <w:t xml:space="preserve"> </w:t>
      </w: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736A5E" w:rsidRDefault="00736A5E" w:rsidP="00726E89">
      <w:pPr>
        <w:widowControl w:val="0"/>
        <w:snapToGri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DF07BC" w:rsidRDefault="00DF07BC" w:rsidP="000D57C9">
      <w:pPr>
        <w:widowControl w:val="0"/>
        <w:tabs>
          <w:tab w:val="left" w:pos="0"/>
        </w:tabs>
        <w:snapToGri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07BC" w:rsidRDefault="00DF07BC" w:rsidP="000D57C9">
      <w:pPr>
        <w:widowControl w:val="0"/>
        <w:tabs>
          <w:tab w:val="left" w:pos="0"/>
        </w:tabs>
        <w:snapToGri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57C9" w:rsidRDefault="000D57C9" w:rsidP="000D57C9">
      <w:pPr>
        <w:widowControl w:val="0"/>
        <w:tabs>
          <w:tab w:val="left" w:pos="0"/>
        </w:tabs>
        <w:snapToGri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bookmarkStart w:id="0" w:name="_GoBack"/>
      <w:bookmarkEnd w:id="0"/>
    </w:p>
    <w:p w:rsidR="000D57C9" w:rsidRPr="000D57C9" w:rsidRDefault="000D57C9" w:rsidP="000D57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0D57C9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Цільова програма</w:t>
      </w: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>в</w:t>
      </w:r>
      <w:r w:rsidRPr="000D57C9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ідтворення біоресурсів водойм в межах Попаснянської міської територіальної громади на </w:t>
      </w: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0D57C9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2022-2024 роки </w:t>
      </w:r>
    </w:p>
    <w:p w:rsidR="000D57C9" w:rsidRPr="000D57C9" w:rsidRDefault="000D57C9" w:rsidP="000D57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0D57C9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ПОПАСНА</w:t>
      </w:r>
    </w:p>
    <w:p w:rsidR="000D57C9" w:rsidRDefault="000D57C9" w:rsidP="000D57C9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0D57C9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2021</w:t>
      </w:r>
    </w:p>
    <w:p w:rsidR="000D57C9" w:rsidRDefault="000D57C9" w:rsidP="000D57C9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0D57C9" w:rsidRPr="000D57C9" w:rsidRDefault="000D57C9" w:rsidP="000D57C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7D6131" w:rsidRPr="00A224A2" w:rsidRDefault="007D6131" w:rsidP="007D6131">
      <w:pPr>
        <w:tabs>
          <w:tab w:val="left" w:pos="3900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224A2">
        <w:rPr>
          <w:rFonts w:ascii="Times New Roman" w:hAnsi="Times New Roman"/>
          <w:b/>
          <w:bCs/>
          <w:sz w:val="24"/>
          <w:szCs w:val="24"/>
          <w:lang w:val="uk-UA"/>
        </w:rPr>
        <w:tab/>
        <w:t xml:space="preserve">1. </w:t>
      </w:r>
      <w:r w:rsidRPr="00A224A2">
        <w:rPr>
          <w:rFonts w:ascii="Times New Roman" w:hAnsi="Times New Roman"/>
          <w:b/>
          <w:bCs/>
          <w:sz w:val="24"/>
          <w:szCs w:val="24"/>
          <w:lang w:val="uk-UA"/>
        </w:rPr>
        <w:tab/>
        <w:t>ПАСПОРТ</w:t>
      </w:r>
    </w:p>
    <w:p w:rsidR="007D6131" w:rsidRPr="00A224A2" w:rsidRDefault="000D57C9" w:rsidP="000D57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224A2">
        <w:rPr>
          <w:rFonts w:ascii="Times New Roman" w:hAnsi="Times New Roman"/>
          <w:b/>
          <w:sz w:val="24"/>
          <w:szCs w:val="24"/>
          <w:lang w:val="uk-UA"/>
        </w:rPr>
        <w:t>Цільової програми відтворення біоресурсів водойм в межах території Попаснянської міської територіальної громади на 2022-2024 роки</w:t>
      </w:r>
    </w:p>
    <w:p w:rsidR="000D57C9" w:rsidRPr="00A224A2" w:rsidRDefault="000D57C9" w:rsidP="000D57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7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976"/>
        <w:gridCol w:w="4983"/>
      </w:tblGrid>
      <w:tr w:rsidR="000D57C9" w:rsidRPr="003A6C64" w:rsidTr="00470200">
        <w:trPr>
          <w:jc w:val="center"/>
        </w:trPr>
        <w:tc>
          <w:tcPr>
            <w:tcW w:w="516" w:type="dxa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D57C9" w:rsidRPr="00A224A2" w:rsidRDefault="000D57C9" w:rsidP="00C6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983" w:type="dxa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0D57C9" w:rsidRPr="003A6C64" w:rsidTr="00470200">
        <w:trPr>
          <w:jc w:val="center"/>
        </w:trPr>
        <w:tc>
          <w:tcPr>
            <w:tcW w:w="0" w:type="auto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0D57C9" w:rsidRPr="00A224A2" w:rsidRDefault="000D57C9" w:rsidP="00C6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D57C9" w:rsidRPr="00A224A2" w:rsidRDefault="000D57C9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983" w:type="dxa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та екології Попаснянської міської  військово-цивільної адміністрації</w:t>
            </w:r>
          </w:p>
        </w:tc>
      </w:tr>
      <w:tr w:rsidR="000D57C9" w:rsidRPr="003A6C64" w:rsidTr="00470200">
        <w:trPr>
          <w:jc w:val="center"/>
        </w:trPr>
        <w:tc>
          <w:tcPr>
            <w:tcW w:w="0" w:type="auto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0D57C9" w:rsidRPr="00A224A2" w:rsidRDefault="000D57C9" w:rsidP="00C65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D57C9" w:rsidRPr="00A224A2" w:rsidRDefault="000D57C9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4983" w:type="dxa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та екології Попаснянської міської  військово-цивільної адміністрації</w:t>
            </w:r>
          </w:p>
        </w:tc>
      </w:tr>
      <w:tr w:rsidR="000D57C9" w:rsidRPr="003A6C64" w:rsidTr="00470200">
        <w:trPr>
          <w:jc w:val="center"/>
        </w:trPr>
        <w:tc>
          <w:tcPr>
            <w:tcW w:w="0" w:type="auto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D57C9" w:rsidRPr="00A224A2" w:rsidRDefault="000D57C9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4983" w:type="dxa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</w:tr>
      <w:tr w:rsidR="000D57C9" w:rsidRPr="00A224A2" w:rsidTr="00470200">
        <w:trPr>
          <w:jc w:val="center"/>
        </w:trPr>
        <w:tc>
          <w:tcPr>
            <w:tcW w:w="0" w:type="auto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D57C9" w:rsidRPr="00A224A2" w:rsidRDefault="000D57C9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4983" w:type="dxa"/>
            <w:shd w:val="clear" w:color="auto" w:fill="auto"/>
            <w:vAlign w:val="center"/>
          </w:tcPr>
          <w:p w:rsidR="000D57C9" w:rsidRPr="00A224A2" w:rsidRDefault="000D57C9" w:rsidP="00C658F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/>
                <w:sz w:val="24"/>
                <w:szCs w:val="24"/>
                <w:lang w:val="uk-UA"/>
              </w:rPr>
              <w:t>Збереження та відтворення аборигенних видів риб водойм Попаснянської громади</w:t>
            </w:r>
          </w:p>
        </w:tc>
      </w:tr>
      <w:tr w:rsidR="000D57C9" w:rsidRPr="00A224A2" w:rsidTr="00470200">
        <w:trPr>
          <w:jc w:val="center"/>
        </w:trPr>
        <w:tc>
          <w:tcPr>
            <w:tcW w:w="0" w:type="auto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D57C9" w:rsidRPr="00A224A2" w:rsidRDefault="000D57C9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983" w:type="dxa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2022-2024 роки</w:t>
            </w:r>
          </w:p>
        </w:tc>
      </w:tr>
      <w:tr w:rsidR="000D57C9" w:rsidRPr="00A224A2" w:rsidTr="0047020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D57C9" w:rsidRPr="00A224A2" w:rsidRDefault="000D57C9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Загальний обсяг фінансових ресурсів, у тому числі: </w:t>
            </w:r>
          </w:p>
        </w:tc>
        <w:tc>
          <w:tcPr>
            <w:tcW w:w="4983" w:type="dxa"/>
            <w:shd w:val="clear" w:color="auto" w:fill="auto"/>
          </w:tcPr>
          <w:p w:rsidR="000D57C9" w:rsidRPr="00A224A2" w:rsidRDefault="00A224A2" w:rsidP="00C658F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65, 0 </w:t>
            </w:r>
            <w:r w:rsidR="000D57C9"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</w:tr>
      <w:tr w:rsidR="000D57C9" w:rsidRPr="00A224A2" w:rsidTr="00470200">
        <w:trPr>
          <w:trHeight w:val="562"/>
          <w:jc w:val="center"/>
        </w:trPr>
        <w:tc>
          <w:tcPr>
            <w:tcW w:w="0" w:type="auto"/>
            <w:vMerge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0D57C9" w:rsidRPr="00A224A2" w:rsidRDefault="000D57C9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кошти бюджету міської територіальної громади</w:t>
            </w:r>
          </w:p>
        </w:tc>
        <w:tc>
          <w:tcPr>
            <w:tcW w:w="4983" w:type="dxa"/>
            <w:shd w:val="clear" w:color="auto" w:fill="auto"/>
          </w:tcPr>
          <w:p w:rsidR="000D57C9" w:rsidRPr="00A224A2" w:rsidRDefault="00A224A2" w:rsidP="00C658F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65, 0</w:t>
            </w:r>
            <w:r w:rsidR="000D57C9"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</w:tr>
      <w:tr w:rsidR="000D57C9" w:rsidRPr="00A224A2" w:rsidTr="00470200">
        <w:trPr>
          <w:jc w:val="center"/>
        </w:trPr>
        <w:tc>
          <w:tcPr>
            <w:tcW w:w="0" w:type="auto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D57C9" w:rsidRPr="00A224A2" w:rsidRDefault="000D57C9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 </w:t>
            </w:r>
          </w:p>
        </w:tc>
        <w:tc>
          <w:tcPr>
            <w:tcW w:w="4983" w:type="dxa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0D57C9" w:rsidRPr="003A6C64" w:rsidTr="00470200">
        <w:trPr>
          <w:jc w:val="center"/>
        </w:trPr>
        <w:tc>
          <w:tcPr>
            <w:tcW w:w="0" w:type="auto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0D57C9" w:rsidRPr="00A224A2" w:rsidRDefault="000D57C9" w:rsidP="00C658F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виконанням Програми (орган, уповноважений здійснювати контроль за виконанням)</w:t>
            </w:r>
          </w:p>
        </w:tc>
        <w:tc>
          <w:tcPr>
            <w:tcW w:w="4983" w:type="dxa"/>
            <w:shd w:val="clear" w:color="auto" w:fill="auto"/>
          </w:tcPr>
          <w:p w:rsidR="000D57C9" w:rsidRPr="00A224A2" w:rsidRDefault="000D57C9" w:rsidP="00C658F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житлово-комунального господарства, архітектури, містобудування та екології Попаснянської міської  військово-цивільної адміністрації</w:t>
            </w:r>
          </w:p>
        </w:tc>
      </w:tr>
    </w:tbl>
    <w:p w:rsidR="007D6131" w:rsidRPr="00A224A2" w:rsidRDefault="007D6131" w:rsidP="007D6131">
      <w:pPr>
        <w:tabs>
          <w:tab w:val="left" w:pos="6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B09" w:rsidRPr="00A224A2" w:rsidRDefault="006A5B09" w:rsidP="006A5B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 Склад проблеми</w:t>
      </w:r>
    </w:p>
    <w:p w:rsidR="0042757C" w:rsidRPr="00A224A2" w:rsidRDefault="00C73F1C" w:rsidP="00537FC5">
      <w:pPr>
        <w:tabs>
          <w:tab w:val="left" w:pos="0"/>
          <w:tab w:val="left" w:pos="1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224A2">
        <w:rPr>
          <w:rFonts w:ascii="Times New Roman" w:hAnsi="Times New Roman" w:cs="Times New Roman"/>
          <w:sz w:val="24"/>
          <w:szCs w:val="24"/>
          <w:lang w:val="uk-UA"/>
        </w:rPr>
        <w:t>Розвиток рибництва є необхідною складовою для задоволення фізіологічних потреб населення в цінному продукті харчування –</w:t>
      </w:r>
      <w:r w:rsidR="00470200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риб</w:t>
      </w:r>
      <w:r w:rsidR="00AC185A" w:rsidRPr="00A224A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та продукції з неї.Через послаблення державної підтримки розвитку рибництва в </w:t>
      </w:r>
      <w:r w:rsidR="0042757C" w:rsidRPr="00A224A2">
        <w:rPr>
          <w:rFonts w:ascii="Times New Roman" w:hAnsi="Times New Roman" w:cs="Times New Roman"/>
          <w:sz w:val="24"/>
          <w:szCs w:val="24"/>
          <w:lang w:val="uk-UA"/>
        </w:rPr>
        <w:t>районі та в області вцілому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значно погіршилось використання природних та штучних водойм, скоротились обсяги </w:t>
      </w:r>
      <w:r w:rsidR="0042757C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відновлення та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вирощування  риби. При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вирішенні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цих проблем велике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значення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має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надаватись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раціональному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використанню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внутрішніх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водойм. Природно-кліматичні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умови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57C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нашого регіону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забезпеч</w:t>
      </w:r>
      <w:r w:rsidR="0042757C" w:rsidRPr="00A224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ресурсний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потенціал та сприяють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розвитку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рибного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42757C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в межах </w:t>
      </w:r>
      <w:r w:rsidR="00470200" w:rsidRPr="00A224A2">
        <w:rPr>
          <w:rFonts w:ascii="Times New Roman" w:hAnsi="Times New Roman" w:cs="Times New Roman"/>
          <w:sz w:val="24"/>
          <w:szCs w:val="24"/>
          <w:lang w:val="uk-UA"/>
        </w:rPr>
        <w:t>Попаснянської громади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757C" w:rsidRPr="00A224A2" w:rsidRDefault="0042757C" w:rsidP="004275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Програма спрямована на </w:t>
      </w:r>
      <w:r w:rsidRPr="00A22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збереження і відтворення водних ресурсів</w:t>
      </w:r>
      <w:r w:rsidR="00470200" w:rsidRPr="00A22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поліпшенню складу води у водоймах та зменшення кількості фітопланктону і детриту в межах водойм</w:t>
      </w:r>
      <w:r w:rsidRPr="00A22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2757C" w:rsidRPr="00A224A2" w:rsidRDefault="0042757C" w:rsidP="004275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A2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передбачає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виконання таких основних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завдань:</w:t>
      </w:r>
    </w:p>
    <w:p w:rsidR="0042757C" w:rsidRPr="00A224A2" w:rsidRDefault="0042757C" w:rsidP="0042757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4A2">
        <w:rPr>
          <w:rFonts w:ascii="Times New Roman" w:hAnsi="Times New Roman" w:cs="Times New Roman"/>
          <w:sz w:val="24"/>
          <w:szCs w:val="24"/>
          <w:lang w:val="uk-UA"/>
        </w:rPr>
        <w:t>Охорона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рибних та інших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водних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живих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ресурсів.</w:t>
      </w:r>
    </w:p>
    <w:p w:rsidR="0042757C" w:rsidRPr="00A224A2" w:rsidRDefault="0042757C" w:rsidP="0042757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Розвиток в межах </w:t>
      </w:r>
      <w:r w:rsidR="00470200" w:rsidRPr="00A224A2">
        <w:rPr>
          <w:rFonts w:ascii="Times New Roman" w:hAnsi="Times New Roman" w:cs="Times New Roman"/>
          <w:sz w:val="24"/>
          <w:szCs w:val="24"/>
          <w:lang w:val="uk-UA"/>
        </w:rPr>
        <w:t>Попаснянської громади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спортивного</w:t>
      </w:r>
      <w:r w:rsidR="00B75F7B"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>рибальства для задоволення потреб рибалок-любителів.</w:t>
      </w:r>
    </w:p>
    <w:p w:rsidR="0042757C" w:rsidRPr="00682DFC" w:rsidRDefault="0042757C" w:rsidP="0042757C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досліджень на водних об’єктах </w:t>
      </w:r>
      <w:r w:rsidR="009C5E23" w:rsidRPr="00A224A2">
        <w:rPr>
          <w:rFonts w:ascii="Times New Roman" w:hAnsi="Times New Roman" w:cs="Times New Roman"/>
          <w:sz w:val="24"/>
          <w:szCs w:val="24"/>
          <w:lang w:val="uk-UA"/>
        </w:rPr>
        <w:t>міста</w:t>
      </w:r>
      <w:r w:rsidRPr="00A224A2">
        <w:rPr>
          <w:rFonts w:ascii="Times New Roman" w:hAnsi="Times New Roman" w:cs="Times New Roman"/>
          <w:sz w:val="24"/>
          <w:szCs w:val="24"/>
          <w:lang w:val="uk-UA"/>
        </w:rPr>
        <w:t xml:space="preserve"> з метою визначення видового, вікового різноманіття іхтіофауни, рибопродуктивності та  екологічної ситуації на водоймах міста.</w:t>
      </w:r>
    </w:p>
    <w:p w:rsidR="00682DFC" w:rsidRPr="00A224A2" w:rsidRDefault="00682DFC" w:rsidP="00682DFC">
      <w:pPr>
        <w:pStyle w:val="aa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757C" w:rsidRPr="00A224A2" w:rsidRDefault="0042757C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D6AA3" w:rsidRPr="00A224A2" w:rsidRDefault="004D6AA3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A224A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Аналіз факторів впливу на проблему та аналіз ресурсів</w:t>
      </w:r>
    </w:p>
    <w:p w:rsidR="004D6AA3" w:rsidRPr="00A224A2" w:rsidRDefault="004D6AA3" w:rsidP="004D6AA3">
      <w:pPr>
        <w:pStyle w:val="aa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A224A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для реалізації Програми</w:t>
      </w:r>
    </w:p>
    <w:p w:rsidR="004D6AA3" w:rsidRPr="00A224A2" w:rsidRDefault="004D6AA3" w:rsidP="004D6AA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A224A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(SWOT – аналіз)</w:t>
      </w:r>
    </w:p>
    <w:p w:rsidR="004D6AA3" w:rsidRPr="00A224A2" w:rsidRDefault="004D6AA3" w:rsidP="004D6AA3">
      <w:pPr>
        <w:pStyle w:val="aa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4"/>
        <w:gridCol w:w="4536"/>
      </w:tblGrid>
      <w:tr w:rsidR="004D6AA3" w:rsidRPr="00A224A2" w:rsidTr="000A6037">
        <w:trPr>
          <w:cantSplit/>
          <w:trHeight w:val="1141"/>
        </w:trPr>
        <w:tc>
          <w:tcPr>
            <w:tcW w:w="959" w:type="dxa"/>
            <w:textDirection w:val="btLr"/>
          </w:tcPr>
          <w:p w:rsidR="004D6AA3" w:rsidRPr="00A224A2" w:rsidRDefault="004D6AA3" w:rsidP="000A60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Аналіз внутрішніх  чинників</w:t>
            </w:r>
          </w:p>
        </w:tc>
        <w:tc>
          <w:tcPr>
            <w:tcW w:w="4394" w:type="dxa"/>
          </w:tcPr>
          <w:p w:rsidR="004D6AA3" w:rsidRPr="00A224A2" w:rsidRDefault="004D6AA3" w:rsidP="000A6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СИЛЬНІ СТОРОНИ (S)</w:t>
            </w:r>
          </w:p>
          <w:p w:rsidR="004D6AA3" w:rsidRPr="00A224A2" w:rsidRDefault="004D6AA3" w:rsidP="000A6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наявність виробничих та управлінських кадрів, достатній освітньо-кваліфікаційний рівень трудового потенціалу;</w:t>
            </w:r>
          </w:p>
          <w:p w:rsidR="004D6AA3" w:rsidRPr="00A224A2" w:rsidRDefault="004D6AA3" w:rsidP="000A6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наявність потрібної матеріально-технічної бази.</w:t>
            </w:r>
          </w:p>
        </w:tc>
        <w:tc>
          <w:tcPr>
            <w:tcW w:w="4536" w:type="dxa"/>
          </w:tcPr>
          <w:p w:rsidR="004D6AA3" w:rsidRPr="00A224A2" w:rsidRDefault="004D6AA3" w:rsidP="000A6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СЛАБКІ СТОРОНИ (W)</w:t>
            </w:r>
          </w:p>
          <w:p w:rsidR="004D6AA3" w:rsidRPr="00A224A2" w:rsidRDefault="004D6AA3" w:rsidP="000A6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- недбале ставлення мешканців до </w:t>
            </w:r>
            <w:r w:rsidR="00B510B0"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водойм</w:t>
            </w:r>
            <w:r w:rsidR="00B75F7B"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510B0"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в межах </w:t>
            </w:r>
            <w:r w:rsidR="005162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громади</w:t>
            </w:r>
            <w:r w:rsidR="00B510B0"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4D6AA3" w:rsidRPr="00A224A2" w:rsidRDefault="004D6AA3" w:rsidP="00B51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- непередбачувані кліматичні умови, що не сприяють поновленню </w:t>
            </w:r>
            <w:r w:rsidR="00B510B0"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біоресурсів водойм</w:t>
            </w: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D6AA3" w:rsidRPr="00A224A2" w:rsidTr="000A6037">
        <w:trPr>
          <w:cantSplit/>
          <w:trHeight w:val="1141"/>
        </w:trPr>
        <w:tc>
          <w:tcPr>
            <w:tcW w:w="959" w:type="dxa"/>
            <w:textDirection w:val="btLr"/>
          </w:tcPr>
          <w:p w:rsidR="004D6AA3" w:rsidRPr="00A224A2" w:rsidRDefault="004D6AA3" w:rsidP="000A603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Аналіз зовнішніх чинників </w:t>
            </w:r>
          </w:p>
        </w:tc>
        <w:tc>
          <w:tcPr>
            <w:tcW w:w="4394" w:type="dxa"/>
          </w:tcPr>
          <w:p w:rsidR="004D6AA3" w:rsidRPr="00A224A2" w:rsidRDefault="004D6AA3" w:rsidP="000A6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МОЖЛИВОСТІ (O)</w:t>
            </w:r>
          </w:p>
          <w:p w:rsidR="004D6AA3" w:rsidRPr="00A224A2" w:rsidRDefault="004D6AA3" w:rsidP="000A6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використання позабюджетних коштів;</w:t>
            </w:r>
          </w:p>
          <w:p w:rsidR="004D6AA3" w:rsidRPr="00A224A2" w:rsidRDefault="004D6AA3" w:rsidP="00B510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сприяння запровадженню  бережливого ставлення до</w:t>
            </w:r>
            <w:r w:rsidR="00B510B0"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водних ресурсів </w:t>
            </w:r>
            <w:r w:rsidR="00470200"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громади</w:t>
            </w:r>
            <w:r w:rsidR="00B510B0"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недопущення </w:t>
            </w:r>
            <w:r w:rsidR="00B510B0"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фактів браконьєрства</w:t>
            </w: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застосування штрафів за порушення </w:t>
            </w:r>
            <w:r w:rsidR="00B510B0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 любительського та спортивного рибальства</w:t>
            </w:r>
            <w:r w:rsidR="00B75F7B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10B0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України.</w:t>
            </w:r>
          </w:p>
          <w:p w:rsidR="004D6AA3" w:rsidRPr="00A224A2" w:rsidRDefault="004D6AA3" w:rsidP="00516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залучення громадських організацій до процесів відновлення</w:t>
            </w:r>
            <w:r w:rsidR="00B510B0"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біоресурсів водойм в межах </w:t>
            </w:r>
            <w:r w:rsidR="00470200"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громади</w:t>
            </w:r>
            <w:r w:rsidR="00B510B0"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4D6AA3" w:rsidRPr="00A224A2" w:rsidRDefault="004D6AA3" w:rsidP="000A6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ЗАГРОЗИ (T)</w:t>
            </w:r>
          </w:p>
          <w:p w:rsidR="004D6AA3" w:rsidRPr="00A224A2" w:rsidRDefault="004D6AA3" w:rsidP="000A6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недостатність бюджетного фінансування;</w:t>
            </w:r>
          </w:p>
          <w:p w:rsidR="004D6AA3" w:rsidRPr="00A224A2" w:rsidRDefault="004D6AA3" w:rsidP="000A60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 непідконтрольні чинники:</w:t>
            </w:r>
          </w:p>
          <w:p w:rsidR="004D6AA3" w:rsidRPr="00A224A2" w:rsidRDefault="004D6AA3" w:rsidP="00470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збільшення вартості паливно-енергетичних ресурсів, обладнання та </w:t>
            </w:r>
            <w:r w:rsidR="00470200"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матеріалів, зміни в податковому,</w:t>
            </w: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бюджетному</w:t>
            </w:r>
            <w:r w:rsidR="00470200"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екологічному </w:t>
            </w:r>
            <w:r w:rsidRPr="00A224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законодавстві.</w:t>
            </w:r>
          </w:p>
        </w:tc>
      </w:tr>
    </w:tbl>
    <w:p w:rsidR="004D6AA3" w:rsidRPr="00A224A2" w:rsidRDefault="004D6AA3" w:rsidP="004D6AA3">
      <w:pPr>
        <w:pStyle w:val="aa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8B" w:rsidRPr="00A224A2" w:rsidRDefault="00082A8B" w:rsidP="00082A8B">
      <w:pPr>
        <w:pStyle w:val="aa"/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3469" w:rsidRPr="00A224A2" w:rsidRDefault="00913469" w:rsidP="008D3EB3">
      <w:pPr>
        <w:pStyle w:val="aa"/>
        <w:numPr>
          <w:ilvl w:val="0"/>
          <w:numId w:val="16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Мета </w:t>
      </w:r>
      <w:r w:rsidR="00FC50F9"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рограми</w:t>
      </w:r>
    </w:p>
    <w:p w:rsidR="00B510B0" w:rsidRPr="00A224A2" w:rsidRDefault="00B510B0" w:rsidP="00B510B0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510B0" w:rsidRPr="00A224A2" w:rsidRDefault="00B510B0" w:rsidP="0047020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224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Метою </w:t>
      </w:r>
      <w:r w:rsidR="00470200" w:rsidRPr="00A224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Цільової програми відтворення біоресурсів водойм в межах Попаснянської міської територіальної громади на 2022-2024 роки </w:t>
      </w:r>
      <w:r w:rsidRPr="00A224A2">
        <w:rPr>
          <w:rFonts w:ascii="Times New Roman" w:hAnsi="Times New Roman" w:cs="Times New Roman"/>
          <w:sz w:val="24"/>
          <w:szCs w:val="24"/>
          <w:lang w:val="uk-UA" w:eastAsia="ru-RU"/>
        </w:rPr>
        <w:t>є забезпечення реалізації державної політики у сферіводного господарства для задоволення потреби населення і галузей економіки у водних ресурсах, збереження і відтворення водних ресурсів, впровадження системи інтегрованого управління водними ресурсами за басейновим принципом,  оптимізація водоспоживання, запобігання та ліквідація наслідків шкідливої дії вод.</w:t>
      </w:r>
    </w:p>
    <w:p w:rsidR="00913469" w:rsidRPr="00A224A2" w:rsidRDefault="00913469" w:rsidP="000D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3469" w:rsidRPr="00A224A2" w:rsidRDefault="00913469" w:rsidP="0091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6AFF" w:rsidRPr="00A224A2" w:rsidRDefault="008A6AFF" w:rsidP="008A6AFF">
      <w:pPr>
        <w:pStyle w:val="a5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Напрями  реалізації Програми для розв’язання проблеми</w:t>
      </w:r>
    </w:p>
    <w:p w:rsidR="008A6AFF" w:rsidRPr="00A224A2" w:rsidRDefault="008A6AFF" w:rsidP="008A6AFF">
      <w:pPr>
        <w:pStyle w:val="a5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D6AA3" w:rsidRPr="00A224A2" w:rsidRDefault="001F565E" w:rsidP="00421BB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224A2">
        <w:rPr>
          <w:rFonts w:ascii="Times New Roman" w:hAnsi="Times New Roman" w:cs="Times New Roman"/>
          <w:sz w:val="24"/>
          <w:szCs w:val="24"/>
          <w:lang w:val="uk-UA" w:eastAsia="ru-RU"/>
        </w:rPr>
        <w:t>Програма реалізується за такими напрямками</w:t>
      </w:r>
      <w:r w:rsidR="004D6AA3" w:rsidRPr="00A224A2"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</w:p>
    <w:p w:rsidR="00B510B0" w:rsidRPr="00A224A2" w:rsidRDefault="00B510B0" w:rsidP="00B510B0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впровадження системи інтегрованого управління водними ресурсами, розроблення та виконання планів управління басейнами ставів, застосування економічної моделі цільового фінансування заходів у ставках  в межах </w:t>
      </w:r>
      <w:r w:rsidR="005162AA">
        <w:rPr>
          <w:rFonts w:ascii="Times New Roman" w:eastAsia="Times New Roman" w:hAnsi="Times New Roman"/>
          <w:sz w:val="24"/>
          <w:szCs w:val="24"/>
          <w:lang w:val="uk-UA" w:eastAsia="ru-RU"/>
        </w:rPr>
        <w:t>громади</w:t>
      </w:r>
      <w:r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4D6AA3" w:rsidRPr="00A224A2" w:rsidRDefault="008C353D" w:rsidP="004D6AA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224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створення нових об’єктів </w:t>
      </w:r>
      <w:r w:rsidR="002C2AAD" w:rsidRPr="00A224A2">
        <w:rPr>
          <w:rFonts w:ascii="Times New Roman" w:hAnsi="Times New Roman" w:cs="Times New Roman"/>
          <w:sz w:val="24"/>
          <w:szCs w:val="24"/>
          <w:lang w:val="uk-UA" w:eastAsia="ru-RU"/>
        </w:rPr>
        <w:t>відпоч</w:t>
      </w:r>
      <w:r w:rsidR="00AC185A" w:rsidRPr="00A224A2">
        <w:rPr>
          <w:rFonts w:ascii="Times New Roman" w:hAnsi="Times New Roman" w:cs="Times New Roman"/>
          <w:sz w:val="24"/>
          <w:szCs w:val="24"/>
          <w:lang w:val="uk-UA" w:eastAsia="ru-RU"/>
        </w:rPr>
        <w:t>и</w:t>
      </w:r>
      <w:r w:rsidR="002C2AAD" w:rsidRPr="00A224A2">
        <w:rPr>
          <w:rFonts w:ascii="Times New Roman" w:hAnsi="Times New Roman" w:cs="Times New Roman"/>
          <w:sz w:val="24"/>
          <w:szCs w:val="24"/>
          <w:lang w:val="uk-UA" w:eastAsia="ru-RU"/>
        </w:rPr>
        <w:t>нку</w:t>
      </w:r>
      <w:r w:rsidR="00421BB9" w:rsidRPr="00A224A2">
        <w:rPr>
          <w:rFonts w:ascii="Times New Roman" w:hAnsi="Times New Roman" w:cs="Times New Roman"/>
          <w:sz w:val="24"/>
          <w:szCs w:val="24"/>
          <w:lang w:val="uk-UA" w:eastAsia="ru-RU"/>
        </w:rPr>
        <w:t>, що дасть змогу покращити якісні та кількісні показники зон загального користування, обмеженого користування, спеціального призначення</w:t>
      </w:r>
      <w:r w:rsidR="004D6AA3" w:rsidRPr="00A224A2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2C2AAD" w:rsidRPr="00A224A2" w:rsidRDefault="002C2AAD" w:rsidP="002C2AAD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</w:t>
      </w:r>
      <w:r w:rsidR="00B75F7B"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>сприятливих умов для ефективного</w:t>
      </w:r>
      <w:r w:rsidR="00B75F7B"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>функціонування водного господарства і реалізації</w:t>
      </w:r>
      <w:r w:rsidR="00B75F7B"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>державної</w:t>
      </w:r>
      <w:r w:rsidR="00B75F7B"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>політики у сфері</w:t>
      </w:r>
      <w:r w:rsidR="00B75F7B"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>управління, використання та відтворення</w:t>
      </w:r>
      <w:r w:rsidR="00B75F7B"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>водних</w:t>
      </w:r>
      <w:r w:rsidR="00B75F7B"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>ресурсів;</w:t>
      </w:r>
    </w:p>
    <w:p w:rsidR="002C2AAD" w:rsidRPr="00A224A2" w:rsidRDefault="002C2AAD" w:rsidP="008744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>екологічне</w:t>
      </w:r>
      <w:r w:rsidR="00B75F7B"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>оздоровлення</w:t>
      </w:r>
      <w:r w:rsidR="00B75F7B"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>ставків  в межа</w:t>
      </w:r>
      <w:r w:rsidR="00AC185A"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>х</w:t>
      </w:r>
      <w:r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162AA">
        <w:rPr>
          <w:rFonts w:ascii="Times New Roman" w:eastAsia="Times New Roman" w:hAnsi="Times New Roman"/>
          <w:sz w:val="24"/>
          <w:szCs w:val="24"/>
          <w:lang w:val="uk-UA" w:eastAsia="ru-RU"/>
        </w:rPr>
        <w:t>громади</w:t>
      </w:r>
      <w:r w:rsidRPr="00A224A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</w:p>
    <w:p w:rsidR="0087444B" w:rsidRPr="00A224A2" w:rsidRDefault="002C2AAD" w:rsidP="0087444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224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відновлення  та </w:t>
      </w:r>
      <w:r w:rsidR="00934B61" w:rsidRPr="00A224A2">
        <w:rPr>
          <w:rFonts w:ascii="Times New Roman" w:hAnsi="Times New Roman" w:cs="Times New Roman"/>
          <w:sz w:val="24"/>
          <w:szCs w:val="24"/>
          <w:lang w:val="uk-UA" w:eastAsia="ru-RU"/>
        </w:rPr>
        <w:t>збереженн</w:t>
      </w:r>
      <w:r w:rsidRPr="00A224A2">
        <w:rPr>
          <w:rFonts w:ascii="Times New Roman" w:hAnsi="Times New Roman" w:cs="Times New Roman"/>
          <w:sz w:val="24"/>
          <w:szCs w:val="24"/>
          <w:lang w:val="uk-UA" w:eastAsia="ru-RU"/>
        </w:rPr>
        <w:t>я</w:t>
      </w:r>
      <w:r w:rsidR="00B75F7B" w:rsidRPr="00A224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7444B" w:rsidRPr="00A224A2">
        <w:rPr>
          <w:rFonts w:ascii="Times New Roman" w:hAnsi="Times New Roman" w:cs="Times New Roman"/>
          <w:sz w:val="24"/>
          <w:szCs w:val="24"/>
          <w:lang w:val="uk-UA" w:eastAsia="ru-RU"/>
        </w:rPr>
        <w:t>кількості</w:t>
      </w:r>
      <w:r w:rsidRPr="00A224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аборигенних </w:t>
      </w:r>
      <w:r w:rsidR="0087444B" w:rsidRPr="00A224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видів</w:t>
      </w:r>
      <w:r w:rsidRPr="00A224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риб водойми</w:t>
      </w:r>
      <w:r w:rsidR="0087444B" w:rsidRPr="00A224A2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87444B" w:rsidRPr="00A224A2" w:rsidRDefault="0087444B" w:rsidP="000D5F18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A6AFF" w:rsidRPr="00A224A2" w:rsidRDefault="008A6AFF" w:rsidP="008A6AFF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Строки та етапи виконання Програми</w:t>
      </w:r>
    </w:p>
    <w:p w:rsidR="008A6AFF" w:rsidRPr="00A224A2" w:rsidRDefault="008A6AFF" w:rsidP="008A6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A6AFF" w:rsidRPr="00A224A2" w:rsidRDefault="008A6AFF" w:rsidP="008A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val="uk-UA"/>
        </w:rPr>
        <w:t>Строк виконання Програми розрахований на 2022</w:t>
      </w:r>
      <w:r w:rsidR="00992A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2024 </w:t>
      </w:r>
      <w:r w:rsidRPr="00A224A2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A224A2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A224A2">
        <w:rPr>
          <w:rFonts w:ascii="Times New Roman" w:eastAsia="Times New Roman" w:hAnsi="Times New Roman" w:cs="Times New Roman"/>
          <w:sz w:val="24"/>
          <w:szCs w:val="24"/>
          <w:lang w:val="uk-UA"/>
        </w:rPr>
        <w:t>к.</w:t>
      </w:r>
    </w:p>
    <w:p w:rsidR="008A6AFF" w:rsidRPr="00A224A2" w:rsidRDefault="008A6AFF" w:rsidP="008A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C353D" w:rsidRPr="00A224A2" w:rsidRDefault="00842D05" w:rsidP="008A6AFF">
      <w:pPr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8A6AFF" w:rsidRPr="00A224A2" w:rsidRDefault="008A6AFF" w:rsidP="008A6AF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977"/>
        <w:gridCol w:w="1842"/>
      </w:tblGrid>
      <w:tr w:rsidR="008A6AFF" w:rsidRPr="00A224A2" w:rsidTr="00773686">
        <w:trPr>
          <w:jc w:val="center"/>
        </w:trPr>
        <w:tc>
          <w:tcPr>
            <w:tcW w:w="5495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42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витрат, тис. грн.</w:t>
            </w:r>
          </w:p>
        </w:tc>
      </w:tr>
      <w:tr w:rsidR="008A6AFF" w:rsidRPr="00A224A2" w:rsidTr="00773686">
        <w:trPr>
          <w:jc w:val="center"/>
        </w:trPr>
        <w:tc>
          <w:tcPr>
            <w:tcW w:w="5495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Обсяг ресурсів  усього, в тому числі:</w:t>
            </w:r>
          </w:p>
        </w:tc>
        <w:tc>
          <w:tcPr>
            <w:tcW w:w="2977" w:type="dxa"/>
            <w:shd w:val="clear" w:color="auto" w:fill="auto"/>
          </w:tcPr>
          <w:p w:rsidR="008A6AFF" w:rsidRPr="00A224A2" w:rsidRDefault="008A6AFF" w:rsidP="0051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:rsidR="008A6AFF" w:rsidRPr="00A224A2" w:rsidRDefault="00A224A2" w:rsidP="00A2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65, 0</w:t>
            </w:r>
          </w:p>
        </w:tc>
      </w:tr>
      <w:tr w:rsidR="008A6AFF" w:rsidRPr="00A224A2" w:rsidTr="00773686">
        <w:trPr>
          <w:jc w:val="center"/>
        </w:trPr>
        <w:tc>
          <w:tcPr>
            <w:tcW w:w="5495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кошти місцевого бюджету територіальної </w:t>
            </w: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громади</w:t>
            </w:r>
          </w:p>
        </w:tc>
        <w:tc>
          <w:tcPr>
            <w:tcW w:w="2977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8A6AFF" w:rsidRPr="00A224A2" w:rsidRDefault="00A224A2" w:rsidP="00A22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65, 0</w:t>
            </w:r>
          </w:p>
        </w:tc>
      </w:tr>
      <w:tr w:rsidR="008A6AFF" w:rsidRPr="00A224A2" w:rsidTr="00773686">
        <w:trPr>
          <w:jc w:val="center"/>
        </w:trPr>
        <w:tc>
          <w:tcPr>
            <w:tcW w:w="5495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кошти державного бюджету</w:t>
            </w:r>
          </w:p>
        </w:tc>
        <w:tc>
          <w:tcPr>
            <w:tcW w:w="2977" w:type="dxa"/>
            <w:shd w:val="clear" w:color="auto" w:fill="auto"/>
          </w:tcPr>
          <w:p w:rsidR="008A6AFF" w:rsidRPr="00A224A2" w:rsidRDefault="00A224A2" w:rsidP="00A224A2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A6AFF" w:rsidRPr="00A224A2" w:rsidRDefault="008A6AFF" w:rsidP="00A224A2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A6AFF" w:rsidRPr="00A224A2" w:rsidTr="00773686">
        <w:trPr>
          <w:jc w:val="center"/>
        </w:trPr>
        <w:tc>
          <w:tcPr>
            <w:tcW w:w="5495" w:type="dxa"/>
            <w:shd w:val="clear" w:color="auto" w:fill="auto"/>
          </w:tcPr>
          <w:p w:rsidR="008A6AFF" w:rsidRPr="00A224A2" w:rsidRDefault="008A6AFF" w:rsidP="008A6A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кошти</w:t>
            </w:r>
          </w:p>
        </w:tc>
        <w:tc>
          <w:tcPr>
            <w:tcW w:w="2977" w:type="dxa"/>
            <w:shd w:val="clear" w:color="auto" w:fill="auto"/>
          </w:tcPr>
          <w:p w:rsidR="008A6AFF" w:rsidRPr="00A224A2" w:rsidRDefault="00A224A2" w:rsidP="00A224A2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A6AFF" w:rsidRPr="00A224A2" w:rsidRDefault="008A6AFF" w:rsidP="00A224A2">
            <w:pPr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8A6AFF" w:rsidRPr="00A224A2" w:rsidRDefault="008A6AFF" w:rsidP="008A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AFF" w:rsidRPr="00A224A2" w:rsidRDefault="008A6AFF" w:rsidP="008A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6AFF" w:rsidRPr="00A224A2" w:rsidRDefault="008A6AFF" w:rsidP="008A6AFF">
      <w:pPr>
        <w:pStyle w:val="aa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Напрями діяльності, завдання та заходи Програми</w:t>
      </w:r>
    </w:p>
    <w:p w:rsidR="008A6AFF" w:rsidRPr="00A224A2" w:rsidRDefault="008A6AFF" w:rsidP="007736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A6AFF" w:rsidRPr="00A224A2" w:rsidRDefault="008A6AFF" w:rsidP="008A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224A2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 заходів Програми забезпечується за рахунок коштів місцевого бюджету Попаснянської міської територіальної громади  в межах призначень та інших джерел, не заборонених чинним законодавством України.</w:t>
      </w:r>
    </w:p>
    <w:p w:rsidR="008A6AFF" w:rsidRPr="00A224A2" w:rsidRDefault="008A6AFF" w:rsidP="008A6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9"/>
        <w:gridCol w:w="3073"/>
        <w:gridCol w:w="2158"/>
        <w:gridCol w:w="2158"/>
      </w:tblGrid>
      <w:tr w:rsidR="00C531AE" w:rsidRPr="00A224A2" w:rsidTr="00C531AE">
        <w:trPr>
          <w:trHeight w:val="1065"/>
        </w:trPr>
        <w:tc>
          <w:tcPr>
            <w:tcW w:w="2309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073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158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Обсяги фінансування,</w:t>
            </w:r>
          </w:p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58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C531AE" w:rsidRPr="00A224A2" w:rsidTr="00C531AE">
        <w:trPr>
          <w:trHeight w:val="247"/>
        </w:trPr>
        <w:tc>
          <w:tcPr>
            <w:tcW w:w="2309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073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158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158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C531AE" w:rsidRPr="00A224A2" w:rsidTr="00C531AE">
        <w:trPr>
          <w:trHeight w:val="247"/>
        </w:trPr>
        <w:tc>
          <w:tcPr>
            <w:tcW w:w="2309" w:type="dxa"/>
          </w:tcPr>
          <w:p w:rsidR="00C531AE" w:rsidRPr="00A224A2" w:rsidRDefault="00A224A2" w:rsidP="00BC6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Поповнення біорізноманіттям водойм громади</w:t>
            </w:r>
          </w:p>
        </w:tc>
        <w:tc>
          <w:tcPr>
            <w:tcW w:w="3073" w:type="dxa"/>
          </w:tcPr>
          <w:p w:rsidR="00C531AE" w:rsidRPr="00A224A2" w:rsidRDefault="00581CE1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1CE1">
              <w:rPr>
                <w:rFonts w:ascii="Times New Roman" w:hAnsi="Times New Roman"/>
                <w:sz w:val="24"/>
                <w:szCs w:val="24"/>
                <w:lang w:val="uk-UA"/>
              </w:rPr>
              <w:t>Попаснянська міська військово-цивільна адміністрація</w:t>
            </w:r>
          </w:p>
        </w:tc>
        <w:tc>
          <w:tcPr>
            <w:tcW w:w="2158" w:type="dxa"/>
          </w:tcPr>
          <w:p w:rsidR="00C531AE" w:rsidRPr="00A224A2" w:rsidRDefault="00A224A2" w:rsidP="00A2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65, 0</w:t>
            </w:r>
          </w:p>
        </w:tc>
        <w:tc>
          <w:tcPr>
            <w:tcW w:w="2158" w:type="dxa"/>
          </w:tcPr>
          <w:p w:rsidR="00C531AE" w:rsidRPr="00A224A2" w:rsidRDefault="00C531AE" w:rsidP="008C3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22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</w:tbl>
    <w:p w:rsidR="008C353D" w:rsidRPr="00A224A2" w:rsidRDefault="008C353D" w:rsidP="008C353D">
      <w:pPr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42D05" w:rsidRPr="00A224A2" w:rsidRDefault="00842D05" w:rsidP="008A6AFF">
      <w:pPr>
        <w:pStyle w:val="aa"/>
        <w:numPr>
          <w:ilvl w:val="0"/>
          <w:numId w:val="21"/>
        </w:numPr>
        <w:ind w:left="0"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Організація управління та контролю за ходом виконання програми</w:t>
      </w:r>
    </w:p>
    <w:p w:rsidR="00095CA4" w:rsidRPr="00A224A2" w:rsidRDefault="00C531AE" w:rsidP="00C531AE">
      <w:pPr>
        <w:tabs>
          <w:tab w:val="left" w:pos="46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224A2">
        <w:rPr>
          <w:rFonts w:ascii="Times New Roman" w:hAnsi="Times New Roman"/>
          <w:sz w:val="24"/>
          <w:szCs w:val="24"/>
          <w:lang w:val="uk-UA"/>
        </w:rPr>
        <w:t>Організацію управління, контроль за ходом виконання Програми здійснює відділ житлово-комунального господарства, архітектури, містобудування та екології Попаснянської міської  військово-цивільної адміністрації. Контроль за використанням бюджетних коштів, спрямованих на забезпечення виконання Програми, здійснюється у встановленому законом порядку. Підсумковий звіт про хід виконання програми готується один раз на  рік.</w:t>
      </w:r>
    </w:p>
    <w:p w:rsidR="00C531AE" w:rsidRPr="00A224A2" w:rsidRDefault="00C531AE" w:rsidP="00C531AE">
      <w:pPr>
        <w:tabs>
          <w:tab w:val="left" w:pos="46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2D05" w:rsidRPr="00A224A2" w:rsidRDefault="00B76280" w:rsidP="00B76280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</w:t>
      </w:r>
      <w:r w:rsidR="00842D05" w:rsidRPr="00A224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Очікувані результати виконання Програми</w:t>
      </w:r>
    </w:p>
    <w:p w:rsidR="00C531AE" w:rsidRPr="00A224A2" w:rsidRDefault="00C531AE" w:rsidP="00C531A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224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Виконання завдань Програми сприятиме відтворенню біоресурсів водойм в межах громади, </w:t>
      </w:r>
      <w:r w:rsidR="00A36741" w:rsidRPr="00A224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зменшення кількості фітопланктону і детриту водойм</w:t>
      </w:r>
      <w:r w:rsidR="00A367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531AE" w:rsidRPr="00A224A2" w:rsidRDefault="00992AB0" w:rsidP="00C531A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Style w:val="1"/>
        <w:tblW w:w="9870" w:type="dxa"/>
        <w:jc w:val="center"/>
        <w:tblLook w:val="04A0" w:firstRow="1" w:lastRow="0" w:firstColumn="1" w:lastColumn="0" w:noHBand="0" w:noVBand="1"/>
      </w:tblPr>
      <w:tblGrid>
        <w:gridCol w:w="1981"/>
        <w:gridCol w:w="3882"/>
        <w:gridCol w:w="2134"/>
        <w:gridCol w:w="1873"/>
      </w:tblGrid>
      <w:tr w:rsidR="0004709E" w:rsidRPr="00A224A2" w:rsidTr="00C531AE">
        <w:trPr>
          <w:trHeight w:val="560"/>
          <w:jc w:val="center"/>
        </w:trPr>
        <w:tc>
          <w:tcPr>
            <w:tcW w:w="1846" w:type="dxa"/>
          </w:tcPr>
          <w:p w:rsidR="0004709E" w:rsidRPr="00A224A2" w:rsidRDefault="000D5CCD" w:rsidP="000D5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</w:t>
            </w:r>
            <w:r w:rsidR="0004709E"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авдання</w:t>
            </w:r>
          </w:p>
        </w:tc>
        <w:tc>
          <w:tcPr>
            <w:tcW w:w="3963" w:type="dxa"/>
          </w:tcPr>
          <w:p w:rsidR="0004709E" w:rsidRPr="00A224A2" w:rsidRDefault="000D5CCD" w:rsidP="0004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2171" w:type="dxa"/>
          </w:tcPr>
          <w:p w:rsidR="0004709E" w:rsidRPr="00A224A2" w:rsidRDefault="00BB685B" w:rsidP="00BB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Одиниця виміру </w:t>
            </w:r>
          </w:p>
        </w:tc>
        <w:tc>
          <w:tcPr>
            <w:tcW w:w="1890" w:type="dxa"/>
          </w:tcPr>
          <w:p w:rsidR="0004709E" w:rsidRPr="00A224A2" w:rsidRDefault="00BB685B" w:rsidP="0004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Значення показників</w:t>
            </w:r>
          </w:p>
        </w:tc>
      </w:tr>
      <w:tr w:rsidR="0004709E" w:rsidRPr="00A224A2" w:rsidTr="00C531AE">
        <w:trPr>
          <w:trHeight w:val="286"/>
          <w:jc w:val="center"/>
        </w:trPr>
        <w:tc>
          <w:tcPr>
            <w:tcW w:w="1846" w:type="dxa"/>
          </w:tcPr>
          <w:p w:rsidR="0004709E" w:rsidRPr="00A224A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63" w:type="dxa"/>
          </w:tcPr>
          <w:p w:rsidR="0004709E" w:rsidRPr="00A224A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71" w:type="dxa"/>
          </w:tcPr>
          <w:p w:rsidR="0004709E" w:rsidRPr="00A224A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90" w:type="dxa"/>
          </w:tcPr>
          <w:p w:rsidR="0004709E" w:rsidRPr="00A224A2" w:rsidRDefault="0004709E" w:rsidP="0038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C060A" w:rsidRPr="00A224A2" w:rsidTr="00C531AE">
        <w:trPr>
          <w:trHeight w:val="286"/>
          <w:jc w:val="center"/>
        </w:trPr>
        <w:tc>
          <w:tcPr>
            <w:tcW w:w="1846" w:type="dxa"/>
            <w:vMerge w:val="restart"/>
          </w:tcPr>
          <w:p w:rsidR="006C060A" w:rsidRPr="00A224A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A224A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A224A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A224A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A224A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A224A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A224A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A224A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A224A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A224A2" w:rsidRDefault="006C060A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C060A" w:rsidRPr="00A224A2" w:rsidRDefault="00BC63CE" w:rsidP="00800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Поповнення біорізноманіттям водойм громади</w:t>
            </w:r>
          </w:p>
        </w:tc>
        <w:tc>
          <w:tcPr>
            <w:tcW w:w="8024" w:type="dxa"/>
            <w:gridSpan w:val="3"/>
          </w:tcPr>
          <w:p w:rsidR="006C060A" w:rsidRPr="00A224A2" w:rsidRDefault="000D5CCD" w:rsidP="007A45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7A45AE"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</w:t>
            </w:r>
            <w:r w:rsidR="006C060A"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трат</w:t>
            </w:r>
          </w:p>
        </w:tc>
      </w:tr>
      <w:tr w:rsidR="006C060A" w:rsidRPr="00A224A2" w:rsidTr="00C531AE">
        <w:trPr>
          <w:trHeight w:val="532"/>
          <w:jc w:val="center"/>
        </w:trPr>
        <w:tc>
          <w:tcPr>
            <w:tcW w:w="1846" w:type="dxa"/>
            <w:vMerge/>
          </w:tcPr>
          <w:p w:rsidR="006C060A" w:rsidRPr="00A224A2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6C060A" w:rsidRPr="00A224A2" w:rsidRDefault="006C060A" w:rsidP="00A367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Витрати на </w:t>
            </w:r>
            <w:r w:rsidR="00B76280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та доставку </w:t>
            </w:r>
            <w:r w:rsidR="00C531AE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живцю </w:t>
            </w:r>
            <w:r w:rsidR="00B76280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</w:t>
            </w:r>
            <w:r w:rsidR="00B76280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водного </w:t>
            </w: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</w:t>
            </w:r>
            <w:r w:rsidR="00B76280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A224A2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/громади</w:t>
            </w:r>
            <w:r w:rsidR="00B76280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71" w:type="dxa"/>
          </w:tcPr>
          <w:p w:rsidR="006C060A" w:rsidRPr="00A224A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90" w:type="dxa"/>
          </w:tcPr>
          <w:p w:rsidR="006C060A" w:rsidRPr="00A224A2" w:rsidRDefault="00A224A2" w:rsidP="00A22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</w:tr>
      <w:tr w:rsidR="006C060A" w:rsidRPr="00A224A2" w:rsidTr="00C531AE">
        <w:trPr>
          <w:trHeight w:val="544"/>
          <w:jc w:val="center"/>
        </w:trPr>
        <w:tc>
          <w:tcPr>
            <w:tcW w:w="1846" w:type="dxa"/>
            <w:vMerge/>
          </w:tcPr>
          <w:p w:rsidR="006C060A" w:rsidRPr="00A224A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6C060A" w:rsidRPr="00A224A2" w:rsidRDefault="006C060A" w:rsidP="00F24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придбання одн</w:t>
            </w:r>
            <w:r w:rsidR="00F24230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ієї </w:t>
            </w: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одиниці </w:t>
            </w:r>
            <w:r w:rsidR="00F24230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різновиду риби </w:t>
            </w:r>
          </w:p>
        </w:tc>
        <w:tc>
          <w:tcPr>
            <w:tcW w:w="2171" w:type="dxa"/>
          </w:tcPr>
          <w:p w:rsidR="006C060A" w:rsidRPr="00A224A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90" w:type="dxa"/>
          </w:tcPr>
          <w:p w:rsidR="006C060A" w:rsidRPr="00A224A2" w:rsidRDefault="00E7175B" w:rsidP="00A367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 w:rsidR="00A3674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7222</w:t>
            </w:r>
          </w:p>
        </w:tc>
      </w:tr>
      <w:tr w:rsidR="006C060A" w:rsidRPr="00A224A2" w:rsidTr="00C531AE">
        <w:trPr>
          <w:trHeight w:val="342"/>
          <w:jc w:val="center"/>
        </w:trPr>
        <w:tc>
          <w:tcPr>
            <w:tcW w:w="1846" w:type="dxa"/>
            <w:vMerge/>
          </w:tcPr>
          <w:p w:rsidR="006C060A" w:rsidRPr="00A224A2" w:rsidRDefault="006C060A" w:rsidP="00800D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24" w:type="dxa"/>
            <w:gridSpan w:val="3"/>
          </w:tcPr>
          <w:p w:rsidR="006C060A" w:rsidRPr="00A224A2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продукту</w:t>
            </w:r>
          </w:p>
        </w:tc>
      </w:tr>
      <w:tr w:rsidR="006C060A" w:rsidRPr="00A224A2" w:rsidTr="00C531AE">
        <w:trPr>
          <w:trHeight w:val="636"/>
          <w:jc w:val="center"/>
        </w:trPr>
        <w:tc>
          <w:tcPr>
            <w:tcW w:w="1846" w:type="dxa"/>
            <w:vMerge/>
          </w:tcPr>
          <w:p w:rsidR="006C060A" w:rsidRPr="00A224A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6C060A" w:rsidRPr="00A224A2" w:rsidRDefault="00581CE1" w:rsidP="00581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</w:t>
            </w:r>
            <w:r w:rsidR="006C060A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лоща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водних</w:t>
            </w:r>
            <w:r w:rsidR="00E24E39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6C060A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якій планується </w:t>
            </w:r>
            <w:r w:rsidR="00BF18F8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відновлення </w:t>
            </w:r>
            <w:r w:rsidR="006C060A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18F8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біоресурсу. </w:t>
            </w:r>
          </w:p>
        </w:tc>
        <w:tc>
          <w:tcPr>
            <w:tcW w:w="2171" w:type="dxa"/>
          </w:tcPr>
          <w:p w:rsidR="006C060A" w:rsidRPr="00A224A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га.</w:t>
            </w:r>
          </w:p>
        </w:tc>
        <w:tc>
          <w:tcPr>
            <w:tcW w:w="1890" w:type="dxa"/>
          </w:tcPr>
          <w:p w:rsidR="006C060A" w:rsidRPr="005162AA" w:rsidRDefault="005162A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16,0</w:t>
            </w:r>
          </w:p>
        </w:tc>
      </w:tr>
      <w:tr w:rsidR="006C060A" w:rsidRPr="00A224A2" w:rsidTr="00C531AE">
        <w:trPr>
          <w:trHeight w:val="636"/>
          <w:jc w:val="center"/>
        </w:trPr>
        <w:tc>
          <w:tcPr>
            <w:tcW w:w="1846" w:type="dxa"/>
            <w:vMerge/>
          </w:tcPr>
          <w:p w:rsidR="006C060A" w:rsidRPr="00A224A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6C060A" w:rsidRPr="00A224A2" w:rsidRDefault="000D5CCD" w:rsidP="00B032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</w:t>
            </w:r>
            <w:r w:rsidR="006C060A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ланована кількість </w:t>
            </w:r>
            <w:r w:rsidR="00321A5C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одиниць </w:t>
            </w:r>
            <w:r w:rsidR="00B03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живця </w:t>
            </w:r>
            <w:r w:rsidR="006C060A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придбання </w:t>
            </w:r>
          </w:p>
        </w:tc>
        <w:tc>
          <w:tcPr>
            <w:tcW w:w="2171" w:type="dxa"/>
          </w:tcPr>
          <w:p w:rsidR="006C060A" w:rsidRPr="00A224A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</w:p>
        </w:tc>
        <w:tc>
          <w:tcPr>
            <w:tcW w:w="1890" w:type="dxa"/>
          </w:tcPr>
          <w:p w:rsidR="006C060A" w:rsidRPr="00A224A2" w:rsidRDefault="00321A5C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</w:t>
            </w:r>
          </w:p>
        </w:tc>
      </w:tr>
      <w:tr w:rsidR="006C060A" w:rsidRPr="00A224A2" w:rsidTr="00C531AE">
        <w:trPr>
          <w:trHeight w:val="286"/>
          <w:jc w:val="center"/>
        </w:trPr>
        <w:tc>
          <w:tcPr>
            <w:tcW w:w="1846" w:type="dxa"/>
            <w:vMerge/>
          </w:tcPr>
          <w:p w:rsidR="006C060A" w:rsidRPr="00A224A2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24" w:type="dxa"/>
            <w:gridSpan w:val="3"/>
          </w:tcPr>
          <w:p w:rsidR="006C060A" w:rsidRPr="00A224A2" w:rsidRDefault="000D5CCD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ефективності</w:t>
            </w:r>
          </w:p>
        </w:tc>
      </w:tr>
      <w:tr w:rsidR="006C060A" w:rsidRPr="00A224A2" w:rsidTr="00C531AE">
        <w:trPr>
          <w:trHeight w:val="600"/>
          <w:jc w:val="center"/>
        </w:trPr>
        <w:tc>
          <w:tcPr>
            <w:tcW w:w="1846" w:type="dxa"/>
            <w:vMerge/>
          </w:tcPr>
          <w:p w:rsidR="006C060A" w:rsidRPr="00A224A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6C060A" w:rsidRPr="00A224A2" w:rsidRDefault="006C060A" w:rsidP="00516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видатків на збереження та </w:t>
            </w:r>
            <w:r w:rsidR="00321A5C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відновлення </w:t>
            </w:r>
            <w:r w:rsidR="00516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біоресурсів водойм</w:t>
            </w:r>
            <w:r w:rsidR="005162AA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6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Попаснянської громади</w:t>
            </w:r>
          </w:p>
        </w:tc>
        <w:tc>
          <w:tcPr>
            <w:tcW w:w="2171" w:type="dxa"/>
          </w:tcPr>
          <w:p w:rsidR="006C060A" w:rsidRPr="00A224A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890" w:type="dxa"/>
          </w:tcPr>
          <w:p w:rsidR="006C060A" w:rsidRPr="00A224A2" w:rsidRDefault="00581CE1" w:rsidP="000A60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65, 0</w:t>
            </w:r>
          </w:p>
        </w:tc>
      </w:tr>
      <w:tr w:rsidR="006C060A" w:rsidRPr="00A224A2" w:rsidTr="00C531AE">
        <w:trPr>
          <w:trHeight w:val="588"/>
          <w:jc w:val="center"/>
        </w:trPr>
        <w:tc>
          <w:tcPr>
            <w:tcW w:w="1846" w:type="dxa"/>
            <w:vMerge/>
          </w:tcPr>
          <w:p w:rsidR="006C060A" w:rsidRPr="00A224A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6C060A" w:rsidRPr="00A224A2" w:rsidRDefault="006C060A" w:rsidP="000A60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 території об’єктів, яка підлягає догляду</w:t>
            </w:r>
          </w:p>
        </w:tc>
        <w:tc>
          <w:tcPr>
            <w:tcW w:w="2171" w:type="dxa"/>
          </w:tcPr>
          <w:p w:rsidR="006C060A" w:rsidRPr="00A224A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га.</w:t>
            </w:r>
          </w:p>
        </w:tc>
        <w:tc>
          <w:tcPr>
            <w:tcW w:w="1890" w:type="dxa"/>
          </w:tcPr>
          <w:p w:rsidR="006C060A" w:rsidRPr="00A224A2" w:rsidRDefault="00321A5C" w:rsidP="005A6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5A6267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22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581CE1" w:rsidRPr="00A224A2" w:rsidTr="00C531AE">
        <w:trPr>
          <w:gridAfter w:val="3"/>
          <w:wAfter w:w="8024" w:type="dxa"/>
          <w:trHeight w:val="588"/>
          <w:jc w:val="center"/>
        </w:trPr>
        <w:tc>
          <w:tcPr>
            <w:tcW w:w="1846" w:type="dxa"/>
            <w:vMerge/>
          </w:tcPr>
          <w:p w:rsidR="00581CE1" w:rsidRPr="00A224A2" w:rsidRDefault="00581CE1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60A" w:rsidRPr="00A224A2" w:rsidTr="00C531AE">
        <w:trPr>
          <w:trHeight w:val="286"/>
          <w:jc w:val="center"/>
        </w:trPr>
        <w:tc>
          <w:tcPr>
            <w:tcW w:w="1846" w:type="dxa"/>
            <w:vMerge/>
          </w:tcPr>
          <w:p w:rsidR="006C060A" w:rsidRPr="00A224A2" w:rsidRDefault="006C060A" w:rsidP="003878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024" w:type="dxa"/>
            <w:gridSpan w:val="3"/>
          </w:tcPr>
          <w:p w:rsidR="006C060A" w:rsidRPr="00A224A2" w:rsidRDefault="000D5CCD" w:rsidP="0004709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Показники </w:t>
            </w:r>
            <w:r w:rsidR="006C060A" w:rsidRPr="00A224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якості</w:t>
            </w:r>
          </w:p>
        </w:tc>
      </w:tr>
      <w:tr w:rsidR="006C060A" w:rsidRPr="00A224A2" w:rsidTr="00C531AE">
        <w:trPr>
          <w:trHeight w:val="578"/>
          <w:jc w:val="center"/>
        </w:trPr>
        <w:tc>
          <w:tcPr>
            <w:tcW w:w="1846" w:type="dxa"/>
            <w:vMerge/>
          </w:tcPr>
          <w:p w:rsidR="006C060A" w:rsidRPr="00A224A2" w:rsidRDefault="006C060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3" w:type="dxa"/>
          </w:tcPr>
          <w:p w:rsidR="006C060A" w:rsidRPr="00A224A2" w:rsidRDefault="006C060A" w:rsidP="00516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Показники якості, а саме </w:t>
            </w:r>
            <w:r w:rsidR="00516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біоресурсів водойм</w:t>
            </w:r>
            <w:r w:rsidR="005A6267"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6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Попаснянської громади</w:t>
            </w:r>
          </w:p>
        </w:tc>
        <w:tc>
          <w:tcPr>
            <w:tcW w:w="2171" w:type="dxa"/>
          </w:tcPr>
          <w:p w:rsidR="006C060A" w:rsidRPr="00A224A2" w:rsidRDefault="00E7175B" w:rsidP="00E7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890" w:type="dxa"/>
          </w:tcPr>
          <w:p w:rsidR="006C060A" w:rsidRPr="00A224A2" w:rsidRDefault="005162AA" w:rsidP="0038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42,11</w:t>
            </w:r>
          </w:p>
        </w:tc>
      </w:tr>
    </w:tbl>
    <w:p w:rsidR="0038788B" w:rsidRDefault="0038788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B60271" w:rsidRDefault="00B60271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7444B" w:rsidRDefault="0087444B" w:rsidP="0038788B">
      <w:pPr>
        <w:pStyle w:val="aa"/>
        <w:ind w:left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224A2" w:rsidRPr="00A224A2" w:rsidRDefault="00A224A2" w:rsidP="00A224A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224A2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Заступник керівника</w:t>
      </w:r>
    </w:p>
    <w:p w:rsidR="00A224A2" w:rsidRPr="00A224A2" w:rsidRDefault="00A224A2" w:rsidP="00A224A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224A2">
        <w:rPr>
          <w:rFonts w:ascii="Times New Roman" w:hAnsi="Times New Roman" w:cs="Times New Roman"/>
          <w:b/>
          <w:sz w:val="24"/>
          <w:szCs w:val="24"/>
          <w:lang w:val="uk-UA" w:eastAsia="ru-RU"/>
        </w:rPr>
        <w:t>Попаснянської міської</w:t>
      </w:r>
    </w:p>
    <w:p w:rsidR="00A224A2" w:rsidRPr="00A224A2" w:rsidRDefault="00A224A2" w:rsidP="00A224A2">
      <w:pPr>
        <w:pStyle w:val="a5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A224A2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військово-цивільної адміністрації                                   </w:t>
      </w:r>
      <w:r w:rsidRPr="00A224A2"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</w:r>
      <w:r w:rsidRPr="00A224A2">
        <w:rPr>
          <w:rFonts w:ascii="Times New Roman" w:hAnsi="Times New Roman" w:cs="Times New Roman"/>
          <w:b/>
          <w:sz w:val="24"/>
          <w:szCs w:val="24"/>
          <w:lang w:val="uk-UA" w:eastAsia="ru-RU"/>
        </w:rPr>
        <w:tab/>
        <w:t>Дмитро ХАЩЕНКО</w:t>
      </w:r>
    </w:p>
    <w:p w:rsidR="00A224A2" w:rsidRPr="00A224A2" w:rsidRDefault="00A224A2" w:rsidP="00A224A2">
      <w:pPr>
        <w:pStyle w:val="aa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842D05" w:rsidRPr="001A604A" w:rsidRDefault="00842D05" w:rsidP="001A604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lang w:val="uk-UA" w:eastAsia="ru-RU"/>
        </w:rPr>
        <w:br/>
      </w:r>
    </w:p>
    <w:sectPr w:rsidR="00842D05" w:rsidRPr="001A604A" w:rsidSect="000470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A1" w:rsidRDefault="006A12A1" w:rsidP="003A1827">
      <w:pPr>
        <w:spacing w:after="0" w:line="240" w:lineRule="auto"/>
      </w:pPr>
      <w:r>
        <w:separator/>
      </w:r>
    </w:p>
  </w:endnote>
  <w:endnote w:type="continuationSeparator" w:id="0">
    <w:p w:rsidR="006A12A1" w:rsidRDefault="006A12A1" w:rsidP="003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A1" w:rsidRDefault="006A12A1" w:rsidP="003A1827">
      <w:pPr>
        <w:spacing w:after="0" w:line="240" w:lineRule="auto"/>
      </w:pPr>
      <w:r>
        <w:separator/>
      </w:r>
    </w:p>
  </w:footnote>
  <w:footnote w:type="continuationSeparator" w:id="0">
    <w:p w:rsidR="006A12A1" w:rsidRDefault="006A12A1" w:rsidP="003A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BF572E0"/>
    <w:multiLevelType w:val="hybridMultilevel"/>
    <w:tmpl w:val="FC8653B2"/>
    <w:lvl w:ilvl="0" w:tplc="51800A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51E27"/>
    <w:multiLevelType w:val="hybridMultilevel"/>
    <w:tmpl w:val="BCAA7090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E53"/>
    <w:multiLevelType w:val="hybridMultilevel"/>
    <w:tmpl w:val="CE5C3D4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7851"/>
    <w:multiLevelType w:val="hybridMultilevel"/>
    <w:tmpl w:val="2D022FAA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10BA"/>
    <w:multiLevelType w:val="hybridMultilevel"/>
    <w:tmpl w:val="B0FC2BEE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3501"/>
    <w:multiLevelType w:val="hybridMultilevel"/>
    <w:tmpl w:val="31EA2FDC"/>
    <w:lvl w:ilvl="0" w:tplc="2A2A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232B4"/>
    <w:multiLevelType w:val="hybridMultilevel"/>
    <w:tmpl w:val="9FE6E354"/>
    <w:lvl w:ilvl="0" w:tplc="F3687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E0D58"/>
    <w:multiLevelType w:val="hybridMultilevel"/>
    <w:tmpl w:val="8460EEE4"/>
    <w:lvl w:ilvl="0" w:tplc="80AA9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34E6"/>
    <w:multiLevelType w:val="hybridMultilevel"/>
    <w:tmpl w:val="C5BC7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E814A6"/>
    <w:multiLevelType w:val="hybridMultilevel"/>
    <w:tmpl w:val="D1682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2455E"/>
    <w:multiLevelType w:val="hybridMultilevel"/>
    <w:tmpl w:val="792E75BE"/>
    <w:lvl w:ilvl="0" w:tplc="E5A6B5A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7A7A86"/>
    <w:multiLevelType w:val="multilevel"/>
    <w:tmpl w:val="79A0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D2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502D1023"/>
    <w:multiLevelType w:val="hybridMultilevel"/>
    <w:tmpl w:val="B204F466"/>
    <w:lvl w:ilvl="0" w:tplc="931E5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B58AD"/>
    <w:multiLevelType w:val="hybridMultilevel"/>
    <w:tmpl w:val="BEF2BADA"/>
    <w:lvl w:ilvl="0" w:tplc="B32A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FB13C5"/>
    <w:multiLevelType w:val="hybridMultilevel"/>
    <w:tmpl w:val="48BCA9B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34E35"/>
    <w:multiLevelType w:val="hybridMultilevel"/>
    <w:tmpl w:val="03681C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51A9B"/>
    <w:multiLevelType w:val="hybridMultilevel"/>
    <w:tmpl w:val="E89680A0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83452"/>
    <w:multiLevelType w:val="hybridMultilevel"/>
    <w:tmpl w:val="B35ED156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07CA3"/>
    <w:multiLevelType w:val="hybridMultilevel"/>
    <w:tmpl w:val="F7F40954"/>
    <w:lvl w:ilvl="0" w:tplc="4E081D6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81904"/>
    <w:multiLevelType w:val="hybridMultilevel"/>
    <w:tmpl w:val="A4749026"/>
    <w:lvl w:ilvl="0" w:tplc="ACC0D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3"/>
  </w:num>
  <w:num w:numId="5">
    <w:abstractNumId w:val="3"/>
  </w:num>
  <w:num w:numId="6">
    <w:abstractNumId w:val="5"/>
  </w:num>
  <w:num w:numId="7">
    <w:abstractNumId w:val="14"/>
  </w:num>
  <w:num w:numId="8">
    <w:abstractNumId w:val="18"/>
  </w:num>
  <w:num w:numId="9">
    <w:abstractNumId w:val="4"/>
  </w:num>
  <w:num w:numId="10">
    <w:abstractNumId w:val="9"/>
  </w:num>
  <w:num w:numId="11">
    <w:abstractNumId w:val="6"/>
  </w:num>
  <w:num w:numId="12">
    <w:abstractNumId w:val="19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0"/>
  </w:num>
  <w:num w:numId="17">
    <w:abstractNumId w:val="11"/>
  </w:num>
  <w:num w:numId="18">
    <w:abstractNumId w:val="12"/>
  </w:num>
  <w:num w:numId="19">
    <w:abstractNumId w:val="21"/>
  </w:num>
  <w:num w:numId="20">
    <w:abstractNumId w:val="7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9D1"/>
    <w:rsid w:val="00002601"/>
    <w:rsid w:val="000140A4"/>
    <w:rsid w:val="00017079"/>
    <w:rsid w:val="0002047C"/>
    <w:rsid w:val="00034474"/>
    <w:rsid w:val="00035A4A"/>
    <w:rsid w:val="00036B9F"/>
    <w:rsid w:val="0004709E"/>
    <w:rsid w:val="00061E24"/>
    <w:rsid w:val="00082A8B"/>
    <w:rsid w:val="00095CA4"/>
    <w:rsid w:val="00096DBB"/>
    <w:rsid w:val="000A6037"/>
    <w:rsid w:val="000C6526"/>
    <w:rsid w:val="000D57C9"/>
    <w:rsid w:val="000D5CCD"/>
    <w:rsid w:val="000D5F18"/>
    <w:rsid w:val="000F24A6"/>
    <w:rsid w:val="00105EEA"/>
    <w:rsid w:val="001231A1"/>
    <w:rsid w:val="0012753A"/>
    <w:rsid w:val="00167955"/>
    <w:rsid w:val="00170808"/>
    <w:rsid w:val="00170B91"/>
    <w:rsid w:val="00172974"/>
    <w:rsid w:val="00186BBC"/>
    <w:rsid w:val="001975A1"/>
    <w:rsid w:val="001A604A"/>
    <w:rsid w:val="001E59D1"/>
    <w:rsid w:val="001F246B"/>
    <w:rsid w:val="001F565E"/>
    <w:rsid w:val="002163AB"/>
    <w:rsid w:val="002179DF"/>
    <w:rsid w:val="00221CCA"/>
    <w:rsid w:val="00226702"/>
    <w:rsid w:val="00234325"/>
    <w:rsid w:val="00245D77"/>
    <w:rsid w:val="00266706"/>
    <w:rsid w:val="0026687D"/>
    <w:rsid w:val="00295B40"/>
    <w:rsid w:val="002A6566"/>
    <w:rsid w:val="002C2AAD"/>
    <w:rsid w:val="002F0BD1"/>
    <w:rsid w:val="0030302E"/>
    <w:rsid w:val="00306DE0"/>
    <w:rsid w:val="00321A5C"/>
    <w:rsid w:val="003326AB"/>
    <w:rsid w:val="0033441C"/>
    <w:rsid w:val="003540BC"/>
    <w:rsid w:val="00354980"/>
    <w:rsid w:val="00363962"/>
    <w:rsid w:val="00375D8D"/>
    <w:rsid w:val="003807D6"/>
    <w:rsid w:val="00386A85"/>
    <w:rsid w:val="0038788B"/>
    <w:rsid w:val="0039452C"/>
    <w:rsid w:val="003A1827"/>
    <w:rsid w:val="003A3F79"/>
    <w:rsid w:val="003A6C64"/>
    <w:rsid w:val="003B5200"/>
    <w:rsid w:val="003E7C59"/>
    <w:rsid w:val="00412F50"/>
    <w:rsid w:val="00421BB9"/>
    <w:rsid w:val="0042757C"/>
    <w:rsid w:val="00450662"/>
    <w:rsid w:val="0045365A"/>
    <w:rsid w:val="004551AE"/>
    <w:rsid w:val="0046285C"/>
    <w:rsid w:val="00470200"/>
    <w:rsid w:val="00477219"/>
    <w:rsid w:val="00491B78"/>
    <w:rsid w:val="00496C4C"/>
    <w:rsid w:val="004A6FF5"/>
    <w:rsid w:val="004B7EC7"/>
    <w:rsid w:val="004D6AA3"/>
    <w:rsid w:val="00511E7A"/>
    <w:rsid w:val="005162AA"/>
    <w:rsid w:val="00525E0D"/>
    <w:rsid w:val="00537FC5"/>
    <w:rsid w:val="0056097A"/>
    <w:rsid w:val="0057087E"/>
    <w:rsid w:val="00581CE1"/>
    <w:rsid w:val="00584D90"/>
    <w:rsid w:val="00596801"/>
    <w:rsid w:val="005A6267"/>
    <w:rsid w:val="005D20FF"/>
    <w:rsid w:val="005E3A95"/>
    <w:rsid w:val="005F65E1"/>
    <w:rsid w:val="005F6913"/>
    <w:rsid w:val="006005C1"/>
    <w:rsid w:val="006015C7"/>
    <w:rsid w:val="0061101D"/>
    <w:rsid w:val="00614F39"/>
    <w:rsid w:val="0063230C"/>
    <w:rsid w:val="00666E8A"/>
    <w:rsid w:val="00680A7D"/>
    <w:rsid w:val="00682DFC"/>
    <w:rsid w:val="006A12A1"/>
    <w:rsid w:val="006A5B09"/>
    <w:rsid w:val="006C060A"/>
    <w:rsid w:val="006E239B"/>
    <w:rsid w:val="00726E89"/>
    <w:rsid w:val="00736A5E"/>
    <w:rsid w:val="0073704C"/>
    <w:rsid w:val="00755135"/>
    <w:rsid w:val="007773E1"/>
    <w:rsid w:val="007A45AE"/>
    <w:rsid w:val="007D6131"/>
    <w:rsid w:val="007E6B55"/>
    <w:rsid w:val="00800D93"/>
    <w:rsid w:val="00804933"/>
    <w:rsid w:val="00805864"/>
    <w:rsid w:val="00820854"/>
    <w:rsid w:val="00825B28"/>
    <w:rsid w:val="00827398"/>
    <w:rsid w:val="0083724F"/>
    <w:rsid w:val="00837CD0"/>
    <w:rsid w:val="00837FB8"/>
    <w:rsid w:val="00842D05"/>
    <w:rsid w:val="00850F4A"/>
    <w:rsid w:val="00862D13"/>
    <w:rsid w:val="0087444B"/>
    <w:rsid w:val="008771BB"/>
    <w:rsid w:val="008A6AFF"/>
    <w:rsid w:val="008B2603"/>
    <w:rsid w:val="008C353D"/>
    <w:rsid w:val="008D0399"/>
    <w:rsid w:val="008D3EB3"/>
    <w:rsid w:val="008F59A6"/>
    <w:rsid w:val="00913469"/>
    <w:rsid w:val="00934B61"/>
    <w:rsid w:val="0094789E"/>
    <w:rsid w:val="009527FF"/>
    <w:rsid w:val="00992AB0"/>
    <w:rsid w:val="009A399F"/>
    <w:rsid w:val="009B0B84"/>
    <w:rsid w:val="009C5E23"/>
    <w:rsid w:val="009D297A"/>
    <w:rsid w:val="009D50B3"/>
    <w:rsid w:val="00A224A2"/>
    <w:rsid w:val="00A23740"/>
    <w:rsid w:val="00A312AE"/>
    <w:rsid w:val="00A34BE6"/>
    <w:rsid w:val="00A36741"/>
    <w:rsid w:val="00A42D5B"/>
    <w:rsid w:val="00A5091A"/>
    <w:rsid w:val="00A517AA"/>
    <w:rsid w:val="00A940B1"/>
    <w:rsid w:val="00A96B6F"/>
    <w:rsid w:val="00AC185A"/>
    <w:rsid w:val="00AD5245"/>
    <w:rsid w:val="00AE25FD"/>
    <w:rsid w:val="00AF0F3C"/>
    <w:rsid w:val="00B032E0"/>
    <w:rsid w:val="00B04C75"/>
    <w:rsid w:val="00B132AA"/>
    <w:rsid w:val="00B36F3E"/>
    <w:rsid w:val="00B510B0"/>
    <w:rsid w:val="00B60271"/>
    <w:rsid w:val="00B75F7B"/>
    <w:rsid w:val="00B76280"/>
    <w:rsid w:val="00B814C5"/>
    <w:rsid w:val="00B81E72"/>
    <w:rsid w:val="00BB2276"/>
    <w:rsid w:val="00BB685B"/>
    <w:rsid w:val="00BC63CE"/>
    <w:rsid w:val="00BC742E"/>
    <w:rsid w:val="00BE0E85"/>
    <w:rsid w:val="00BF18F8"/>
    <w:rsid w:val="00C10254"/>
    <w:rsid w:val="00C2544B"/>
    <w:rsid w:val="00C46F02"/>
    <w:rsid w:val="00C531AE"/>
    <w:rsid w:val="00C53821"/>
    <w:rsid w:val="00C73F1C"/>
    <w:rsid w:val="00CB3E8F"/>
    <w:rsid w:val="00CC24EA"/>
    <w:rsid w:val="00CF3F9A"/>
    <w:rsid w:val="00CF43DE"/>
    <w:rsid w:val="00CF7CDF"/>
    <w:rsid w:val="00D20912"/>
    <w:rsid w:val="00D37830"/>
    <w:rsid w:val="00D71B77"/>
    <w:rsid w:val="00D81872"/>
    <w:rsid w:val="00D90E5F"/>
    <w:rsid w:val="00DF07BC"/>
    <w:rsid w:val="00E035CB"/>
    <w:rsid w:val="00E24E39"/>
    <w:rsid w:val="00E6134B"/>
    <w:rsid w:val="00E65DEE"/>
    <w:rsid w:val="00E7175B"/>
    <w:rsid w:val="00ED1304"/>
    <w:rsid w:val="00EE08D8"/>
    <w:rsid w:val="00EE7828"/>
    <w:rsid w:val="00F210FE"/>
    <w:rsid w:val="00F24230"/>
    <w:rsid w:val="00F379D0"/>
    <w:rsid w:val="00F53F52"/>
    <w:rsid w:val="00F83AAB"/>
    <w:rsid w:val="00FA0984"/>
    <w:rsid w:val="00FB4D1E"/>
    <w:rsid w:val="00FC290E"/>
    <w:rsid w:val="00FC50F9"/>
    <w:rsid w:val="00FE449D"/>
    <w:rsid w:val="00FF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E2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1827"/>
  </w:style>
  <w:style w:type="paragraph" w:styleId="a8">
    <w:name w:val="footer"/>
    <w:basedOn w:val="a"/>
    <w:link w:val="a9"/>
    <w:uiPriority w:val="99"/>
    <w:unhideWhenUsed/>
    <w:rsid w:val="003A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827"/>
  </w:style>
  <w:style w:type="paragraph" w:styleId="aa">
    <w:name w:val="List Paragraph"/>
    <w:basedOn w:val="a"/>
    <w:uiPriority w:val="34"/>
    <w:qFormat/>
    <w:rsid w:val="00295B40"/>
    <w:pPr>
      <w:ind w:left="720"/>
      <w:contextualSpacing/>
    </w:pPr>
  </w:style>
  <w:style w:type="table" w:styleId="ab">
    <w:name w:val="Table Grid"/>
    <w:basedOn w:val="a1"/>
    <w:uiPriority w:val="59"/>
    <w:rsid w:val="0082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87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0A6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49</cp:revision>
  <cp:lastPrinted>2021-12-22T12:46:00Z</cp:lastPrinted>
  <dcterms:created xsi:type="dcterms:W3CDTF">2019-02-14T13:17:00Z</dcterms:created>
  <dcterms:modified xsi:type="dcterms:W3CDTF">2021-12-28T09:39:00Z</dcterms:modified>
</cp:coreProperties>
</file>