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98" w:rsidRPr="00047FC7" w:rsidRDefault="005A0998" w:rsidP="00CC2AC8">
      <w:pPr>
        <w:pStyle w:val="10"/>
        <w:spacing w:line="240" w:lineRule="auto"/>
        <w:ind w:right="4"/>
        <w:jc w:val="both"/>
        <w:rPr>
          <w:rFonts w:ascii="Times New Roman" w:eastAsia="Times New Roman" w:hAnsi="Times New Roman" w:cs="Times New Roman"/>
          <w:sz w:val="28"/>
          <w:szCs w:val="28"/>
          <w:lang w:val="uk-UA"/>
        </w:rPr>
      </w:pPr>
      <w:bookmarkStart w:id="0" w:name="_GoBack"/>
      <w:bookmarkEnd w:id="0"/>
    </w:p>
    <w:p w:rsidR="00EE6949" w:rsidRPr="00552C98" w:rsidRDefault="00EE6949" w:rsidP="00EE6949">
      <w:pPr>
        <w:pStyle w:val="10"/>
        <w:spacing w:line="240" w:lineRule="auto"/>
        <w:ind w:right="4"/>
        <w:jc w:val="both"/>
        <w:rPr>
          <w:rFonts w:ascii="Times New Roman" w:eastAsia="Times New Roman" w:hAnsi="Times New Roman" w:cs="Times New Roman"/>
          <w:sz w:val="28"/>
          <w:szCs w:val="28"/>
        </w:rPr>
      </w:pPr>
    </w:p>
    <w:p w:rsidR="00EE6949" w:rsidRPr="00552C98" w:rsidRDefault="00EE6949" w:rsidP="00EE6949">
      <w:pPr>
        <w:pStyle w:val="10"/>
        <w:spacing w:line="240" w:lineRule="auto"/>
        <w:ind w:right="4"/>
        <w:jc w:val="both"/>
        <w:rPr>
          <w:rFonts w:ascii="Times New Roman" w:eastAsia="Times New Roman" w:hAnsi="Times New Roman" w:cs="Times New Roman"/>
          <w:sz w:val="28"/>
          <w:szCs w:val="28"/>
        </w:rPr>
      </w:pPr>
    </w:p>
    <w:p w:rsidR="00EE6949" w:rsidRPr="00552C98" w:rsidRDefault="00EE6949" w:rsidP="00EE6949">
      <w:pPr>
        <w:pStyle w:val="10"/>
        <w:spacing w:line="240" w:lineRule="auto"/>
        <w:ind w:right="4"/>
        <w:jc w:val="both"/>
        <w:rPr>
          <w:rFonts w:ascii="Times New Roman" w:eastAsia="Times New Roman" w:hAnsi="Times New Roman" w:cs="Times New Roman"/>
          <w:sz w:val="28"/>
          <w:szCs w:val="28"/>
        </w:rPr>
      </w:pPr>
    </w:p>
    <w:p w:rsidR="00EE6949" w:rsidRPr="00552C98" w:rsidRDefault="00EE6949" w:rsidP="00EE6949">
      <w:pPr>
        <w:pStyle w:val="10"/>
        <w:spacing w:line="240" w:lineRule="auto"/>
        <w:ind w:right="4"/>
        <w:jc w:val="both"/>
        <w:rPr>
          <w:rFonts w:ascii="Times New Roman" w:eastAsia="Times New Roman" w:hAnsi="Times New Roman" w:cs="Times New Roman"/>
          <w:sz w:val="28"/>
          <w:szCs w:val="28"/>
        </w:rPr>
      </w:pPr>
    </w:p>
    <w:p w:rsidR="00EE6949" w:rsidRPr="00552C98" w:rsidRDefault="00EE6949" w:rsidP="00EE6949">
      <w:pPr>
        <w:pStyle w:val="10"/>
        <w:spacing w:line="240" w:lineRule="auto"/>
        <w:ind w:right="4"/>
        <w:jc w:val="both"/>
        <w:rPr>
          <w:rFonts w:ascii="Times New Roman" w:eastAsia="Times New Roman" w:hAnsi="Times New Roman" w:cs="Times New Roman"/>
          <w:sz w:val="28"/>
          <w:szCs w:val="28"/>
        </w:rPr>
      </w:pPr>
    </w:p>
    <w:p w:rsidR="00EE6949" w:rsidRPr="00552C98" w:rsidRDefault="00EE6949" w:rsidP="00EE6949">
      <w:pPr>
        <w:pStyle w:val="10"/>
        <w:spacing w:line="240" w:lineRule="auto"/>
        <w:ind w:right="4"/>
        <w:jc w:val="both"/>
        <w:rPr>
          <w:rFonts w:ascii="Times New Roman" w:eastAsia="Times New Roman" w:hAnsi="Times New Roman" w:cs="Times New Roman"/>
          <w:sz w:val="28"/>
          <w:szCs w:val="28"/>
        </w:rPr>
      </w:pPr>
    </w:p>
    <w:p w:rsidR="00EE6949" w:rsidRDefault="00EE6949" w:rsidP="00EE6949">
      <w:pPr>
        <w:pStyle w:val="10"/>
        <w:spacing w:line="240" w:lineRule="auto"/>
        <w:ind w:right="4"/>
        <w:jc w:val="both"/>
        <w:rPr>
          <w:rFonts w:ascii="Times New Roman" w:eastAsia="Times New Roman" w:hAnsi="Times New Roman" w:cs="Times New Roman"/>
          <w:sz w:val="28"/>
          <w:szCs w:val="28"/>
          <w:lang w:val="uk-UA"/>
        </w:rPr>
      </w:pPr>
    </w:p>
    <w:p w:rsidR="00EE6949" w:rsidRDefault="00EE6949" w:rsidP="00EE6949">
      <w:pPr>
        <w:pStyle w:val="10"/>
        <w:spacing w:line="240" w:lineRule="auto"/>
        <w:ind w:right="4"/>
        <w:jc w:val="both"/>
        <w:rPr>
          <w:rFonts w:ascii="Times New Roman" w:eastAsia="Times New Roman" w:hAnsi="Times New Roman" w:cs="Times New Roman"/>
          <w:sz w:val="28"/>
          <w:szCs w:val="28"/>
          <w:lang w:val="uk-UA"/>
        </w:rPr>
      </w:pPr>
    </w:p>
    <w:p w:rsidR="00EE6949" w:rsidRDefault="00EE6949" w:rsidP="00EE6949">
      <w:pPr>
        <w:pStyle w:val="10"/>
        <w:spacing w:line="240" w:lineRule="auto"/>
        <w:ind w:right="4"/>
        <w:jc w:val="both"/>
        <w:rPr>
          <w:rFonts w:ascii="Times New Roman" w:eastAsia="Times New Roman" w:hAnsi="Times New Roman" w:cs="Times New Roman"/>
          <w:sz w:val="28"/>
          <w:szCs w:val="28"/>
          <w:lang w:val="uk-UA"/>
        </w:rPr>
      </w:pPr>
    </w:p>
    <w:p w:rsidR="00EE6949" w:rsidRDefault="00EE6949" w:rsidP="00EE6949">
      <w:pPr>
        <w:pStyle w:val="10"/>
        <w:spacing w:line="240" w:lineRule="auto"/>
        <w:ind w:right="4"/>
        <w:jc w:val="both"/>
        <w:rPr>
          <w:rFonts w:ascii="Times New Roman" w:eastAsia="Times New Roman" w:hAnsi="Times New Roman" w:cs="Times New Roman"/>
          <w:sz w:val="28"/>
          <w:szCs w:val="28"/>
          <w:lang w:val="uk-UA"/>
        </w:rPr>
      </w:pPr>
    </w:p>
    <w:p w:rsidR="00EE6949" w:rsidRPr="00EE6949" w:rsidRDefault="00EE6949" w:rsidP="00EE6949">
      <w:pPr>
        <w:pStyle w:val="10"/>
        <w:spacing w:line="240" w:lineRule="auto"/>
        <w:ind w:right="4"/>
        <w:jc w:val="both"/>
        <w:rPr>
          <w:rFonts w:ascii="Times New Roman" w:eastAsia="Times New Roman" w:hAnsi="Times New Roman" w:cs="Times New Roman"/>
          <w:sz w:val="28"/>
          <w:szCs w:val="28"/>
          <w:lang w:val="uk-UA"/>
        </w:rPr>
      </w:pPr>
    </w:p>
    <w:p w:rsidR="00EE6949" w:rsidRPr="00EE6949" w:rsidRDefault="00EE6949" w:rsidP="00EE6949">
      <w:pPr>
        <w:pStyle w:val="10"/>
        <w:spacing w:line="240" w:lineRule="auto"/>
        <w:ind w:right="4"/>
        <w:jc w:val="center"/>
        <w:rPr>
          <w:rFonts w:ascii="Times New Roman" w:eastAsia="Times New Roman" w:hAnsi="Times New Roman" w:cs="Times New Roman"/>
          <w:b/>
          <w:sz w:val="40"/>
          <w:szCs w:val="40"/>
          <w:lang w:val="uk-UA"/>
        </w:rPr>
      </w:pPr>
      <w:r w:rsidRPr="00EE6949">
        <w:rPr>
          <w:rFonts w:ascii="Times New Roman" w:eastAsia="Times New Roman" w:hAnsi="Times New Roman" w:cs="Times New Roman"/>
          <w:b/>
          <w:sz w:val="40"/>
          <w:szCs w:val="40"/>
          <w:lang w:val="uk-UA"/>
        </w:rPr>
        <w:t>ПРОГРАМА</w:t>
      </w:r>
    </w:p>
    <w:p w:rsidR="00EE6949" w:rsidRPr="00EE6949" w:rsidRDefault="00EE6949" w:rsidP="00EE6949">
      <w:pPr>
        <w:pStyle w:val="10"/>
        <w:spacing w:line="240" w:lineRule="auto"/>
        <w:ind w:right="4"/>
        <w:jc w:val="center"/>
        <w:rPr>
          <w:rFonts w:ascii="Times New Roman" w:eastAsia="Times New Roman" w:hAnsi="Times New Roman" w:cs="Times New Roman"/>
          <w:b/>
          <w:sz w:val="40"/>
          <w:szCs w:val="40"/>
          <w:lang w:val="uk-UA"/>
        </w:rPr>
      </w:pPr>
      <w:r w:rsidRPr="00EE6949">
        <w:rPr>
          <w:rFonts w:ascii="Times New Roman" w:eastAsia="Times New Roman" w:hAnsi="Times New Roman" w:cs="Times New Roman"/>
          <w:b/>
          <w:sz w:val="40"/>
          <w:szCs w:val="40"/>
          <w:lang w:val="uk-UA"/>
        </w:rPr>
        <w:t>розвитку земельних відносин та охорони земель на</w:t>
      </w:r>
    </w:p>
    <w:p w:rsidR="00EE6949" w:rsidRPr="00EE6949" w:rsidRDefault="00EE6949" w:rsidP="00EE6949">
      <w:pPr>
        <w:pStyle w:val="10"/>
        <w:spacing w:line="240" w:lineRule="auto"/>
        <w:ind w:right="4"/>
        <w:jc w:val="center"/>
        <w:rPr>
          <w:rFonts w:ascii="Times New Roman" w:eastAsia="Times New Roman" w:hAnsi="Times New Roman" w:cs="Times New Roman"/>
          <w:b/>
          <w:sz w:val="40"/>
          <w:szCs w:val="40"/>
          <w:lang w:val="uk-UA"/>
        </w:rPr>
      </w:pPr>
      <w:r w:rsidRPr="00EE6949">
        <w:rPr>
          <w:rFonts w:ascii="Times New Roman" w:eastAsia="Times New Roman" w:hAnsi="Times New Roman" w:cs="Times New Roman"/>
          <w:b/>
          <w:sz w:val="40"/>
          <w:szCs w:val="40"/>
          <w:lang w:val="uk-UA"/>
        </w:rPr>
        <w:t>території Попаснянської міської територіальної</w:t>
      </w:r>
    </w:p>
    <w:p w:rsidR="005A0998" w:rsidRPr="00EE6949" w:rsidRDefault="00FD3728" w:rsidP="00EE6949">
      <w:pPr>
        <w:pStyle w:val="10"/>
        <w:spacing w:line="240" w:lineRule="auto"/>
        <w:ind w:right="4"/>
        <w:jc w:val="center"/>
        <w:rPr>
          <w:rFonts w:ascii="Times New Roman" w:eastAsia="Times New Roman" w:hAnsi="Times New Roman" w:cs="Times New Roman"/>
          <w:b/>
          <w:sz w:val="40"/>
          <w:szCs w:val="40"/>
          <w:lang w:val="uk-UA"/>
        </w:rPr>
      </w:pPr>
      <w:r>
        <w:rPr>
          <w:rFonts w:ascii="Times New Roman" w:eastAsia="Times New Roman" w:hAnsi="Times New Roman" w:cs="Times New Roman"/>
          <w:b/>
          <w:sz w:val="40"/>
          <w:szCs w:val="40"/>
          <w:lang w:val="uk-UA"/>
        </w:rPr>
        <w:t>громади на 2022</w:t>
      </w:r>
      <w:r w:rsidR="00EE6949" w:rsidRPr="00EE6949">
        <w:rPr>
          <w:rFonts w:ascii="Times New Roman" w:eastAsia="Times New Roman" w:hAnsi="Times New Roman" w:cs="Times New Roman"/>
          <w:b/>
          <w:sz w:val="40"/>
          <w:szCs w:val="40"/>
          <w:lang w:val="uk-UA"/>
        </w:rPr>
        <w:t>-2025 роки</w:t>
      </w:r>
    </w:p>
    <w:p w:rsidR="005A0998" w:rsidRPr="00047FC7"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EE6949" w:rsidRDefault="00EE6949" w:rsidP="00CC2AC8">
      <w:pPr>
        <w:pStyle w:val="10"/>
        <w:spacing w:line="240" w:lineRule="auto"/>
        <w:ind w:right="4"/>
        <w:jc w:val="both"/>
        <w:rPr>
          <w:rFonts w:ascii="Times New Roman" w:eastAsia="Times New Roman" w:hAnsi="Times New Roman" w:cs="Times New Roman"/>
          <w:sz w:val="28"/>
          <w:szCs w:val="28"/>
          <w:lang w:val="uk-UA"/>
        </w:rPr>
      </w:pPr>
    </w:p>
    <w:p w:rsidR="00EE6949" w:rsidRDefault="00EE6949" w:rsidP="00CC2AC8">
      <w:pPr>
        <w:pStyle w:val="10"/>
        <w:spacing w:line="240" w:lineRule="auto"/>
        <w:ind w:right="4"/>
        <w:jc w:val="both"/>
        <w:rPr>
          <w:rFonts w:ascii="Times New Roman" w:eastAsia="Times New Roman" w:hAnsi="Times New Roman" w:cs="Times New Roman"/>
          <w:sz w:val="28"/>
          <w:szCs w:val="28"/>
          <w:lang w:val="uk-UA"/>
        </w:rPr>
      </w:pPr>
    </w:p>
    <w:p w:rsidR="00EE6949" w:rsidRDefault="00EE6949" w:rsidP="00CC2AC8">
      <w:pPr>
        <w:pStyle w:val="10"/>
        <w:spacing w:line="240" w:lineRule="auto"/>
        <w:ind w:right="4"/>
        <w:jc w:val="both"/>
        <w:rPr>
          <w:rFonts w:ascii="Times New Roman" w:eastAsia="Times New Roman" w:hAnsi="Times New Roman" w:cs="Times New Roman"/>
          <w:sz w:val="28"/>
          <w:szCs w:val="28"/>
          <w:lang w:val="uk-UA"/>
        </w:rPr>
      </w:pPr>
    </w:p>
    <w:p w:rsidR="00EE6949" w:rsidRPr="005A0998" w:rsidRDefault="00EE6949"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5A0998" w:rsidRPr="005A0998" w:rsidRDefault="00EE6949" w:rsidP="00EE6949">
      <w:pPr>
        <w:pStyle w:val="10"/>
        <w:spacing w:line="240" w:lineRule="auto"/>
        <w:ind w:right="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Попасна</w:t>
      </w:r>
    </w:p>
    <w:p w:rsidR="005A0998" w:rsidRPr="005A0998" w:rsidRDefault="00EE6949" w:rsidP="00EE6949">
      <w:pPr>
        <w:pStyle w:val="10"/>
        <w:spacing w:line="240" w:lineRule="auto"/>
        <w:ind w:right="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 рік</w:t>
      </w:r>
    </w:p>
    <w:p w:rsidR="005A0998" w:rsidRPr="00EE6949" w:rsidRDefault="00EE6949" w:rsidP="00EE6949">
      <w:pPr>
        <w:pStyle w:val="10"/>
        <w:spacing w:line="240" w:lineRule="auto"/>
        <w:ind w:right="4"/>
        <w:jc w:val="center"/>
        <w:rPr>
          <w:rFonts w:ascii="Times New Roman" w:eastAsia="Times New Roman" w:hAnsi="Times New Roman" w:cs="Times New Roman"/>
          <w:b/>
          <w:sz w:val="28"/>
          <w:szCs w:val="28"/>
          <w:lang w:val="uk-UA"/>
        </w:rPr>
      </w:pPr>
      <w:r w:rsidRPr="00EE6949">
        <w:rPr>
          <w:rFonts w:ascii="Times New Roman" w:eastAsia="Times New Roman" w:hAnsi="Times New Roman" w:cs="Times New Roman"/>
          <w:b/>
          <w:sz w:val="28"/>
          <w:szCs w:val="28"/>
          <w:lang w:val="uk-UA"/>
        </w:rPr>
        <w:t>1. Паспорт</w:t>
      </w:r>
    </w:p>
    <w:p w:rsidR="00EE6949" w:rsidRDefault="00EE6949" w:rsidP="00EE6949">
      <w:pPr>
        <w:pStyle w:val="10"/>
        <w:spacing w:line="240" w:lineRule="auto"/>
        <w:ind w:right="4"/>
        <w:jc w:val="center"/>
        <w:rPr>
          <w:rFonts w:ascii="Times New Roman" w:eastAsia="Times New Roman" w:hAnsi="Times New Roman" w:cs="Times New Roman"/>
          <w:b/>
          <w:sz w:val="28"/>
          <w:szCs w:val="28"/>
          <w:lang w:val="uk-UA"/>
        </w:rPr>
      </w:pPr>
      <w:r w:rsidRPr="00EE6949">
        <w:rPr>
          <w:rFonts w:ascii="Times New Roman" w:eastAsia="Times New Roman" w:hAnsi="Times New Roman" w:cs="Times New Roman"/>
          <w:b/>
          <w:sz w:val="28"/>
          <w:szCs w:val="28"/>
          <w:lang w:val="uk-UA"/>
        </w:rPr>
        <w:t>Програми розвитку земельни</w:t>
      </w:r>
      <w:r>
        <w:rPr>
          <w:rFonts w:ascii="Times New Roman" w:eastAsia="Times New Roman" w:hAnsi="Times New Roman" w:cs="Times New Roman"/>
          <w:b/>
          <w:sz w:val="28"/>
          <w:szCs w:val="28"/>
          <w:lang w:val="uk-UA"/>
        </w:rPr>
        <w:t xml:space="preserve">х відносин та охорони земель на території </w:t>
      </w:r>
      <w:r w:rsidRPr="00EE6949">
        <w:rPr>
          <w:rFonts w:ascii="Times New Roman" w:eastAsia="Times New Roman" w:hAnsi="Times New Roman" w:cs="Times New Roman"/>
          <w:b/>
          <w:sz w:val="28"/>
          <w:szCs w:val="28"/>
          <w:lang w:val="uk-UA"/>
        </w:rPr>
        <w:t>Попас</w:t>
      </w:r>
      <w:r>
        <w:rPr>
          <w:rFonts w:ascii="Times New Roman" w:eastAsia="Times New Roman" w:hAnsi="Times New Roman" w:cs="Times New Roman"/>
          <w:b/>
          <w:sz w:val="28"/>
          <w:szCs w:val="28"/>
          <w:lang w:val="uk-UA"/>
        </w:rPr>
        <w:t xml:space="preserve">нянської міської територіальної </w:t>
      </w:r>
      <w:r w:rsidR="008D5379">
        <w:rPr>
          <w:rFonts w:ascii="Times New Roman" w:eastAsia="Times New Roman" w:hAnsi="Times New Roman" w:cs="Times New Roman"/>
          <w:b/>
          <w:sz w:val="28"/>
          <w:szCs w:val="28"/>
          <w:lang w:val="uk-UA"/>
        </w:rPr>
        <w:t>громади на 2022</w:t>
      </w:r>
      <w:r w:rsidRPr="00EE6949">
        <w:rPr>
          <w:rFonts w:ascii="Times New Roman" w:eastAsia="Times New Roman" w:hAnsi="Times New Roman" w:cs="Times New Roman"/>
          <w:b/>
          <w:sz w:val="28"/>
          <w:szCs w:val="28"/>
          <w:lang w:val="uk-UA"/>
        </w:rPr>
        <w:t>-2025 роки</w:t>
      </w:r>
    </w:p>
    <w:p w:rsidR="00EE6949" w:rsidRPr="00EE6949" w:rsidRDefault="00EE6949" w:rsidP="00EE6949">
      <w:pPr>
        <w:pStyle w:val="10"/>
        <w:spacing w:line="240" w:lineRule="auto"/>
        <w:ind w:right="4"/>
        <w:jc w:val="center"/>
        <w:rPr>
          <w:rFonts w:ascii="Times New Roman" w:eastAsia="Times New Roman" w:hAnsi="Times New Roman" w:cs="Times New Roman"/>
          <w:b/>
          <w:sz w:val="28"/>
          <w:szCs w:val="28"/>
          <w:lang w:val="uk-UA"/>
        </w:rPr>
      </w:pPr>
    </w:p>
    <w:tbl>
      <w:tblPr>
        <w:tblStyle w:val="a7"/>
        <w:tblW w:w="0" w:type="auto"/>
        <w:tblInd w:w="108" w:type="dxa"/>
        <w:tblLook w:val="04A0" w:firstRow="1" w:lastRow="0" w:firstColumn="1" w:lastColumn="0" w:noHBand="0" w:noVBand="1"/>
      </w:tblPr>
      <w:tblGrid>
        <w:gridCol w:w="360"/>
        <w:gridCol w:w="4500"/>
        <w:gridCol w:w="4779"/>
      </w:tblGrid>
      <w:tr w:rsidR="00EE6949" w:rsidRPr="00055485" w:rsidTr="00E04A5B">
        <w:tc>
          <w:tcPr>
            <w:tcW w:w="360" w:type="dxa"/>
          </w:tcPr>
          <w:p w:rsidR="00EE6949" w:rsidRDefault="00EE694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1</w:t>
            </w:r>
          </w:p>
        </w:tc>
        <w:tc>
          <w:tcPr>
            <w:tcW w:w="4500" w:type="dxa"/>
          </w:tcPr>
          <w:p w:rsidR="00EE6949" w:rsidRDefault="00EE6949" w:rsidP="00CC2AC8">
            <w:pPr>
              <w:pStyle w:val="10"/>
              <w:spacing w:line="240" w:lineRule="auto"/>
              <w:ind w:right="4"/>
              <w:jc w:val="both"/>
              <w:rPr>
                <w:rFonts w:ascii="Times New Roman" w:hAnsi="Times New Roman"/>
                <w:sz w:val="28"/>
                <w:szCs w:val="28"/>
                <w:lang w:val="uk-UA"/>
              </w:rPr>
            </w:pPr>
            <w:r>
              <w:rPr>
                <w:rStyle w:val="21"/>
              </w:rPr>
              <w:t>Ініціатор розроблення Програми</w:t>
            </w:r>
          </w:p>
        </w:tc>
        <w:tc>
          <w:tcPr>
            <w:tcW w:w="4779" w:type="dxa"/>
          </w:tcPr>
          <w:p w:rsidR="00EE6949" w:rsidRDefault="00EE6949" w:rsidP="00CC2AC8">
            <w:pPr>
              <w:pStyle w:val="10"/>
              <w:spacing w:line="240" w:lineRule="auto"/>
              <w:ind w:right="4"/>
              <w:jc w:val="both"/>
              <w:rPr>
                <w:rFonts w:ascii="Times New Roman" w:hAnsi="Times New Roman"/>
                <w:sz w:val="28"/>
                <w:szCs w:val="28"/>
                <w:lang w:val="uk-UA"/>
              </w:rPr>
            </w:pPr>
            <w:proofErr w:type="spellStart"/>
            <w:r>
              <w:rPr>
                <w:rFonts w:ascii="Times New Roman" w:hAnsi="Times New Roman"/>
                <w:sz w:val="28"/>
                <w:szCs w:val="28"/>
                <w:lang w:val="uk-UA"/>
              </w:rPr>
              <w:t>Попас</w:t>
            </w:r>
            <w:r w:rsidR="008D5379">
              <w:rPr>
                <w:rFonts w:ascii="Times New Roman" w:hAnsi="Times New Roman"/>
                <w:sz w:val="28"/>
                <w:szCs w:val="28"/>
                <w:lang w:val="uk-UA"/>
              </w:rPr>
              <w:t>нянська</w:t>
            </w:r>
            <w:proofErr w:type="spellEnd"/>
            <w:r w:rsidR="008D5379">
              <w:rPr>
                <w:rFonts w:ascii="Times New Roman" w:hAnsi="Times New Roman"/>
                <w:sz w:val="28"/>
                <w:szCs w:val="28"/>
                <w:lang w:val="uk-UA"/>
              </w:rPr>
              <w:t xml:space="preserve"> міська військово-</w:t>
            </w:r>
            <w:r w:rsidR="008D5379">
              <w:rPr>
                <w:rFonts w:ascii="Times New Roman" w:hAnsi="Times New Roman"/>
                <w:sz w:val="28"/>
                <w:szCs w:val="28"/>
                <w:lang w:val="uk-UA"/>
              </w:rPr>
              <w:lastRenderedPageBreak/>
              <w:t>цивільна адміністрація</w:t>
            </w:r>
          </w:p>
        </w:tc>
      </w:tr>
      <w:tr w:rsidR="008D5379" w:rsidRPr="00055485"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lastRenderedPageBreak/>
              <w:t>2</w:t>
            </w:r>
          </w:p>
        </w:tc>
        <w:tc>
          <w:tcPr>
            <w:tcW w:w="4500" w:type="dxa"/>
          </w:tcPr>
          <w:p w:rsidR="008D5379" w:rsidRDefault="008D5379" w:rsidP="00CC2AC8">
            <w:pPr>
              <w:pStyle w:val="10"/>
              <w:spacing w:line="240" w:lineRule="auto"/>
              <w:ind w:right="4"/>
              <w:jc w:val="both"/>
              <w:rPr>
                <w:rFonts w:ascii="Times New Roman" w:hAnsi="Times New Roman"/>
                <w:sz w:val="28"/>
                <w:szCs w:val="28"/>
                <w:lang w:val="uk-UA"/>
              </w:rPr>
            </w:pPr>
            <w:r>
              <w:rPr>
                <w:rStyle w:val="21"/>
              </w:rPr>
              <w:t>Розробник Програми</w:t>
            </w:r>
          </w:p>
        </w:tc>
        <w:tc>
          <w:tcPr>
            <w:tcW w:w="4779" w:type="dxa"/>
          </w:tcPr>
          <w:p w:rsidR="008D5379" w:rsidRDefault="008D5379" w:rsidP="00362A19">
            <w:pPr>
              <w:pStyle w:val="10"/>
              <w:spacing w:line="240" w:lineRule="auto"/>
              <w:ind w:right="4"/>
              <w:jc w:val="both"/>
              <w:rPr>
                <w:rFonts w:ascii="Times New Roman" w:hAnsi="Times New Roman"/>
                <w:sz w:val="28"/>
                <w:szCs w:val="28"/>
                <w:lang w:val="uk-UA"/>
              </w:rPr>
            </w:pPr>
            <w:proofErr w:type="spellStart"/>
            <w:r>
              <w:rPr>
                <w:rFonts w:ascii="Times New Roman" w:hAnsi="Times New Roman"/>
                <w:sz w:val="28"/>
                <w:szCs w:val="28"/>
                <w:lang w:val="uk-UA"/>
              </w:rPr>
              <w:t>Попаснянська</w:t>
            </w:r>
            <w:proofErr w:type="spellEnd"/>
            <w:r>
              <w:rPr>
                <w:rFonts w:ascii="Times New Roman" w:hAnsi="Times New Roman"/>
                <w:sz w:val="28"/>
                <w:szCs w:val="28"/>
                <w:lang w:val="uk-UA"/>
              </w:rPr>
              <w:t xml:space="preserve"> міська військово-цивільна адміністрація</w:t>
            </w:r>
          </w:p>
        </w:tc>
      </w:tr>
      <w:tr w:rsidR="008D5379" w:rsidRPr="00055485"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3</w:t>
            </w:r>
          </w:p>
        </w:tc>
        <w:tc>
          <w:tcPr>
            <w:tcW w:w="4500" w:type="dxa"/>
          </w:tcPr>
          <w:p w:rsidR="008D5379" w:rsidRDefault="008D5379" w:rsidP="00CC2AC8">
            <w:pPr>
              <w:pStyle w:val="10"/>
              <w:spacing w:line="240" w:lineRule="auto"/>
              <w:ind w:right="4"/>
              <w:jc w:val="both"/>
              <w:rPr>
                <w:rFonts w:ascii="Times New Roman" w:hAnsi="Times New Roman"/>
                <w:sz w:val="28"/>
                <w:szCs w:val="28"/>
                <w:lang w:val="uk-UA"/>
              </w:rPr>
            </w:pPr>
            <w:r>
              <w:rPr>
                <w:rStyle w:val="21"/>
              </w:rPr>
              <w:t>Відповідальний виконавець Програми</w:t>
            </w:r>
          </w:p>
        </w:tc>
        <w:tc>
          <w:tcPr>
            <w:tcW w:w="4779" w:type="dxa"/>
          </w:tcPr>
          <w:p w:rsidR="008D5379" w:rsidRDefault="008D5379" w:rsidP="00362A19">
            <w:pPr>
              <w:pStyle w:val="10"/>
              <w:spacing w:line="240" w:lineRule="auto"/>
              <w:ind w:right="4"/>
              <w:jc w:val="both"/>
              <w:rPr>
                <w:rFonts w:ascii="Times New Roman" w:hAnsi="Times New Roman"/>
                <w:sz w:val="28"/>
                <w:szCs w:val="28"/>
                <w:lang w:val="uk-UA"/>
              </w:rPr>
            </w:pPr>
            <w:proofErr w:type="spellStart"/>
            <w:r>
              <w:rPr>
                <w:rFonts w:ascii="Times New Roman" w:hAnsi="Times New Roman"/>
                <w:sz w:val="28"/>
                <w:szCs w:val="28"/>
                <w:lang w:val="uk-UA"/>
              </w:rPr>
              <w:t>Попаснянська</w:t>
            </w:r>
            <w:proofErr w:type="spellEnd"/>
            <w:r>
              <w:rPr>
                <w:rFonts w:ascii="Times New Roman" w:hAnsi="Times New Roman"/>
                <w:sz w:val="28"/>
                <w:szCs w:val="28"/>
                <w:lang w:val="uk-UA"/>
              </w:rPr>
              <w:t xml:space="preserve"> міська військово-цивільна адміністрація</w:t>
            </w:r>
          </w:p>
        </w:tc>
      </w:tr>
      <w:tr w:rsidR="008D5379" w:rsidRPr="00055485"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4</w:t>
            </w:r>
          </w:p>
        </w:tc>
        <w:tc>
          <w:tcPr>
            <w:tcW w:w="4500" w:type="dxa"/>
          </w:tcPr>
          <w:p w:rsidR="008D5379" w:rsidRDefault="008D5379" w:rsidP="00CC2AC8">
            <w:pPr>
              <w:pStyle w:val="10"/>
              <w:spacing w:line="240" w:lineRule="auto"/>
              <w:ind w:right="4"/>
              <w:jc w:val="both"/>
              <w:rPr>
                <w:rFonts w:ascii="Times New Roman" w:hAnsi="Times New Roman"/>
                <w:sz w:val="28"/>
                <w:szCs w:val="28"/>
                <w:lang w:val="uk-UA"/>
              </w:rPr>
            </w:pPr>
            <w:r>
              <w:rPr>
                <w:rStyle w:val="21"/>
              </w:rPr>
              <w:t>Головний розпорядник бюджетних коштів</w:t>
            </w:r>
          </w:p>
        </w:tc>
        <w:tc>
          <w:tcPr>
            <w:tcW w:w="4779" w:type="dxa"/>
          </w:tcPr>
          <w:p w:rsidR="008D5379" w:rsidRDefault="008D5379" w:rsidP="00362A19">
            <w:pPr>
              <w:pStyle w:val="10"/>
              <w:spacing w:line="240" w:lineRule="auto"/>
              <w:ind w:right="4"/>
              <w:jc w:val="both"/>
              <w:rPr>
                <w:rFonts w:ascii="Times New Roman" w:hAnsi="Times New Roman"/>
                <w:sz w:val="28"/>
                <w:szCs w:val="28"/>
                <w:lang w:val="uk-UA"/>
              </w:rPr>
            </w:pPr>
            <w:proofErr w:type="spellStart"/>
            <w:r>
              <w:rPr>
                <w:rFonts w:ascii="Times New Roman" w:hAnsi="Times New Roman"/>
                <w:sz w:val="28"/>
                <w:szCs w:val="28"/>
                <w:lang w:val="uk-UA"/>
              </w:rPr>
              <w:t>Попаснянська</w:t>
            </w:r>
            <w:proofErr w:type="spellEnd"/>
            <w:r>
              <w:rPr>
                <w:rFonts w:ascii="Times New Roman" w:hAnsi="Times New Roman"/>
                <w:sz w:val="28"/>
                <w:szCs w:val="28"/>
                <w:lang w:val="uk-UA"/>
              </w:rPr>
              <w:t xml:space="preserve"> міська військово-цивільна адміністрація</w:t>
            </w:r>
          </w:p>
        </w:tc>
      </w:tr>
      <w:tr w:rsidR="00E04A5B" w:rsidRPr="00055485" w:rsidTr="00E04A5B">
        <w:tc>
          <w:tcPr>
            <w:tcW w:w="360" w:type="dxa"/>
          </w:tcPr>
          <w:p w:rsidR="00E04A5B" w:rsidRDefault="00E04A5B" w:rsidP="00CC2AC8">
            <w:pPr>
              <w:pStyle w:val="10"/>
              <w:spacing w:line="240" w:lineRule="auto"/>
              <w:ind w:right="4"/>
              <w:jc w:val="both"/>
              <w:rPr>
                <w:rFonts w:ascii="Times New Roman" w:hAnsi="Times New Roman"/>
                <w:sz w:val="28"/>
                <w:szCs w:val="28"/>
                <w:lang w:val="uk-UA"/>
              </w:rPr>
            </w:pPr>
          </w:p>
        </w:tc>
        <w:tc>
          <w:tcPr>
            <w:tcW w:w="4500" w:type="dxa"/>
          </w:tcPr>
          <w:p w:rsidR="00E04A5B" w:rsidRDefault="00E04A5B" w:rsidP="00CC2AC8">
            <w:pPr>
              <w:pStyle w:val="10"/>
              <w:spacing w:line="240" w:lineRule="auto"/>
              <w:ind w:right="4"/>
              <w:jc w:val="both"/>
              <w:rPr>
                <w:rStyle w:val="21"/>
                <w:rFonts w:eastAsia="Arial"/>
              </w:rPr>
            </w:pPr>
            <w:r w:rsidRPr="00E04A5B">
              <w:rPr>
                <w:rStyle w:val="21"/>
                <w:rFonts w:eastAsia="Arial"/>
              </w:rPr>
              <w:t>Мета Програми</w:t>
            </w:r>
          </w:p>
        </w:tc>
        <w:tc>
          <w:tcPr>
            <w:tcW w:w="4779" w:type="dxa"/>
          </w:tcPr>
          <w:p w:rsidR="00E04A5B" w:rsidRDefault="00E04A5B" w:rsidP="00362A19">
            <w:pPr>
              <w:pStyle w:val="10"/>
              <w:spacing w:line="240" w:lineRule="auto"/>
              <w:ind w:right="4"/>
              <w:jc w:val="both"/>
              <w:rPr>
                <w:rFonts w:ascii="Times New Roman" w:hAnsi="Times New Roman"/>
                <w:sz w:val="28"/>
                <w:szCs w:val="28"/>
                <w:lang w:val="uk-UA"/>
              </w:rPr>
            </w:pPr>
            <w:r w:rsidRPr="00E04A5B">
              <w:rPr>
                <w:rFonts w:ascii="Times New Roman" w:hAnsi="Times New Roman"/>
                <w:sz w:val="28"/>
                <w:szCs w:val="28"/>
                <w:lang w:val="uk-UA"/>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tc>
      </w:tr>
      <w:tr w:rsidR="008D5379" w:rsidRPr="00055485"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5</w:t>
            </w:r>
          </w:p>
        </w:tc>
        <w:tc>
          <w:tcPr>
            <w:tcW w:w="4500" w:type="dxa"/>
          </w:tcPr>
          <w:p w:rsidR="008D5379" w:rsidRDefault="008D5379" w:rsidP="00CC2AC8">
            <w:pPr>
              <w:pStyle w:val="10"/>
              <w:spacing w:line="240" w:lineRule="auto"/>
              <w:ind w:right="4"/>
              <w:jc w:val="both"/>
              <w:rPr>
                <w:rFonts w:ascii="Times New Roman" w:hAnsi="Times New Roman"/>
                <w:sz w:val="28"/>
                <w:szCs w:val="28"/>
                <w:lang w:val="uk-UA"/>
              </w:rPr>
            </w:pPr>
            <w:r>
              <w:rPr>
                <w:rStyle w:val="21"/>
              </w:rPr>
              <w:t>Учасники Програми</w:t>
            </w:r>
          </w:p>
        </w:tc>
        <w:tc>
          <w:tcPr>
            <w:tcW w:w="4779" w:type="dxa"/>
          </w:tcPr>
          <w:p w:rsidR="008D5379" w:rsidRDefault="008D5379" w:rsidP="00362A19">
            <w:pPr>
              <w:pStyle w:val="10"/>
              <w:spacing w:line="240" w:lineRule="auto"/>
              <w:ind w:right="4"/>
              <w:jc w:val="both"/>
              <w:rPr>
                <w:rFonts w:ascii="Times New Roman" w:hAnsi="Times New Roman"/>
                <w:sz w:val="28"/>
                <w:szCs w:val="28"/>
                <w:lang w:val="uk-UA"/>
              </w:rPr>
            </w:pPr>
            <w:proofErr w:type="spellStart"/>
            <w:r>
              <w:rPr>
                <w:rFonts w:ascii="Times New Roman" w:hAnsi="Times New Roman"/>
                <w:sz w:val="28"/>
                <w:szCs w:val="28"/>
                <w:lang w:val="uk-UA"/>
              </w:rPr>
              <w:t>Попаснянська</w:t>
            </w:r>
            <w:proofErr w:type="spellEnd"/>
            <w:r>
              <w:rPr>
                <w:rFonts w:ascii="Times New Roman" w:hAnsi="Times New Roman"/>
                <w:sz w:val="28"/>
                <w:szCs w:val="28"/>
                <w:lang w:val="uk-UA"/>
              </w:rPr>
              <w:t xml:space="preserve"> міська військово-цивільна адміністрація, </w:t>
            </w:r>
            <w:r w:rsidRPr="008D5379">
              <w:rPr>
                <w:rFonts w:ascii="Times New Roman" w:hAnsi="Times New Roman"/>
                <w:sz w:val="28"/>
                <w:szCs w:val="28"/>
                <w:lang w:val="uk-UA"/>
              </w:rPr>
              <w:t>Організації,</w:t>
            </w:r>
            <w:r>
              <w:rPr>
                <w:rFonts w:ascii="Times New Roman" w:hAnsi="Times New Roman"/>
                <w:sz w:val="28"/>
                <w:szCs w:val="28"/>
                <w:lang w:val="uk-UA"/>
              </w:rPr>
              <w:t xml:space="preserve"> </w:t>
            </w:r>
            <w:r w:rsidRPr="008D5379">
              <w:rPr>
                <w:rFonts w:ascii="Times New Roman" w:hAnsi="Times New Roman"/>
                <w:sz w:val="28"/>
                <w:szCs w:val="28"/>
                <w:lang w:val="uk-UA"/>
              </w:rPr>
              <w:t>заклади,</w:t>
            </w:r>
            <w:r>
              <w:rPr>
                <w:rFonts w:ascii="Times New Roman" w:hAnsi="Times New Roman"/>
                <w:sz w:val="28"/>
                <w:szCs w:val="28"/>
                <w:lang w:val="uk-UA"/>
              </w:rPr>
              <w:t xml:space="preserve"> </w:t>
            </w:r>
            <w:r w:rsidRPr="008D5379">
              <w:rPr>
                <w:rFonts w:ascii="Times New Roman" w:hAnsi="Times New Roman"/>
                <w:sz w:val="28"/>
                <w:szCs w:val="28"/>
                <w:lang w:val="uk-UA"/>
              </w:rPr>
              <w:t>установи,</w:t>
            </w:r>
            <w:r>
              <w:rPr>
                <w:rFonts w:ascii="Times New Roman" w:hAnsi="Times New Roman"/>
                <w:sz w:val="28"/>
                <w:szCs w:val="28"/>
                <w:lang w:val="uk-UA"/>
              </w:rPr>
              <w:t xml:space="preserve"> </w:t>
            </w:r>
            <w:r w:rsidRPr="008D5379">
              <w:rPr>
                <w:rFonts w:ascii="Times New Roman" w:hAnsi="Times New Roman"/>
                <w:sz w:val="28"/>
                <w:szCs w:val="28"/>
                <w:lang w:val="uk-UA"/>
              </w:rPr>
              <w:t>громадяни,</w:t>
            </w:r>
            <w:r>
              <w:rPr>
                <w:rFonts w:ascii="Times New Roman" w:hAnsi="Times New Roman"/>
                <w:sz w:val="28"/>
                <w:szCs w:val="28"/>
                <w:lang w:val="uk-UA"/>
              </w:rPr>
              <w:t xml:space="preserve"> проектні організації що мають ліцензії на виконання землевпорядних та земле оціночних робіт</w:t>
            </w:r>
          </w:p>
        </w:tc>
      </w:tr>
      <w:tr w:rsidR="008D5379"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6</w:t>
            </w:r>
          </w:p>
        </w:tc>
        <w:tc>
          <w:tcPr>
            <w:tcW w:w="4500" w:type="dxa"/>
          </w:tcPr>
          <w:p w:rsidR="008D5379" w:rsidRDefault="008D5379" w:rsidP="00CC2AC8">
            <w:pPr>
              <w:pStyle w:val="10"/>
              <w:spacing w:line="240" w:lineRule="auto"/>
              <w:ind w:right="4"/>
              <w:jc w:val="both"/>
              <w:rPr>
                <w:rFonts w:ascii="Times New Roman" w:hAnsi="Times New Roman"/>
                <w:sz w:val="28"/>
                <w:szCs w:val="28"/>
                <w:lang w:val="uk-UA"/>
              </w:rPr>
            </w:pPr>
            <w:r>
              <w:rPr>
                <w:rStyle w:val="21"/>
              </w:rPr>
              <w:t>Термін реалізації Програми</w:t>
            </w:r>
          </w:p>
        </w:tc>
        <w:tc>
          <w:tcPr>
            <w:tcW w:w="4779"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2022-2025 роки</w:t>
            </w:r>
          </w:p>
        </w:tc>
      </w:tr>
      <w:tr w:rsidR="008D5379"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7</w:t>
            </w:r>
          </w:p>
        </w:tc>
        <w:tc>
          <w:tcPr>
            <w:tcW w:w="4500" w:type="dxa"/>
          </w:tcPr>
          <w:p w:rsidR="008D5379" w:rsidRPr="00EE6949" w:rsidRDefault="008D5379" w:rsidP="00EE6949">
            <w:pPr>
              <w:pStyle w:val="10"/>
              <w:spacing w:line="240" w:lineRule="auto"/>
              <w:ind w:right="4"/>
              <w:jc w:val="both"/>
              <w:rPr>
                <w:rFonts w:ascii="Times New Roman" w:hAnsi="Times New Roman"/>
                <w:color w:val="000000"/>
                <w:sz w:val="28"/>
                <w:szCs w:val="28"/>
                <w:lang w:val="uk-UA" w:eastAsia="uk-UA" w:bidi="uk-UA"/>
              </w:rPr>
            </w:pPr>
            <w:r>
              <w:rPr>
                <w:rStyle w:val="21"/>
              </w:rPr>
              <w:t xml:space="preserve">Перелік місцевих бюджетів, які беруть участь у </w:t>
            </w:r>
            <w:r w:rsidRPr="00EE6949">
              <w:rPr>
                <w:rStyle w:val="21"/>
              </w:rPr>
              <w:t>виконанні Програми</w:t>
            </w:r>
          </w:p>
        </w:tc>
        <w:tc>
          <w:tcPr>
            <w:tcW w:w="4779"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 xml:space="preserve">Бюджет </w:t>
            </w:r>
            <w:proofErr w:type="spellStart"/>
            <w:r>
              <w:rPr>
                <w:rFonts w:ascii="Times New Roman" w:hAnsi="Times New Roman"/>
                <w:sz w:val="28"/>
                <w:szCs w:val="28"/>
                <w:lang w:val="uk-UA"/>
              </w:rPr>
              <w:t>Попасянснької</w:t>
            </w:r>
            <w:proofErr w:type="spellEnd"/>
            <w:r>
              <w:rPr>
                <w:rFonts w:ascii="Times New Roman" w:hAnsi="Times New Roman"/>
                <w:sz w:val="28"/>
                <w:szCs w:val="28"/>
                <w:lang w:val="uk-UA"/>
              </w:rPr>
              <w:t xml:space="preserve"> міської територіальної громади</w:t>
            </w:r>
          </w:p>
        </w:tc>
      </w:tr>
      <w:tr w:rsidR="00E04A5B" w:rsidTr="00E04A5B">
        <w:tc>
          <w:tcPr>
            <w:tcW w:w="360" w:type="dxa"/>
          </w:tcPr>
          <w:p w:rsidR="00E04A5B" w:rsidRDefault="00E04A5B"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8</w:t>
            </w:r>
          </w:p>
        </w:tc>
        <w:tc>
          <w:tcPr>
            <w:tcW w:w="4500" w:type="dxa"/>
          </w:tcPr>
          <w:p w:rsidR="00E04A5B" w:rsidRPr="00E04A5B" w:rsidRDefault="00E04A5B" w:rsidP="00EE6949">
            <w:pPr>
              <w:pStyle w:val="10"/>
              <w:spacing w:line="240" w:lineRule="auto"/>
              <w:ind w:right="4"/>
              <w:jc w:val="both"/>
              <w:rPr>
                <w:rStyle w:val="21"/>
                <w:rFonts w:eastAsia="Arial"/>
              </w:rPr>
            </w:pPr>
            <w:r w:rsidRPr="00E04A5B">
              <w:rPr>
                <w:rFonts w:ascii="Times New Roman" w:hAnsi="Times New Roman"/>
                <w:sz w:val="28"/>
                <w:szCs w:val="28"/>
                <w:lang w:val="uk-UA"/>
              </w:rPr>
              <w:t>Очікувані результати</w:t>
            </w:r>
          </w:p>
        </w:tc>
        <w:tc>
          <w:tcPr>
            <w:tcW w:w="4779" w:type="dxa"/>
          </w:tcPr>
          <w:p w:rsidR="00E04A5B" w:rsidRDefault="00E04A5B" w:rsidP="00CC2AC8">
            <w:pPr>
              <w:pStyle w:val="10"/>
              <w:spacing w:line="240" w:lineRule="auto"/>
              <w:ind w:right="4"/>
              <w:jc w:val="both"/>
              <w:rPr>
                <w:rFonts w:ascii="Times New Roman" w:hAnsi="Times New Roman"/>
                <w:sz w:val="28"/>
                <w:szCs w:val="28"/>
                <w:lang w:val="uk-UA"/>
              </w:rPr>
            </w:pPr>
            <w:r w:rsidRPr="00E04A5B">
              <w:rPr>
                <w:rFonts w:ascii="Times New Roman" w:hAnsi="Times New Roman"/>
                <w:sz w:val="28"/>
                <w:szCs w:val="28"/>
                <w:lang w:val="uk-UA"/>
              </w:rPr>
              <w:t>Досягнення мети програми</w:t>
            </w:r>
          </w:p>
        </w:tc>
      </w:tr>
      <w:tr w:rsidR="008D5379" w:rsidTr="00E04A5B">
        <w:tc>
          <w:tcPr>
            <w:tcW w:w="360" w:type="dxa"/>
          </w:tcPr>
          <w:p w:rsidR="008D5379" w:rsidRDefault="00E04A5B"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9</w:t>
            </w:r>
          </w:p>
        </w:tc>
        <w:tc>
          <w:tcPr>
            <w:tcW w:w="4500" w:type="dxa"/>
          </w:tcPr>
          <w:p w:rsidR="008D5379" w:rsidRDefault="008D5379" w:rsidP="00CC2AC8">
            <w:pPr>
              <w:pStyle w:val="10"/>
              <w:spacing w:line="240" w:lineRule="auto"/>
              <w:ind w:right="4"/>
              <w:jc w:val="both"/>
              <w:rPr>
                <w:rFonts w:ascii="Times New Roman" w:hAnsi="Times New Roman"/>
                <w:sz w:val="28"/>
                <w:szCs w:val="28"/>
                <w:lang w:val="uk-UA"/>
              </w:rPr>
            </w:pPr>
            <w:r>
              <w:rPr>
                <w:rStyle w:val="21"/>
              </w:rPr>
              <w:t>Загальний обсяг фінансових</w:t>
            </w:r>
            <w:r>
              <w:rPr>
                <w:rStyle w:val="a9"/>
              </w:rPr>
              <w:t xml:space="preserve"> </w:t>
            </w:r>
            <w:r>
              <w:rPr>
                <w:rStyle w:val="21"/>
              </w:rPr>
              <w:t>ресурсів, необхідних для реалізації Програми</w:t>
            </w:r>
          </w:p>
        </w:tc>
        <w:tc>
          <w:tcPr>
            <w:tcW w:w="4779" w:type="dxa"/>
          </w:tcPr>
          <w:p w:rsidR="008D5379" w:rsidRPr="00552C98" w:rsidRDefault="00B14960"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62</w:t>
            </w:r>
            <w:r w:rsidR="008D5379" w:rsidRPr="00552C98">
              <w:rPr>
                <w:rFonts w:ascii="Times New Roman" w:hAnsi="Times New Roman"/>
                <w:sz w:val="28"/>
                <w:szCs w:val="28"/>
                <w:lang w:val="uk-UA"/>
              </w:rPr>
              <w:t>00,0 тис. грн., в т.ч.</w:t>
            </w:r>
          </w:p>
          <w:p w:rsidR="00FD3728" w:rsidRPr="00552C98" w:rsidRDefault="00FD3728" w:rsidP="00CC2AC8">
            <w:pPr>
              <w:pStyle w:val="10"/>
              <w:spacing w:line="240" w:lineRule="auto"/>
              <w:ind w:right="4"/>
              <w:jc w:val="both"/>
              <w:rPr>
                <w:rStyle w:val="21"/>
              </w:rPr>
            </w:pPr>
            <w:r w:rsidRPr="00552C98">
              <w:rPr>
                <w:rStyle w:val="21"/>
              </w:rPr>
              <w:t xml:space="preserve">2022 р. - </w:t>
            </w:r>
            <w:r w:rsidR="00B14960">
              <w:rPr>
                <w:rStyle w:val="21"/>
              </w:rPr>
              <w:t>47</w:t>
            </w:r>
            <w:r w:rsidRPr="00552C98">
              <w:rPr>
                <w:rStyle w:val="21"/>
              </w:rPr>
              <w:t xml:space="preserve">00,0 </w:t>
            </w:r>
            <w:proofErr w:type="spellStart"/>
            <w:r w:rsidRPr="00552C98">
              <w:rPr>
                <w:rStyle w:val="21"/>
              </w:rPr>
              <w:t>тис.грн</w:t>
            </w:r>
            <w:proofErr w:type="spellEnd"/>
            <w:r w:rsidRPr="00552C98">
              <w:rPr>
                <w:rStyle w:val="21"/>
              </w:rPr>
              <w:t>.;</w:t>
            </w:r>
          </w:p>
          <w:p w:rsidR="00FD3728" w:rsidRPr="00552C98" w:rsidRDefault="00FD3728" w:rsidP="00CC2AC8">
            <w:pPr>
              <w:pStyle w:val="10"/>
              <w:spacing w:line="240" w:lineRule="auto"/>
              <w:ind w:right="4"/>
              <w:jc w:val="both"/>
              <w:rPr>
                <w:rStyle w:val="21"/>
              </w:rPr>
            </w:pPr>
            <w:r w:rsidRPr="00552C98">
              <w:rPr>
                <w:rStyle w:val="21"/>
              </w:rPr>
              <w:t xml:space="preserve">2023 р. - 500,0 </w:t>
            </w:r>
            <w:proofErr w:type="spellStart"/>
            <w:r w:rsidRPr="00552C98">
              <w:rPr>
                <w:rStyle w:val="21"/>
              </w:rPr>
              <w:t>тис.грн</w:t>
            </w:r>
            <w:proofErr w:type="spellEnd"/>
            <w:r w:rsidRPr="00552C98">
              <w:rPr>
                <w:rStyle w:val="21"/>
              </w:rPr>
              <w:t>.;</w:t>
            </w:r>
          </w:p>
          <w:p w:rsidR="00FD3728" w:rsidRPr="00552C98" w:rsidRDefault="00FD3728" w:rsidP="00CC2AC8">
            <w:pPr>
              <w:pStyle w:val="10"/>
              <w:spacing w:line="240" w:lineRule="auto"/>
              <w:ind w:right="4"/>
              <w:jc w:val="both"/>
              <w:rPr>
                <w:rStyle w:val="21"/>
              </w:rPr>
            </w:pPr>
            <w:r w:rsidRPr="00552C98">
              <w:rPr>
                <w:rStyle w:val="21"/>
              </w:rPr>
              <w:t xml:space="preserve">2024 р. - 500,0 </w:t>
            </w:r>
            <w:proofErr w:type="spellStart"/>
            <w:r w:rsidRPr="00552C98">
              <w:rPr>
                <w:rStyle w:val="21"/>
              </w:rPr>
              <w:t>тис.грн</w:t>
            </w:r>
            <w:proofErr w:type="spellEnd"/>
            <w:r w:rsidRPr="00552C98">
              <w:rPr>
                <w:rStyle w:val="21"/>
              </w:rPr>
              <w:t>.;</w:t>
            </w:r>
          </w:p>
          <w:p w:rsidR="00FD3728" w:rsidRPr="00FD3728" w:rsidRDefault="00FD3728" w:rsidP="00CC2AC8">
            <w:pPr>
              <w:pStyle w:val="10"/>
              <w:spacing w:line="240" w:lineRule="auto"/>
              <w:ind w:right="4"/>
              <w:jc w:val="both"/>
              <w:rPr>
                <w:rFonts w:ascii="Times New Roman" w:hAnsi="Times New Roman"/>
                <w:color w:val="000000"/>
                <w:sz w:val="28"/>
                <w:szCs w:val="28"/>
                <w:highlight w:val="yellow"/>
                <w:lang w:val="uk-UA" w:eastAsia="uk-UA" w:bidi="uk-UA"/>
              </w:rPr>
            </w:pPr>
            <w:r w:rsidRPr="00552C98">
              <w:rPr>
                <w:rStyle w:val="21"/>
              </w:rPr>
              <w:t xml:space="preserve">2025 р. - 500,0 </w:t>
            </w:r>
            <w:proofErr w:type="spellStart"/>
            <w:r w:rsidRPr="00552C98">
              <w:rPr>
                <w:rStyle w:val="21"/>
              </w:rPr>
              <w:t>тис.грн</w:t>
            </w:r>
            <w:proofErr w:type="spellEnd"/>
            <w:r w:rsidRPr="00552C98">
              <w:rPr>
                <w:rStyle w:val="21"/>
              </w:rPr>
              <w:t>.;</w:t>
            </w:r>
          </w:p>
        </w:tc>
      </w:tr>
      <w:tr w:rsidR="008D5379" w:rsidTr="00E04A5B">
        <w:tc>
          <w:tcPr>
            <w:tcW w:w="360" w:type="dxa"/>
          </w:tcPr>
          <w:p w:rsidR="008D5379" w:rsidRDefault="008D5379"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9</w:t>
            </w:r>
          </w:p>
        </w:tc>
        <w:tc>
          <w:tcPr>
            <w:tcW w:w="4500" w:type="dxa"/>
          </w:tcPr>
          <w:p w:rsidR="008D5379" w:rsidRPr="00EE6949" w:rsidRDefault="008D5379" w:rsidP="00CC2AC8">
            <w:pPr>
              <w:pStyle w:val="10"/>
              <w:spacing w:line="240" w:lineRule="auto"/>
              <w:ind w:right="4"/>
              <w:jc w:val="both"/>
              <w:rPr>
                <w:rFonts w:ascii="Times New Roman" w:hAnsi="Times New Roman"/>
                <w:color w:val="000000"/>
                <w:sz w:val="28"/>
                <w:szCs w:val="28"/>
                <w:lang w:val="uk-UA" w:eastAsia="uk-UA" w:bidi="uk-UA"/>
              </w:rPr>
            </w:pPr>
            <w:r>
              <w:rPr>
                <w:rStyle w:val="21"/>
              </w:rPr>
              <w:t>Контроль за реалізацією Програми</w:t>
            </w:r>
          </w:p>
        </w:tc>
        <w:tc>
          <w:tcPr>
            <w:tcW w:w="4779" w:type="dxa"/>
          </w:tcPr>
          <w:p w:rsidR="008D5379" w:rsidRDefault="00E04A5B" w:rsidP="00CC2AC8">
            <w:pPr>
              <w:pStyle w:val="10"/>
              <w:spacing w:line="240" w:lineRule="auto"/>
              <w:ind w:right="4"/>
              <w:jc w:val="both"/>
              <w:rPr>
                <w:rFonts w:ascii="Times New Roman" w:hAnsi="Times New Roman"/>
                <w:sz w:val="28"/>
                <w:szCs w:val="28"/>
                <w:lang w:val="uk-UA"/>
              </w:rPr>
            </w:pPr>
            <w:r>
              <w:rPr>
                <w:rFonts w:ascii="Times New Roman" w:hAnsi="Times New Roman"/>
                <w:sz w:val="28"/>
                <w:szCs w:val="28"/>
                <w:lang w:val="uk-UA"/>
              </w:rPr>
              <w:t>Відділ земельних відносин</w:t>
            </w:r>
          </w:p>
        </w:tc>
      </w:tr>
    </w:tbl>
    <w:p w:rsidR="005A0998" w:rsidRPr="00E04A5B"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E04A5B" w:rsidRPr="00E04A5B" w:rsidRDefault="00552C98" w:rsidP="00E04A5B">
      <w:pPr>
        <w:pStyle w:val="10"/>
        <w:spacing w:after="240" w:line="240" w:lineRule="auto"/>
        <w:ind w:right="4"/>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 </w:t>
      </w:r>
      <w:r w:rsidR="00E04A5B" w:rsidRPr="00E04A5B">
        <w:rPr>
          <w:rFonts w:ascii="Times New Roman" w:eastAsia="Times New Roman" w:hAnsi="Times New Roman" w:cs="Times New Roman"/>
          <w:b/>
          <w:sz w:val="28"/>
          <w:szCs w:val="28"/>
          <w:lang w:val="uk-UA"/>
        </w:rPr>
        <w:t>Загальні положення</w:t>
      </w:r>
    </w:p>
    <w:p w:rsid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sidRPr="00E04A5B">
        <w:rPr>
          <w:rFonts w:ascii="Times New Roman" w:eastAsia="Times New Roman" w:hAnsi="Times New Roman" w:cs="Times New Roman"/>
          <w:sz w:val="28"/>
          <w:szCs w:val="28"/>
          <w:lang w:val="uk-UA"/>
        </w:rPr>
        <w:t>Програма розроблена з метою раціонального використання земельних ресурсів, їх охорони, захисту та спрямування на реалізацію політики держави щодо забезпечення сталого розвитку землекористування. В основу програми покладені положення земельного законодавства України, та пріоритети державної політики щодо розвитку земельних відносин в Україні.</w:t>
      </w:r>
    </w:p>
    <w:p w:rsid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p>
    <w:p w:rsidR="00E04A5B" w:rsidRPr="00E04A5B" w:rsidRDefault="00E04A5B" w:rsidP="00E04A5B">
      <w:pPr>
        <w:pStyle w:val="10"/>
        <w:spacing w:after="240" w:line="240" w:lineRule="auto"/>
        <w:ind w:right="4"/>
        <w:jc w:val="center"/>
        <w:rPr>
          <w:rFonts w:ascii="Times New Roman" w:eastAsia="Times New Roman" w:hAnsi="Times New Roman" w:cs="Times New Roman"/>
          <w:b/>
          <w:sz w:val="28"/>
          <w:szCs w:val="28"/>
          <w:lang w:val="uk-UA"/>
        </w:rPr>
      </w:pPr>
      <w:r w:rsidRPr="00E04A5B">
        <w:rPr>
          <w:rFonts w:ascii="Times New Roman" w:eastAsia="Times New Roman" w:hAnsi="Times New Roman" w:cs="Times New Roman"/>
          <w:b/>
          <w:sz w:val="28"/>
          <w:szCs w:val="28"/>
          <w:lang w:val="uk-UA"/>
        </w:rPr>
        <w:t>3. Проблемні питання розвитку земельних відносин</w:t>
      </w:r>
    </w:p>
    <w:p w:rsidR="00E04A5B" w:rsidRP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Попаснянська</w:t>
      </w:r>
      <w:proofErr w:type="spellEnd"/>
      <w:r w:rsidRPr="00E04A5B">
        <w:rPr>
          <w:rFonts w:ascii="Times New Roman" w:eastAsia="Times New Roman" w:hAnsi="Times New Roman" w:cs="Times New Roman"/>
          <w:sz w:val="28"/>
          <w:szCs w:val="28"/>
          <w:lang w:val="uk-UA"/>
        </w:rPr>
        <w:t xml:space="preserve"> міська </w:t>
      </w:r>
      <w:r>
        <w:rPr>
          <w:rFonts w:ascii="Times New Roman" w:eastAsia="Times New Roman" w:hAnsi="Times New Roman" w:cs="Times New Roman"/>
          <w:sz w:val="28"/>
          <w:szCs w:val="28"/>
          <w:lang w:val="uk-UA"/>
        </w:rPr>
        <w:t>військово-цивільна адміністрація</w:t>
      </w:r>
      <w:r w:rsidRPr="00E04A5B">
        <w:rPr>
          <w:rFonts w:ascii="Times New Roman" w:eastAsia="Times New Roman" w:hAnsi="Times New Roman" w:cs="Times New Roman"/>
          <w:sz w:val="28"/>
          <w:szCs w:val="28"/>
          <w:lang w:val="uk-UA"/>
        </w:rPr>
        <w:t xml:space="preserve"> забезпечує проведення у межах населених пунктів реформування та розвиток земельних відносин. За час проведення земельної реформи на території </w:t>
      </w:r>
      <w:r>
        <w:rPr>
          <w:rFonts w:ascii="Times New Roman" w:eastAsia="Times New Roman" w:hAnsi="Times New Roman" w:cs="Times New Roman"/>
          <w:sz w:val="28"/>
          <w:szCs w:val="28"/>
          <w:lang w:val="uk-UA"/>
        </w:rPr>
        <w:t>громади</w:t>
      </w:r>
      <w:r w:rsidRPr="00E04A5B">
        <w:rPr>
          <w:rFonts w:ascii="Times New Roman" w:eastAsia="Times New Roman" w:hAnsi="Times New Roman" w:cs="Times New Roman"/>
          <w:sz w:val="28"/>
          <w:szCs w:val="28"/>
          <w:lang w:val="uk-UA"/>
        </w:rPr>
        <w:t xml:space="preserve"> виконано </w:t>
      </w:r>
      <w:r w:rsidRPr="00E04A5B">
        <w:rPr>
          <w:rFonts w:ascii="Times New Roman" w:eastAsia="Times New Roman" w:hAnsi="Times New Roman" w:cs="Times New Roman"/>
          <w:sz w:val="28"/>
          <w:szCs w:val="28"/>
          <w:lang w:val="uk-UA"/>
        </w:rPr>
        <w:lastRenderedPageBreak/>
        <w:t xml:space="preserve">певний обсяг робіт, пов’язаних з подоланням державної монополії на земельну власність, також формується новий власник, господар землі, створено відповідні передумови для розвитку багатоукладного і </w:t>
      </w:r>
      <w:proofErr w:type="spellStart"/>
      <w:r w:rsidRPr="00E04A5B">
        <w:rPr>
          <w:rFonts w:ascii="Times New Roman" w:eastAsia="Times New Roman" w:hAnsi="Times New Roman" w:cs="Times New Roman"/>
          <w:sz w:val="28"/>
          <w:szCs w:val="28"/>
          <w:lang w:val="uk-UA"/>
        </w:rPr>
        <w:t>конкурентноспроможного</w:t>
      </w:r>
      <w:proofErr w:type="spellEnd"/>
      <w:r w:rsidRPr="00E04A5B">
        <w:rPr>
          <w:rFonts w:ascii="Times New Roman" w:eastAsia="Times New Roman" w:hAnsi="Times New Roman" w:cs="Times New Roman"/>
          <w:sz w:val="28"/>
          <w:szCs w:val="28"/>
          <w:lang w:val="uk-UA"/>
        </w:rPr>
        <w:t xml:space="preserve"> господарства на засадах приватної власності на землю та майно, раціоналізації землекористування в усіх сферах економіки, поліпшення охорони земель, тощо. Разом з тим потребують вирішення ще багато невідкладних і складних завдань.</w:t>
      </w:r>
    </w:p>
    <w:p w:rsidR="00E04A5B" w:rsidRP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sidRPr="00E04A5B">
        <w:rPr>
          <w:rFonts w:ascii="Times New Roman" w:eastAsia="Times New Roman" w:hAnsi="Times New Roman" w:cs="Times New Roman"/>
          <w:sz w:val="28"/>
          <w:szCs w:val="28"/>
          <w:lang w:val="uk-UA"/>
        </w:rPr>
        <w:t>Основні проблемні питання:</w:t>
      </w:r>
    </w:p>
    <w:p w:rsidR="00E04A5B" w:rsidRP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04A5B">
        <w:rPr>
          <w:rFonts w:ascii="Times New Roman" w:eastAsia="Times New Roman" w:hAnsi="Times New Roman" w:cs="Times New Roman"/>
          <w:sz w:val="28"/>
          <w:szCs w:val="28"/>
          <w:lang w:val="uk-UA"/>
        </w:rPr>
        <w:t>не виготовлена землевпорядна документація під деякими об’єктами комунальної власності;</w:t>
      </w:r>
    </w:p>
    <w:p w:rsidR="00E04A5B" w:rsidRP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04A5B">
        <w:rPr>
          <w:rFonts w:ascii="Times New Roman" w:eastAsia="Times New Roman" w:hAnsi="Times New Roman" w:cs="Times New Roman"/>
          <w:sz w:val="28"/>
          <w:szCs w:val="28"/>
          <w:lang w:val="uk-UA"/>
        </w:rPr>
        <w:t>потреба в оновленні планово-картографічних матеріалів земель населених пунктів громади;</w:t>
      </w:r>
    </w:p>
    <w:p w:rsid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04A5B">
        <w:rPr>
          <w:rFonts w:ascii="Times New Roman" w:eastAsia="Times New Roman" w:hAnsi="Times New Roman" w:cs="Times New Roman"/>
          <w:sz w:val="28"/>
          <w:szCs w:val="28"/>
          <w:lang w:val="uk-UA"/>
        </w:rPr>
        <w:t xml:space="preserve">потреба у виготовленні нової нормативної грошової оцінки земель населених пунктів </w:t>
      </w:r>
      <w:r w:rsidR="00552C98">
        <w:rPr>
          <w:rFonts w:ascii="Times New Roman" w:eastAsia="Times New Roman" w:hAnsi="Times New Roman" w:cs="Times New Roman"/>
          <w:sz w:val="28"/>
          <w:szCs w:val="28"/>
          <w:lang w:val="uk-UA"/>
        </w:rPr>
        <w:t>Попаснянської</w:t>
      </w:r>
      <w:r w:rsidRPr="00E04A5B">
        <w:rPr>
          <w:rFonts w:ascii="Times New Roman" w:eastAsia="Times New Roman" w:hAnsi="Times New Roman" w:cs="Times New Roman"/>
          <w:sz w:val="28"/>
          <w:szCs w:val="28"/>
          <w:lang w:val="uk-UA"/>
        </w:rPr>
        <w:t xml:space="preserve"> міської територіальної громади</w:t>
      </w:r>
      <w:r>
        <w:rPr>
          <w:rFonts w:ascii="Times New Roman" w:eastAsia="Times New Roman" w:hAnsi="Times New Roman" w:cs="Times New Roman"/>
          <w:sz w:val="28"/>
          <w:szCs w:val="28"/>
          <w:lang w:val="uk-UA"/>
        </w:rPr>
        <w:t>;</w:t>
      </w:r>
    </w:p>
    <w:p w:rsid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потреба у виготовленні документацій із землеустрою на перспективні земельні ділянки, </w:t>
      </w:r>
      <w:r w:rsidR="005018B6">
        <w:rPr>
          <w:rFonts w:ascii="Times New Roman" w:eastAsia="Times New Roman" w:hAnsi="Times New Roman" w:cs="Times New Roman"/>
          <w:sz w:val="28"/>
          <w:szCs w:val="28"/>
          <w:lang w:val="uk-UA"/>
        </w:rPr>
        <w:t xml:space="preserve">право оренди яких </w:t>
      </w:r>
      <w:r>
        <w:rPr>
          <w:rFonts w:ascii="Times New Roman" w:eastAsia="Times New Roman" w:hAnsi="Times New Roman" w:cs="Times New Roman"/>
          <w:sz w:val="28"/>
          <w:szCs w:val="28"/>
          <w:lang w:val="uk-UA"/>
        </w:rPr>
        <w:t xml:space="preserve">будуть </w:t>
      </w:r>
      <w:r w:rsidR="005018B6">
        <w:rPr>
          <w:rFonts w:ascii="Times New Roman" w:eastAsia="Times New Roman" w:hAnsi="Times New Roman" w:cs="Times New Roman"/>
          <w:sz w:val="28"/>
          <w:szCs w:val="28"/>
          <w:lang w:val="uk-UA"/>
        </w:rPr>
        <w:t>реалізовуватись на конкурентних засадах - земельних торгах</w:t>
      </w:r>
      <w:r>
        <w:rPr>
          <w:rFonts w:ascii="Times New Roman" w:eastAsia="Times New Roman" w:hAnsi="Times New Roman" w:cs="Times New Roman"/>
          <w:sz w:val="28"/>
          <w:szCs w:val="28"/>
          <w:lang w:val="uk-UA"/>
        </w:rPr>
        <w:t xml:space="preserve"> (аукці</w:t>
      </w:r>
      <w:r w:rsidR="005018B6">
        <w:rPr>
          <w:rFonts w:ascii="Times New Roman" w:eastAsia="Times New Roman" w:hAnsi="Times New Roman" w:cs="Times New Roman"/>
          <w:sz w:val="28"/>
          <w:szCs w:val="28"/>
          <w:lang w:val="uk-UA"/>
        </w:rPr>
        <w:t>онах</w:t>
      </w:r>
      <w:r>
        <w:rPr>
          <w:rFonts w:ascii="Times New Roman" w:eastAsia="Times New Roman" w:hAnsi="Times New Roman" w:cs="Times New Roman"/>
          <w:sz w:val="28"/>
          <w:szCs w:val="28"/>
          <w:lang w:val="uk-UA"/>
        </w:rPr>
        <w:t>)</w:t>
      </w:r>
    </w:p>
    <w:p w:rsidR="005018B6" w:rsidRDefault="005018B6"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не виготовлені документації із землеустрою під багатоквартирними житловими будинками</w:t>
      </w:r>
    </w:p>
    <w:p w:rsidR="005018B6" w:rsidRDefault="005018B6"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не розроблено Проект</w:t>
      </w:r>
      <w:r w:rsidRPr="005018B6">
        <w:rPr>
          <w:rFonts w:ascii="Times New Roman" w:eastAsia="Times New Roman" w:hAnsi="Times New Roman" w:cs="Times New Roman"/>
          <w:sz w:val="28"/>
          <w:szCs w:val="28"/>
          <w:lang w:val="uk-UA"/>
        </w:rPr>
        <w:t xml:space="preserve"> землеустрою</w:t>
      </w:r>
      <w:r>
        <w:rPr>
          <w:rFonts w:ascii="Times New Roman" w:eastAsia="Times New Roman" w:hAnsi="Times New Roman" w:cs="Times New Roman"/>
          <w:sz w:val="28"/>
          <w:szCs w:val="28"/>
          <w:lang w:val="uk-UA"/>
        </w:rPr>
        <w:t xml:space="preserve"> щодо встановлення меж території Попаснянської міської територіальної</w:t>
      </w:r>
      <w:r w:rsidRPr="005018B6">
        <w:rPr>
          <w:rFonts w:ascii="Times New Roman" w:eastAsia="Times New Roman" w:hAnsi="Times New Roman" w:cs="Times New Roman"/>
          <w:sz w:val="28"/>
          <w:szCs w:val="28"/>
          <w:lang w:val="uk-UA"/>
        </w:rPr>
        <w:t xml:space="preserve"> громад</w:t>
      </w:r>
      <w:r>
        <w:rPr>
          <w:rFonts w:ascii="Times New Roman" w:eastAsia="Times New Roman" w:hAnsi="Times New Roman" w:cs="Times New Roman"/>
          <w:sz w:val="28"/>
          <w:szCs w:val="28"/>
          <w:lang w:val="uk-UA"/>
        </w:rPr>
        <w:t>и</w:t>
      </w:r>
      <w:r w:rsidRPr="005018B6">
        <w:rPr>
          <w:rFonts w:ascii="Times New Roman" w:eastAsia="Times New Roman" w:hAnsi="Times New Roman" w:cs="Times New Roman"/>
          <w:sz w:val="28"/>
          <w:szCs w:val="28"/>
          <w:lang w:val="uk-UA"/>
        </w:rPr>
        <w:t>;</w:t>
      </w:r>
    </w:p>
    <w:p w:rsidR="009E7E26" w:rsidRDefault="009E7E26" w:rsidP="00E04A5B">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потребує оновленню нормативна-грошова оцінка населених пунктів.</w:t>
      </w:r>
    </w:p>
    <w:p w:rsidR="00E04A5B" w:rsidRPr="00E04A5B" w:rsidRDefault="009E7E26" w:rsidP="009E7E26">
      <w:pPr>
        <w:pStyle w:val="10"/>
        <w:spacing w:line="240" w:lineRule="auto"/>
        <w:ind w:right="4"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не розроблено проекту</w:t>
      </w:r>
      <w:r w:rsidRPr="009E7E26">
        <w:rPr>
          <w:rFonts w:ascii="Times New Roman" w:eastAsia="Times New Roman" w:hAnsi="Times New Roman" w:cs="Times New Roman"/>
          <w:sz w:val="28"/>
          <w:szCs w:val="28"/>
          <w:lang w:val="uk-UA"/>
        </w:rPr>
        <w:t xml:space="preserve"> землеустрою щодо впорядкування територій населених пунктів</w:t>
      </w:r>
      <w:r>
        <w:rPr>
          <w:rFonts w:ascii="Times New Roman" w:eastAsia="Times New Roman" w:hAnsi="Times New Roman" w:cs="Times New Roman"/>
          <w:sz w:val="28"/>
          <w:szCs w:val="28"/>
          <w:lang w:val="uk-UA"/>
        </w:rPr>
        <w:t>.</w:t>
      </w:r>
    </w:p>
    <w:p w:rsidR="00E04A5B" w:rsidRDefault="00E04A5B" w:rsidP="00E04A5B">
      <w:pPr>
        <w:pStyle w:val="10"/>
        <w:spacing w:line="240" w:lineRule="auto"/>
        <w:ind w:right="4" w:firstLine="851"/>
        <w:jc w:val="both"/>
        <w:rPr>
          <w:rFonts w:ascii="Times New Roman" w:eastAsia="Times New Roman" w:hAnsi="Times New Roman" w:cs="Times New Roman"/>
          <w:sz w:val="28"/>
          <w:szCs w:val="28"/>
          <w:lang w:val="uk-UA"/>
        </w:rPr>
      </w:pPr>
      <w:r w:rsidRPr="00E04A5B">
        <w:rPr>
          <w:rFonts w:ascii="Times New Roman" w:eastAsia="Times New Roman" w:hAnsi="Times New Roman" w:cs="Times New Roman"/>
          <w:sz w:val="28"/>
          <w:szCs w:val="28"/>
          <w:lang w:val="uk-UA"/>
        </w:rPr>
        <w:t>Проведення вищезгаданих та інших землевпорядних робіт потребує відповідного фінансування. За такої умови потрібен ефективний організаційно - економічний механізм реалізації основних вимог реформування земельних відносин у встановлені строки, а також їх фінансове забезпечення за рахунок місцевих бюджетів, коштів землекористувачів і землевласників, інших джерел фінансування, не заборонених законодавством. Більшість проблемних питань можна вирішити шляхом виконання основних заходів даної Програми.</w:t>
      </w:r>
    </w:p>
    <w:p w:rsidR="009E7E26" w:rsidRDefault="009E7E26" w:rsidP="009E7E26">
      <w:pPr>
        <w:pStyle w:val="10"/>
        <w:spacing w:line="240" w:lineRule="auto"/>
        <w:ind w:right="4"/>
        <w:jc w:val="both"/>
        <w:rPr>
          <w:rFonts w:ascii="Times New Roman" w:eastAsia="Times New Roman" w:hAnsi="Times New Roman" w:cs="Times New Roman"/>
          <w:sz w:val="28"/>
          <w:szCs w:val="28"/>
          <w:lang w:val="uk-UA"/>
        </w:rPr>
      </w:pPr>
    </w:p>
    <w:p w:rsidR="009E7E26" w:rsidRPr="009E7E26" w:rsidRDefault="009E7E26" w:rsidP="009E7E26">
      <w:pPr>
        <w:pStyle w:val="10"/>
        <w:spacing w:line="240" w:lineRule="auto"/>
        <w:ind w:right="4"/>
        <w:jc w:val="center"/>
        <w:rPr>
          <w:rFonts w:ascii="Times New Roman" w:eastAsia="Times New Roman" w:hAnsi="Times New Roman" w:cs="Times New Roman"/>
          <w:b/>
          <w:sz w:val="28"/>
          <w:szCs w:val="28"/>
          <w:lang w:val="uk-UA"/>
        </w:rPr>
      </w:pPr>
      <w:r w:rsidRPr="009E7E26">
        <w:rPr>
          <w:rFonts w:ascii="Times New Roman" w:eastAsia="Times New Roman" w:hAnsi="Times New Roman" w:cs="Times New Roman"/>
          <w:b/>
          <w:sz w:val="28"/>
          <w:szCs w:val="28"/>
          <w:lang w:val="uk-UA"/>
        </w:rPr>
        <w:t>4. Мета Програми</w:t>
      </w:r>
    </w:p>
    <w:p w:rsidR="009E7E26" w:rsidRDefault="009E7E26" w:rsidP="009E7E26">
      <w:pPr>
        <w:pStyle w:val="10"/>
        <w:spacing w:line="240" w:lineRule="auto"/>
        <w:ind w:right="4"/>
        <w:jc w:val="both"/>
        <w:rPr>
          <w:rFonts w:ascii="Times New Roman" w:eastAsia="Times New Roman" w:hAnsi="Times New Roman" w:cs="Times New Roman"/>
          <w:sz w:val="28"/>
          <w:szCs w:val="28"/>
          <w:lang w:val="uk-UA"/>
        </w:rPr>
      </w:pPr>
    </w:p>
    <w:p w:rsidR="009E7E26" w:rsidRPr="009E7E26" w:rsidRDefault="009E7E26" w:rsidP="009E7E26">
      <w:pPr>
        <w:pStyle w:val="10"/>
        <w:spacing w:line="240" w:lineRule="auto"/>
        <w:ind w:right="4" w:firstLine="851"/>
        <w:jc w:val="both"/>
        <w:rPr>
          <w:rFonts w:ascii="Times New Roman" w:eastAsia="Times New Roman" w:hAnsi="Times New Roman" w:cs="Times New Roman"/>
          <w:sz w:val="28"/>
          <w:szCs w:val="28"/>
          <w:lang w:val="uk-UA"/>
        </w:rPr>
      </w:pPr>
      <w:r w:rsidRPr="009E7E26">
        <w:rPr>
          <w:rFonts w:ascii="Times New Roman" w:eastAsia="Times New Roman" w:hAnsi="Times New Roman" w:cs="Times New Roman"/>
          <w:sz w:val="28"/>
          <w:szCs w:val="28"/>
          <w:lang w:val="uk-UA"/>
        </w:rPr>
        <w:t xml:space="preserve">Основною метою Програми розвитку земельних відносин на території </w:t>
      </w:r>
      <w:r>
        <w:rPr>
          <w:rFonts w:ascii="Times New Roman" w:eastAsia="Times New Roman" w:hAnsi="Times New Roman" w:cs="Times New Roman"/>
          <w:sz w:val="28"/>
          <w:szCs w:val="28"/>
          <w:lang w:val="uk-UA"/>
        </w:rPr>
        <w:t>Попаснянської міської</w:t>
      </w:r>
      <w:r w:rsidRPr="009E7E2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територіальної громади на 2022</w:t>
      </w:r>
      <w:r w:rsidRPr="009E7E26">
        <w:rPr>
          <w:rFonts w:ascii="Times New Roman" w:eastAsia="Times New Roman" w:hAnsi="Times New Roman" w:cs="Times New Roman"/>
          <w:sz w:val="28"/>
          <w:szCs w:val="28"/>
          <w:lang w:val="uk-UA"/>
        </w:rPr>
        <w:t>-2025 роки є забезпечення ефективного використання та підвищення цінності земельних ресурсів.</w:t>
      </w:r>
    </w:p>
    <w:p w:rsidR="009E7E26" w:rsidRPr="009E7E26" w:rsidRDefault="009E7E26" w:rsidP="009E7E26">
      <w:pPr>
        <w:pStyle w:val="10"/>
        <w:spacing w:line="240" w:lineRule="auto"/>
        <w:ind w:right="4" w:firstLine="851"/>
        <w:jc w:val="both"/>
        <w:rPr>
          <w:rFonts w:ascii="Times New Roman" w:eastAsia="Times New Roman" w:hAnsi="Times New Roman" w:cs="Times New Roman"/>
          <w:sz w:val="28"/>
          <w:szCs w:val="28"/>
          <w:lang w:val="uk-UA"/>
        </w:rPr>
      </w:pPr>
      <w:r w:rsidRPr="009E7E26">
        <w:rPr>
          <w:rFonts w:ascii="Times New Roman" w:eastAsia="Times New Roman" w:hAnsi="Times New Roman" w:cs="Times New Roman"/>
          <w:sz w:val="28"/>
          <w:szCs w:val="28"/>
          <w:lang w:val="uk-UA"/>
        </w:rPr>
        <w:t>Основними напрямками реалізації Програми є:</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E7E26">
        <w:rPr>
          <w:rFonts w:ascii="Times New Roman" w:eastAsia="Times New Roman" w:hAnsi="Times New Roman" w:cs="Times New Roman"/>
          <w:sz w:val="28"/>
          <w:szCs w:val="28"/>
          <w:lang w:val="uk-UA"/>
        </w:rPr>
        <w:t>проведення робіт із інвентаризації земель;</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E7E26">
        <w:rPr>
          <w:rFonts w:ascii="Times New Roman" w:eastAsia="Times New Roman" w:hAnsi="Times New Roman" w:cs="Times New Roman"/>
          <w:sz w:val="28"/>
          <w:szCs w:val="28"/>
          <w:lang w:val="uk-UA"/>
        </w:rPr>
        <w:t>розроблення документації із землеустрою ;</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E7E26">
        <w:rPr>
          <w:rFonts w:ascii="Times New Roman" w:eastAsia="Times New Roman" w:hAnsi="Times New Roman" w:cs="Times New Roman"/>
          <w:sz w:val="28"/>
          <w:szCs w:val="28"/>
          <w:lang w:val="uk-UA"/>
        </w:rPr>
        <w:t>забезпечення подальшого розвитку відносин на землю;</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E7E26">
        <w:rPr>
          <w:rFonts w:ascii="Times New Roman" w:eastAsia="Times New Roman" w:hAnsi="Times New Roman" w:cs="Times New Roman"/>
          <w:sz w:val="28"/>
          <w:szCs w:val="28"/>
          <w:lang w:val="uk-UA"/>
        </w:rPr>
        <w:t>розвиток ринку земель;</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E7E26">
        <w:rPr>
          <w:rFonts w:ascii="Times New Roman" w:eastAsia="Times New Roman" w:hAnsi="Times New Roman" w:cs="Times New Roman"/>
          <w:sz w:val="28"/>
          <w:szCs w:val="28"/>
          <w:lang w:val="uk-UA"/>
        </w:rPr>
        <w:t>підготовка, організація та проведення земельних торгів у формі аукціонів;</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E7E26">
        <w:rPr>
          <w:rFonts w:ascii="Times New Roman" w:eastAsia="Times New Roman" w:hAnsi="Times New Roman" w:cs="Times New Roman"/>
          <w:sz w:val="28"/>
          <w:szCs w:val="28"/>
          <w:lang w:val="uk-UA"/>
        </w:rPr>
        <w:t>організація моніторингу земель громади.</w:t>
      </w:r>
    </w:p>
    <w:p w:rsidR="009E7E26" w:rsidRPr="009E7E26" w:rsidRDefault="009E7E26" w:rsidP="009E7E26">
      <w:pPr>
        <w:pStyle w:val="10"/>
        <w:spacing w:line="240" w:lineRule="auto"/>
        <w:ind w:right="4" w:firstLine="851"/>
        <w:jc w:val="both"/>
        <w:rPr>
          <w:rFonts w:ascii="Times New Roman" w:eastAsia="Times New Roman" w:hAnsi="Times New Roman" w:cs="Times New Roman"/>
          <w:sz w:val="28"/>
          <w:szCs w:val="28"/>
          <w:lang w:val="uk-UA"/>
        </w:rPr>
      </w:pPr>
      <w:r w:rsidRPr="009E7E26">
        <w:rPr>
          <w:rFonts w:ascii="Times New Roman" w:eastAsia="Times New Roman" w:hAnsi="Times New Roman" w:cs="Times New Roman"/>
          <w:sz w:val="28"/>
          <w:szCs w:val="28"/>
          <w:lang w:val="uk-UA"/>
        </w:rPr>
        <w:lastRenderedPageBreak/>
        <w:t>Розвиток відносин на землю полягає насамперед у забезпеченні реалізації відповідних положень Конституції України та передбачає:</w:t>
      </w:r>
    </w:p>
    <w:p w:rsidR="009E7E26" w:rsidRPr="009E7E26" w:rsidRDefault="009E7E26" w:rsidP="009E7E26">
      <w:pPr>
        <w:pStyle w:val="10"/>
        <w:spacing w:line="240" w:lineRule="auto"/>
        <w:ind w:right="4"/>
        <w:jc w:val="both"/>
        <w:rPr>
          <w:rFonts w:ascii="Times New Roman" w:eastAsia="Times New Roman" w:hAnsi="Times New Roman" w:cs="Times New Roman"/>
          <w:sz w:val="28"/>
          <w:szCs w:val="28"/>
          <w:lang w:val="uk-UA"/>
        </w:rPr>
      </w:pPr>
      <w:r w:rsidRPr="009E7E2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передачу в користування громадянам</w:t>
      </w:r>
      <w:r w:rsidRPr="009E7E26">
        <w:rPr>
          <w:rFonts w:ascii="Times New Roman" w:eastAsia="Times New Roman" w:hAnsi="Times New Roman" w:cs="Times New Roman"/>
          <w:sz w:val="28"/>
          <w:szCs w:val="28"/>
          <w:lang w:val="uk-UA"/>
        </w:rPr>
        <w:t xml:space="preserve"> України земельних ділянок різного функціонального призначення, за винятком тих, які відповідно до</w:t>
      </w:r>
      <w:r>
        <w:rPr>
          <w:rFonts w:ascii="Times New Roman" w:eastAsia="Times New Roman" w:hAnsi="Times New Roman" w:cs="Times New Roman"/>
          <w:sz w:val="28"/>
          <w:szCs w:val="28"/>
          <w:lang w:val="uk-UA"/>
        </w:rPr>
        <w:t xml:space="preserve"> закону не можуть передаватись у користування</w:t>
      </w:r>
      <w:r w:rsidRPr="009E7E26">
        <w:rPr>
          <w:rFonts w:ascii="Times New Roman" w:eastAsia="Times New Roman" w:hAnsi="Times New Roman" w:cs="Times New Roman"/>
          <w:sz w:val="28"/>
          <w:szCs w:val="28"/>
          <w:lang w:val="uk-UA"/>
        </w:rPr>
        <w:t>;</w:t>
      </w:r>
    </w:p>
    <w:p w:rsidR="009E7E26" w:rsidRPr="009E7E26" w:rsidRDefault="00F5101F"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E7E26" w:rsidRPr="009E7E26">
        <w:rPr>
          <w:rFonts w:ascii="Times New Roman" w:eastAsia="Times New Roman" w:hAnsi="Times New Roman" w:cs="Times New Roman"/>
          <w:sz w:val="28"/>
          <w:szCs w:val="28"/>
          <w:lang w:val="uk-UA"/>
        </w:rPr>
        <w:t>встановлення меж земельних ділянок землекористувачів і землевласників усіх форм власності.</w:t>
      </w:r>
    </w:p>
    <w:p w:rsidR="009E7E26" w:rsidRPr="009E7E26" w:rsidRDefault="009E7E26" w:rsidP="00F5101F">
      <w:pPr>
        <w:pStyle w:val="10"/>
        <w:spacing w:line="240" w:lineRule="auto"/>
        <w:ind w:right="4" w:firstLine="851"/>
        <w:jc w:val="both"/>
        <w:rPr>
          <w:rFonts w:ascii="Times New Roman" w:eastAsia="Times New Roman" w:hAnsi="Times New Roman" w:cs="Times New Roman"/>
          <w:sz w:val="28"/>
          <w:szCs w:val="28"/>
          <w:lang w:val="uk-UA"/>
        </w:rPr>
      </w:pPr>
      <w:r w:rsidRPr="009E7E26">
        <w:rPr>
          <w:rFonts w:ascii="Times New Roman" w:eastAsia="Times New Roman" w:hAnsi="Times New Roman" w:cs="Times New Roman"/>
          <w:sz w:val="28"/>
          <w:szCs w:val="28"/>
          <w:lang w:val="uk-UA"/>
        </w:rPr>
        <w:t xml:space="preserve">Головним завданням щодо подальшого розвитку земельних відносин у </w:t>
      </w:r>
      <w:proofErr w:type="spellStart"/>
      <w:r w:rsidR="00F5101F">
        <w:rPr>
          <w:rFonts w:ascii="Times New Roman" w:eastAsia="Times New Roman" w:hAnsi="Times New Roman" w:cs="Times New Roman"/>
          <w:sz w:val="28"/>
          <w:szCs w:val="28"/>
          <w:lang w:val="uk-UA"/>
        </w:rPr>
        <w:t>Попаснянській</w:t>
      </w:r>
      <w:proofErr w:type="spellEnd"/>
      <w:r w:rsidRPr="009E7E26">
        <w:rPr>
          <w:rFonts w:ascii="Times New Roman" w:eastAsia="Times New Roman" w:hAnsi="Times New Roman" w:cs="Times New Roman"/>
          <w:sz w:val="28"/>
          <w:szCs w:val="28"/>
          <w:lang w:val="uk-UA"/>
        </w:rPr>
        <w:t xml:space="preserve"> міській територіальній громаді буде:</w:t>
      </w:r>
    </w:p>
    <w:p w:rsidR="009E7E26" w:rsidRPr="009E7E26" w:rsidRDefault="00F5101F" w:rsidP="00F5101F">
      <w:pPr>
        <w:pStyle w:val="10"/>
        <w:spacing w:line="240" w:lineRule="auto"/>
        <w:ind w:right="4"/>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9E7E26" w:rsidRPr="009E7E26">
        <w:rPr>
          <w:rFonts w:ascii="Times New Roman" w:eastAsia="Times New Roman" w:hAnsi="Times New Roman" w:cs="Times New Roman"/>
          <w:sz w:val="28"/>
          <w:szCs w:val="28"/>
          <w:lang w:val="uk-UA"/>
        </w:rPr>
        <w:t xml:space="preserve">забезпечення безперешкодної реалізації громадянами, юридичними особами та державою права </w:t>
      </w:r>
      <w:r>
        <w:rPr>
          <w:rFonts w:ascii="Times New Roman" w:eastAsia="Times New Roman" w:hAnsi="Times New Roman" w:cs="Times New Roman"/>
          <w:sz w:val="28"/>
          <w:szCs w:val="28"/>
          <w:lang w:val="uk-UA"/>
        </w:rPr>
        <w:t>користу</w:t>
      </w:r>
      <w:r w:rsidR="00065CA0">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ання</w:t>
      </w:r>
      <w:r w:rsidR="009E7E26" w:rsidRPr="009E7E26">
        <w:rPr>
          <w:rFonts w:ascii="Times New Roman" w:eastAsia="Times New Roman" w:hAnsi="Times New Roman" w:cs="Times New Roman"/>
          <w:sz w:val="28"/>
          <w:szCs w:val="28"/>
          <w:lang w:val="uk-UA"/>
        </w:rPr>
        <w:t xml:space="preserve"> на землю;</w:t>
      </w:r>
    </w:p>
    <w:p w:rsidR="009E7E26" w:rsidRPr="009E7E26" w:rsidRDefault="00F5101F"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E7E26" w:rsidRPr="009E7E26">
        <w:rPr>
          <w:rFonts w:ascii="Times New Roman" w:eastAsia="Times New Roman" w:hAnsi="Times New Roman" w:cs="Times New Roman"/>
          <w:sz w:val="28"/>
          <w:szCs w:val="28"/>
          <w:lang w:val="uk-UA"/>
        </w:rPr>
        <w:t>створення умов для рівноправної участі територіальної громади у розвитку ринку землі;</w:t>
      </w:r>
    </w:p>
    <w:p w:rsidR="009E7E26" w:rsidRDefault="00F5101F" w:rsidP="009E7E26">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E7E26" w:rsidRPr="009E7E26">
        <w:rPr>
          <w:rFonts w:ascii="Times New Roman" w:eastAsia="Times New Roman" w:hAnsi="Times New Roman" w:cs="Times New Roman"/>
          <w:sz w:val="28"/>
          <w:szCs w:val="28"/>
          <w:lang w:val="uk-UA"/>
        </w:rPr>
        <w:t xml:space="preserve">забезпечення </w:t>
      </w:r>
      <w:r>
        <w:rPr>
          <w:rFonts w:ascii="Times New Roman" w:eastAsia="Times New Roman" w:hAnsi="Times New Roman" w:cs="Times New Roman"/>
          <w:sz w:val="28"/>
          <w:szCs w:val="28"/>
          <w:lang w:val="uk-UA"/>
        </w:rPr>
        <w:t>конкурентоспроможності громади під час прийняття рішень щодо передачі в користування земельних ділянок комунальної власності</w:t>
      </w:r>
      <w:r w:rsidR="009E7E26" w:rsidRPr="009E7E26">
        <w:rPr>
          <w:rFonts w:ascii="Times New Roman" w:eastAsia="Times New Roman" w:hAnsi="Times New Roman" w:cs="Times New Roman"/>
          <w:sz w:val="28"/>
          <w:szCs w:val="28"/>
          <w:lang w:val="uk-UA"/>
        </w:rPr>
        <w:t>.</w:t>
      </w:r>
    </w:p>
    <w:p w:rsidR="00F5101F" w:rsidRDefault="00F5101F" w:rsidP="009E7E26">
      <w:pPr>
        <w:pStyle w:val="10"/>
        <w:spacing w:line="240" w:lineRule="auto"/>
        <w:ind w:right="4"/>
        <w:jc w:val="both"/>
        <w:rPr>
          <w:rFonts w:ascii="Times New Roman" w:eastAsia="Times New Roman" w:hAnsi="Times New Roman" w:cs="Times New Roman"/>
          <w:sz w:val="28"/>
          <w:szCs w:val="28"/>
          <w:lang w:val="uk-UA"/>
        </w:rPr>
      </w:pPr>
    </w:p>
    <w:p w:rsidR="00F5101F" w:rsidRPr="00F5101F" w:rsidRDefault="00F5101F" w:rsidP="00F5101F">
      <w:pPr>
        <w:pStyle w:val="10"/>
        <w:spacing w:after="240" w:line="240" w:lineRule="auto"/>
        <w:ind w:right="4"/>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5. </w:t>
      </w:r>
      <w:r w:rsidRPr="00F5101F">
        <w:rPr>
          <w:rFonts w:ascii="Times New Roman" w:eastAsia="Times New Roman" w:hAnsi="Times New Roman" w:cs="Times New Roman"/>
          <w:b/>
          <w:sz w:val="28"/>
          <w:szCs w:val="28"/>
          <w:lang w:val="uk-UA"/>
        </w:rPr>
        <w:t>Проведення земельної реформи та здійснення землеустрою для забезпечення реалізації заходів Програми</w:t>
      </w:r>
    </w:p>
    <w:p w:rsidR="00F5101F" w:rsidRDefault="00F5101F" w:rsidP="00F5101F">
      <w:pPr>
        <w:pStyle w:val="10"/>
        <w:spacing w:line="240" w:lineRule="auto"/>
        <w:ind w:right="4" w:firstLine="851"/>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 xml:space="preserve">Проведення земельної реформи має бути реалізовано шляхом обґрунтованого перерозподілу земель державної та комунальної власності з формуванням раціональної системи землеволодінь і </w:t>
      </w:r>
      <w:proofErr w:type="spellStart"/>
      <w:r w:rsidRPr="00F5101F">
        <w:rPr>
          <w:rFonts w:ascii="Times New Roman" w:eastAsia="Times New Roman" w:hAnsi="Times New Roman" w:cs="Times New Roman"/>
          <w:sz w:val="28"/>
          <w:szCs w:val="28"/>
          <w:lang w:val="uk-UA"/>
        </w:rPr>
        <w:t>землекористувань</w:t>
      </w:r>
      <w:proofErr w:type="spellEnd"/>
      <w:r w:rsidRPr="00F5101F">
        <w:rPr>
          <w:rFonts w:ascii="Times New Roman" w:eastAsia="Times New Roman" w:hAnsi="Times New Roman" w:cs="Times New Roman"/>
          <w:sz w:val="28"/>
          <w:szCs w:val="28"/>
          <w:lang w:val="uk-UA"/>
        </w:rPr>
        <w:t xml:space="preserve">, інформаційного забезпечення, правового, економічного, </w:t>
      </w:r>
      <w:proofErr w:type="spellStart"/>
      <w:r w:rsidRPr="00F5101F">
        <w:rPr>
          <w:rFonts w:ascii="Times New Roman" w:eastAsia="Times New Roman" w:hAnsi="Times New Roman" w:cs="Times New Roman"/>
          <w:sz w:val="28"/>
          <w:szCs w:val="28"/>
          <w:lang w:val="uk-UA"/>
        </w:rPr>
        <w:t>еколого-економічного</w:t>
      </w:r>
      <w:proofErr w:type="spellEnd"/>
      <w:r w:rsidRPr="00F5101F">
        <w:rPr>
          <w:rFonts w:ascii="Times New Roman" w:eastAsia="Times New Roman" w:hAnsi="Times New Roman" w:cs="Times New Roman"/>
          <w:sz w:val="28"/>
          <w:szCs w:val="28"/>
          <w:lang w:val="uk-UA"/>
        </w:rPr>
        <w:t xml:space="preserve"> і містобудівного механізму регулювання земельних відносин.</w:t>
      </w:r>
    </w:p>
    <w:p w:rsidR="00F5101F" w:rsidRDefault="00F5101F" w:rsidP="00F5101F">
      <w:pPr>
        <w:pStyle w:val="10"/>
        <w:spacing w:line="240" w:lineRule="auto"/>
        <w:ind w:right="4" w:firstLine="851"/>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Вирішення цих питань можливе лише за умови проведення землевпорядних робіт і заходів, які спрямовані на регулювання земельних відносин та раціональну організацію території населених пунктів громади.</w:t>
      </w:r>
    </w:p>
    <w:p w:rsidR="00F5101F" w:rsidRDefault="00F5101F" w:rsidP="00F5101F">
      <w:pPr>
        <w:pStyle w:val="10"/>
        <w:spacing w:line="240" w:lineRule="auto"/>
        <w:ind w:right="4" w:firstLine="851"/>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Метою проведення інвентаризації земель населених пунктів є створення інформаційної бази для ведення державного земельного кадастру, регулювання земельних відносин, раціонального використання й охорони земельних ресурсів, ефективного та об’єкти</w:t>
      </w:r>
      <w:r>
        <w:rPr>
          <w:rFonts w:ascii="Times New Roman" w:eastAsia="Times New Roman" w:hAnsi="Times New Roman" w:cs="Times New Roman"/>
          <w:sz w:val="28"/>
          <w:szCs w:val="28"/>
          <w:lang w:val="uk-UA"/>
        </w:rPr>
        <w:t>вного оподаткування.</w:t>
      </w:r>
    </w:p>
    <w:p w:rsidR="00F5101F" w:rsidRDefault="00F5101F" w:rsidP="00F5101F">
      <w:pPr>
        <w:pStyle w:val="10"/>
        <w:spacing w:line="240" w:lineRule="auto"/>
        <w:ind w:right="4" w:firstLine="851"/>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Обліковим об’єктом інвентаризації є земельна ділянка, що знаходиться у власності або користуванні юридичних та фізичних осіб, або не надана у користування. Необхідно виконати інвентаризацію усіх категорій земель у межах громади. За результатами інвентаризації буде створено достовірну інформаційну базу для здійснення повного справляння плати за землю, підтвердження прав на земл</w:t>
      </w:r>
      <w:r>
        <w:rPr>
          <w:rFonts w:ascii="Times New Roman" w:eastAsia="Times New Roman" w:hAnsi="Times New Roman" w:cs="Times New Roman"/>
          <w:sz w:val="28"/>
          <w:szCs w:val="28"/>
          <w:lang w:val="uk-UA"/>
        </w:rPr>
        <w:t>ю суб’єктів земельних відносин.</w:t>
      </w:r>
    </w:p>
    <w:p w:rsidR="00F5101F" w:rsidRPr="00F5101F" w:rsidRDefault="00F5101F" w:rsidP="00F5101F">
      <w:pPr>
        <w:pStyle w:val="10"/>
        <w:spacing w:line="240" w:lineRule="auto"/>
        <w:ind w:right="4" w:firstLine="851"/>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Для здійснення земельних перетворень у рамках виконання Програми передбачається організація та виконання таких видів землевпорядних робіт:</w:t>
      </w:r>
    </w:p>
    <w:p w:rsidR="00F5101F" w:rsidRPr="00F5101F" w:rsidRDefault="00383DEA" w:rsidP="00F5101F">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5101F" w:rsidRPr="00F5101F">
        <w:rPr>
          <w:rFonts w:ascii="Times New Roman" w:eastAsia="Times New Roman" w:hAnsi="Times New Roman" w:cs="Times New Roman"/>
          <w:sz w:val="28"/>
          <w:szCs w:val="28"/>
          <w:lang w:val="uk-UA"/>
        </w:rPr>
        <w:t>проекти землеустрою щодо відведення земельних ділянок;</w:t>
      </w:r>
    </w:p>
    <w:p w:rsidR="00F5101F" w:rsidRPr="00F5101F" w:rsidRDefault="00383DEA" w:rsidP="00F5101F">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5101F" w:rsidRPr="00F5101F">
        <w:rPr>
          <w:rFonts w:ascii="Times New Roman" w:eastAsia="Times New Roman" w:hAnsi="Times New Roman" w:cs="Times New Roman"/>
          <w:sz w:val="28"/>
          <w:szCs w:val="28"/>
          <w:lang w:val="uk-UA"/>
        </w:rPr>
        <w:t>проекти землеустрою щодо впорядкування території населених пунктів;</w:t>
      </w:r>
    </w:p>
    <w:p w:rsidR="00F5101F" w:rsidRPr="00F5101F" w:rsidRDefault="00383DEA" w:rsidP="00F5101F">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5101F" w:rsidRPr="00F5101F">
        <w:rPr>
          <w:rFonts w:ascii="Times New Roman" w:eastAsia="Times New Roman" w:hAnsi="Times New Roman" w:cs="Times New Roman"/>
          <w:sz w:val="28"/>
          <w:szCs w:val="28"/>
          <w:lang w:val="uk-UA"/>
        </w:rPr>
        <w:t>технічна документація із землеустрою щодо встановлення (відновлення) меж земельних ділянок в натурі (на місцевості);</w:t>
      </w:r>
    </w:p>
    <w:p w:rsidR="00F5101F" w:rsidRPr="00F5101F" w:rsidRDefault="00383DEA" w:rsidP="00F5101F">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т</w:t>
      </w:r>
      <w:r w:rsidR="00F5101F" w:rsidRPr="00F5101F">
        <w:rPr>
          <w:rFonts w:ascii="Times New Roman" w:eastAsia="Times New Roman" w:hAnsi="Times New Roman" w:cs="Times New Roman"/>
          <w:sz w:val="28"/>
          <w:szCs w:val="28"/>
          <w:lang w:val="uk-UA"/>
        </w:rPr>
        <w:t>ехнічна документація із землеустрою щодо поділу та об’єднання земельних ділянок;</w:t>
      </w:r>
    </w:p>
    <w:p w:rsidR="00F5101F" w:rsidRPr="00F5101F" w:rsidRDefault="00383DEA" w:rsidP="00F5101F">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5101F" w:rsidRPr="00F5101F">
        <w:rPr>
          <w:rFonts w:ascii="Times New Roman" w:eastAsia="Times New Roman" w:hAnsi="Times New Roman" w:cs="Times New Roman"/>
          <w:sz w:val="28"/>
          <w:szCs w:val="28"/>
          <w:lang w:val="uk-UA"/>
        </w:rPr>
        <w:t>технічна документація із землеустрою щодо інвентаризації земель;</w:t>
      </w:r>
    </w:p>
    <w:p w:rsidR="00F5101F" w:rsidRPr="00F5101F" w:rsidRDefault="00383DEA" w:rsidP="00F5101F">
      <w:pPr>
        <w:pStyle w:val="10"/>
        <w:spacing w:line="240" w:lineRule="auto"/>
        <w:ind w:right="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F5101F" w:rsidRPr="00F5101F">
        <w:rPr>
          <w:rFonts w:ascii="Times New Roman" w:eastAsia="Times New Roman" w:hAnsi="Times New Roman" w:cs="Times New Roman"/>
          <w:sz w:val="28"/>
          <w:szCs w:val="28"/>
          <w:lang w:val="uk-UA"/>
        </w:rPr>
        <w:t>технічна документація з нормативної грошової оцінки земель населених пунктів.</w:t>
      </w:r>
    </w:p>
    <w:p w:rsidR="00F5101F" w:rsidRPr="00F5101F" w:rsidRDefault="00F5101F" w:rsidP="00383DEA">
      <w:pPr>
        <w:pStyle w:val="10"/>
        <w:spacing w:line="240" w:lineRule="auto"/>
        <w:ind w:right="4" w:firstLine="851"/>
        <w:jc w:val="both"/>
        <w:rPr>
          <w:rFonts w:ascii="Times New Roman" w:eastAsia="Times New Roman" w:hAnsi="Times New Roman" w:cs="Times New Roman"/>
          <w:sz w:val="28"/>
          <w:szCs w:val="28"/>
          <w:lang w:val="uk-UA"/>
        </w:rPr>
      </w:pPr>
      <w:r w:rsidRPr="00F5101F">
        <w:rPr>
          <w:rFonts w:ascii="Times New Roman" w:eastAsia="Times New Roman" w:hAnsi="Times New Roman" w:cs="Times New Roman"/>
          <w:sz w:val="28"/>
          <w:szCs w:val="28"/>
          <w:lang w:val="uk-UA"/>
        </w:rPr>
        <w:t>Всі проекти будуть розроблятись за кошти місцевого бюджету та інших джерел не заборонених законодавством.</w:t>
      </w:r>
    </w:p>
    <w:p w:rsidR="005A0998" w:rsidRDefault="005A0998" w:rsidP="00CC2AC8">
      <w:pPr>
        <w:pStyle w:val="10"/>
        <w:spacing w:line="240" w:lineRule="auto"/>
        <w:ind w:right="4"/>
        <w:jc w:val="both"/>
        <w:rPr>
          <w:rFonts w:ascii="Times New Roman" w:eastAsia="Times New Roman" w:hAnsi="Times New Roman" w:cs="Times New Roman"/>
          <w:sz w:val="28"/>
          <w:szCs w:val="28"/>
          <w:lang w:val="uk-UA"/>
        </w:rPr>
      </w:pPr>
    </w:p>
    <w:p w:rsidR="00383DEA" w:rsidRDefault="00383DEA" w:rsidP="00383DEA">
      <w:pPr>
        <w:pStyle w:val="10"/>
        <w:spacing w:line="240" w:lineRule="auto"/>
        <w:ind w:right="4"/>
        <w:jc w:val="center"/>
        <w:rPr>
          <w:rFonts w:ascii="Times New Roman" w:eastAsia="Times New Roman" w:hAnsi="Times New Roman" w:cs="Times New Roman"/>
          <w:b/>
          <w:sz w:val="28"/>
          <w:szCs w:val="28"/>
          <w:lang w:val="uk-UA"/>
        </w:rPr>
      </w:pPr>
      <w:r w:rsidRPr="00383DEA">
        <w:rPr>
          <w:rFonts w:ascii="Times New Roman" w:eastAsia="Times New Roman" w:hAnsi="Times New Roman" w:cs="Times New Roman"/>
          <w:b/>
          <w:sz w:val="28"/>
          <w:szCs w:val="28"/>
          <w:lang w:val="uk-UA"/>
        </w:rPr>
        <w:t xml:space="preserve">6. </w:t>
      </w:r>
      <w:r>
        <w:rPr>
          <w:rFonts w:ascii="Times New Roman" w:eastAsia="Times New Roman" w:hAnsi="Times New Roman" w:cs="Times New Roman"/>
          <w:b/>
          <w:sz w:val="28"/>
          <w:szCs w:val="28"/>
          <w:lang w:val="uk-UA"/>
        </w:rPr>
        <w:t xml:space="preserve">Розвиток земельних відносин у </w:t>
      </w:r>
      <w:proofErr w:type="spellStart"/>
      <w:r>
        <w:rPr>
          <w:rFonts w:ascii="Times New Roman" w:eastAsia="Times New Roman" w:hAnsi="Times New Roman" w:cs="Times New Roman"/>
          <w:b/>
          <w:sz w:val="28"/>
          <w:szCs w:val="28"/>
          <w:lang w:val="uk-UA"/>
        </w:rPr>
        <w:t>Попаснянській</w:t>
      </w:r>
      <w:proofErr w:type="spellEnd"/>
      <w:r>
        <w:rPr>
          <w:rFonts w:ascii="Times New Roman" w:eastAsia="Times New Roman" w:hAnsi="Times New Roman" w:cs="Times New Roman"/>
          <w:b/>
          <w:sz w:val="28"/>
          <w:szCs w:val="28"/>
          <w:lang w:val="uk-UA"/>
        </w:rPr>
        <w:t xml:space="preserve"> міській</w:t>
      </w:r>
    </w:p>
    <w:p w:rsidR="00383DEA" w:rsidRPr="00383DEA" w:rsidRDefault="00383DEA" w:rsidP="00383DEA">
      <w:pPr>
        <w:pStyle w:val="10"/>
        <w:spacing w:after="240" w:line="240" w:lineRule="auto"/>
        <w:ind w:right="4"/>
        <w:jc w:val="center"/>
        <w:rPr>
          <w:rFonts w:ascii="Times New Roman" w:eastAsia="Times New Roman" w:hAnsi="Times New Roman" w:cs="Times New Roman"/>
          <w:b/>
          <w:sz w:val="28"/>
          <w:szCs w:val="28"/>
          <w:lang w:val="uk-UA"/>
        </w:rPr>
      </w:pPr>
      <w:r w:rsidRPr="00383DEA">
        <w:rPr>
          <w:rFonts w:ascii="Times New Roman" w:eastAsia="Times New Roman" w:hAnsi="Times New Roman" w:cs="Times New Roman"/>
          <w:b/>
          <w:sz w:val="28"/>
          <w:szCs w:val="28"/>
          <w:lang w:val="uk-UA"/>
        </w:rPr>
        <w:t>територіальній</w:t>
      </w:r>
      <w:r>
        <w:rPr>
          <w:rFonts w:ascii="Times New Roman" w:eastAsia="Times New Roman" w:hAnsi="Times New Roman" w:cs="Times New Roman"/>
          <w:b/>
          <w:sz w:val="28"/>
          <w:szCs w:val="28"/>
          <w:lang w:val="uk-UA"/>
        </w:rPr>
        <w:t xml:space="preserve"> </w:t>
      </w:r>
      <w:r w:rsidRPr="00383DEA">
        <w:rPr>
          <w:rFonts w:ascii="Times New Roman" w:eastAsia="Times New Roman" w:hAnsi="Times New Roman" w:cs="Times New Roman"/>
          <w:b/>
          <w:sz w:val="28"/>
          <w:szCs w:val="28"/>
          <w:lang w:val="uk-UA"/>
        </w:rPr>
        <w:t>громаді</w:t>
      </w:r>
    </w:p>
    <w:p w:rsidR="00065CA0" w:rsidRDefault="00383DEA" w:rsidP="00065CA0">
      <w:pPr>
        <w:pStyle w:val="10"/>
        <w:spacing w:line="240" w:lineRule="auto"/>
        <w:ind w:right="4" w:firstLine="851"/>
        <w:jc w:val="both"/>
        <w:rPr>
          <w:rFonts w:ascii="Times New Roman" w:eastAsia="Times New Roman" w:hAnsi="Times New Roman" w:cs="Times New Roman"/>
          <w:sz w:val="28"/>
          <w:szCs w:val="28"/>
          <w:lang w:val="uk-UA"/>
        </w:rPr>
      </w:pPr>
      <w:r w:rsidRPr="00383DEA">
        <w:rPr>
          <w:rFonts w:ascii="Times New Roman" w:eastAsia="Times New Roman" w:hAnsi="Times New Roman" w:cs="Times New Roman"/>
          <w:sz w:val="28"/>
          <w:szCs w:val="28"/>
          <w:lang w:val="uk-UA"/>
        </w:rPr>
        <w:t>Реформування відносин власності на землю, формуванн</w:t>
      </w:r>
      <w:r w:rsidR="00065CA0">
        <w:rPr>
          <w:rFonts w:ascii="Times New Roman" w:eastAsia="Times New Roman" w:hAnsi="Times New Roman" w:cs="Times New Roman"/>
          <w:sz w:val="28"/>
          <w:szCs w:val="28"/>
          <w:lang w:val="uk-UA"/>
        </w:rPr>
        <w:t>я земель комунальної власності</w:t>
      </w:r>
      <w:r w:rsidRPr="00383DEA">
        <w:rPr>
          <w:rFonts w:ascii="Times New Roman" w:eastAsia="Times New Roman" w:hAnsi="Times New Roman" w:cs="Times New Roman"/>
          <w:sz w:val="28"/>
          <w:szCs w:val="28"/>
          <w:lang w:val="uk-UA"/>
        </w:rPr>
        <w:t>, розвитку ринку землі зумовлюють необхідність користування землевпорядною документацією відповідно до особливостей сучасної ринкової економіки.</w:t>
      </w:r>
    </w:p>
    <w:p w:rsidR="00383DEA" w:rsidRDefault="00383DEA" w:rsidP="00065CA0">
      <w:pPr>
        <w:pStyle w:val="10"/>
        <w:spacing w:line="240" w:lineRule="auto"/>
        <w:ind w:right="4" w:firstLine="851"/>
        <w:jc w:val="both"/>
        <w:rPr>
          <w:rFonts w:ascii="Times New Roman" w:eastAsia="Times New Roman" w:hAnsi="Times New Roman" w:cs="Times New Roman"/>
          <w:sz w:val="28"/>
          <w:szCs w:val="28"/>
          <w:lang w:val="uk-UA"/>
        </w:rPr>
      </w:pPr>
      <w:r w:rsidRPr="00383DEA">
        <w:rPr>
          <w:rFonts w:ascii="Times New Roman" w:eastAsia="Times New Roman" w:hAnsi="Times New Roman" w:cs="Times New Roman"/>
          <w:sz w:val="28"/>
          <w:szCs w:val="28"/>
          <w:lang w:val="uk-UA"/>
        </w:rPr>
        <w:t>За результатами інвентаризації земель буде створена достовірна інформаційна база для здійснення повного справляння плати за землю, підтвердження прав на землю суб’єктів земельних відносин, вирішення земельних спорів.</w:t>
      </w:r>
    </w:p>
    <w:p w:rsidR="00065CA0" w:rsidRDefault="00065CA0" w:rsidP="00065CA0">
      <w:pPr>
        <w:pStyle w:val="10"/>
        <w:spacing w:line="240" w:lineRule="auto"/>
        <w:ind w:right="4" w:firstLine="851"/>
        <w:jc w:val="both"/>
        <w:rPr>
          <w:rFonts w:ascii="Times New Roman" w:eastAsia="Times New Roman" w:hAnsi="Times New Roman" w:cs="Times New Roman"/>
          <w:sz w:val="28"/>
          <w:szCs w:val="28"/>
          <w:lang w:val="uk-UA"/>
        </w:rPr>
      </w:pPr>
    </w:p>
    <w:p w:rsidR="00065CA0" w:rsidRPr="00065CA0" w:rsidRDefault="00065CA0" w:rsidP="00065CA0">
      <w:pPr>
        <w:pStyle w:val="10"/>
        <w:spacing w:after="240" w:line="240" w:lineRule="auto"/>
        <w:ind w:right="4"/>
        <w:jc w:val="center"/>
        <w:rPr>
          <w:rFonts w:ascii="Times New Roman" w:eastAsia="Times New Roman" w:hAnsi="Times New Roman" w:cs="Times New Roman"/>
          <w:b/>
          <w:sz w:val="28"/>
          <w:szCs w:val="28"/>
          <w:lang w:val="uk-UA"/>
        </w:rPr>
      </w:pPr>
      <w:r w:rsidRPr="00065CA0">
        <w:rPr>
          <w:rFonts w:ascii="Times New Roman" w:eastAsia="Times New Roman" w:hAnsi="Times New Roman" w:cs="Times New Roman"/>
          <w:b/>
          <w:sz w:val="28"/>
          <w:szCs w:val="28"/>
          <w:lang w:val="uk-UA"/>
        </w:rPr>
        <w:t>7. Розвиток ринку землі</w:t>
      </w:r>
    </w:p>
    <w:p w:rsidR="00065CA0" w:rsidRPr="00065CA0" w:rsidRDefault="00065CA0" w:rsidP="00065CA0">
      <w:pPr>
        <w:pStyle w:val="10"/>
        <w:spacing w:line="240" w:lineRule="auto"/>
        <w:ind w:right="4" w:firstLine="851"/>
        <w:jc w:val="both"/>
        <w:rPr>
          <w:rFonts w:ascii="Times New Roman" w:eastAsia="Times New Roman" w:hAnsi="Times New Roman" w:cs="Times New Roman"/>
          <w:sz w:val="28"/>
          <w:szCs w:val="28"/>
          <w:lang w:val="uk-UA"/>
        </w:rPr>
      </w:pPr>
      <w:r w:rsidRPr="00065CA0">
        <w:rPr>
          <w:rFonts w:ascii="Times New Roman" w:eastAsia="Times New Roman" w:hAnsi="Times New Roman" w:cs="Times New Roman"/>
          <w:sz w:val="28"/>
          <w:szCs w:val="28"/>
          <w:lang w:val="uk-UA"/>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економічного розвитку громади у цілому.</w:t>
      </w:r>
    </w:p>
    <w:p w:rsidR="00065CA0" w:rsidRPr="00065CA0" w:rsidRDefault="00065CA0" w:rsidP="00065CA0">
      <w:pPr>
        <w:pStyle w:val="10"/>
        <w:spacing w:line="240" w:lineRule="auto"/>
        <w:ind w:right="4" w:firstLine="851"/>
        <w:jc w:val="both"/>
        <w:rPr>
          <w:rFonts w:ascii="Times New Roman" w:eastAsia="Times New Roman" w:hAnsi="Times New Roman" w:cs="Times New Roman"/>
          <w:sz w:val="28"/>
          <w:szCs w:val="28"/>
          <w:lang w:val="uk-UA"/>
        </w:rPr>
      </w:pPr>
      <w:r w:rsidRPr="00065CA0">
        <w:rPr>
          <w:rFonts w:ascii="Times New Roman" w:eastAsia="Times New Roman" w:hAnsi="Times New Roman" w:cs="Times New Roman"/>
          <w:sz w:val="28"/>
          <w:szCs w:val="28"/>
          <w:lang w:val="uk-UA"/>
        </w:rPr>
        <w:t>Розвиток ринку землі на сучасному етапі передбачає здійснення заходів із використання правових і економічних важелів регулювання ринкових земельних відносин, щодо прискорення приватизації земельних ділянок громадянами шляхом передачі з комунальної до приватної власності - громадянам, підприємцям - шляхом купівлі-продажу, і створення умов для вільного обігу земельних ділянок і прав на них.</w:t>
      </w:r>
    </w:p>
    <w:p w:rsidR="00065CA0" w:rsidRDefault="00065CA0" w:rsidP="00065CA0">
      <w:pPr>
        <w:pStyle w:val="10"/>
        <w:spacing w:line="240" w:lineRule="auto"/>
        <w:ind w:right="4" w:firstLine="851"/>
        <w:jc w:val="both"/>
        <w:rPr>
          <w:rFonts w:ascii="Times New Roman" w:eastAsia="Times New Roman" w:hAnsi="Times New Roman" w:cs="Times New Roman"/>
          <w:sz w:val="28"/>
          <w:szCs w:val="28"/>
          <w:lang w:val="uk-UA"/>
        </w:rPr>
      </w:pPr>
      <w:r w:rsidRPr="00065CA0">
        <w:rPr>
          <w:rFonts w:ascii="Times New Roman" w:eastAsia="Times New Roman" w:hAnsi="Times New Roman" w:cs="Times New Roman"/>
          <w:sz w:val="28"/>
          <w:szCs w:val="28"/>
          <w:lang w:val="uk-UA"/>
        </w:rPr>
        <w:t>Отримання одноразового доходу від продажу землі дасть змогу спрямувати кошти на здійснення програм соціально-економічного розвитку та збільшити фінансування соціальної сфери.</w:t>
      </w:r>
    </w:p>
    <w:p w:rsidR="00065CA0" w:rsidRDefault="00065CA0" w:rsidP="00065CA0">
      <w:pPr>
        <w:pStyle w:val="10"/>
        <w:spacing w:line="240" w:lineRule="auto"/>
        <w:ind w:right="4" w:firstLine="851"/>
        <w:jc w:val="both"/>
        <w:rPr>
          <w:rFonts w:ascii="Times New Roman" w:eastAsia="Times New Roman" w:hAnsi="Times New Roman" w:cs="Times New Roman"/>
          <w:sz w:val="28"/>
          <w:szCs w:val="28"/>
          <w:lang w:val="uk-UA"/>
        </w:rPr>
      </w:pPr>
    </w:p>
    <w:p w:rsidR="00065CA0" w:rsidRPr="00065CA0" w:rsidRDefault="00065CA0" w:rsidP="00065CA0">
      <w:pPr>
        <w:pStyle w:val="10"/>
        <w:spacing w:after="240" w:line="240" w:lineRule="auto"/>
        <w:ind w:right="4"/>
        <w:jc w:val="center"/>
        <w:rPr>
          <w:rFonts w:ascii="Times New Roman" w:eastAsia="Times New Roman" w:hAnsi="Times New Roman" w:cs="Times New Roman"/>
          <w:b/>
          <w:sz w:val="28"/>
          <w:szCs w:val="28"/>
          <w:lang w:val="uk-UA"/>
        </w:rPr>
      </w:pPr>
      <w:r w:rsidRPr="00065CA0">
        <w:rPr>
          <w:rFonts w:ascii="Times New Roman" w:eastAsia="Times New Roman" w:hAnsi="Times New Roman" w:cs="Times New Roman"/>
          <w:b/>
          <w:sz w:val="28"/>
          <w:szCs w:val="28"/>
          <w:lang w:val="uk-UA"/>
        </w:rPr>
        <w:t>8. Фінансове забезпечення Програми</w:t>
      </w:r>
    </w:p>
    <w:p w:rsidR="00065CA0" w:rsidRPr="00065CA0" w:rsidRDefault="00065CA0" w:rsidP="00065CA0">
      <w:pPr>
        <w:pStyle w:val="10"/>
        <w:spacing w:line="240" w:lineRule="auto"/>
        <w:ind w:right="4" w:firstLine="851"/>
        <w:jc w:val="both"/>
        <w:rPr>
          <w:rFonts w:ascii="Times New Roman" w:eastAsia="Times New Roman" w:hAnsi="Times New Roman" w:cs="Times New Roman"/>
          <w:sz w:val="28"/>
          <w:szCs w:val="28"/>
          <w:lang w:val="uk-UA"/>
        </w:rPr>
      </w:pPr>
      <w:r w:rsidRPr="00065CA0">
        <w:rPr>
          <w:rFonts w:ascii="Times New Roman" w:eastAsia="Times New Roman" w:hAnsi="Times New Roman" w:cs="Times New Roman"/>
          <w:sz w:val="28"/>
          <w:szCs w:val="28"/>
          <w:lang w:val="uk-UA"/>
        </w:rPr>
        <w:t xml:space="preserve">Фінансове забезпечення заходів, передбачених Програмою здійснюється за рахунок бюджету </w:t>
      </w:r>
      <w:proofErr w:type="spellStart"/>
      <w:r>
        <w:rPr>
          <w:rFonts w:ascii="Times New Roman" w:eastAsia="Times New Roman" w:hAnsi="Times New Roman" w:cs="Times New Roman"/>
          <w:sz w:val="28"/>
          <w:szCs w:val="28"/>
          <w:lang w:val="uk-UA"/>
        </w:rPr>
        <w:t>Попансняської</w:t>
      </w:r>
      <w:proofErr w:type="spellEnd"/>
      <w:r w:rsidRPr="00065CA0">
        <w:rPr>
          <w:rFonts w:ascii="Times New Roman" w:eastAsia="Times New Roman" w:hAnsi="Times New Roman" w:cs="Times New Roman"/>
          <w:sz w:val="28"/>
          <w:szCs w:val="28"/>
          <w:lang w:val="uk-UA"/>
        </w:rPr>
        <w:t xml:space="preserve"> міської територіальної громади, коштів юридичних та фізичних осіб, інших джерел, що не заборонені чинним законодавством, структура та обсяги витрат наведені в додатку до Програми.</w:t>
      </w:r>
    </w:p>
    <w:p w:rsidR="000D5863" w:rsidRDefault="000D5863" w:rsidP="005A0998">
      <w:pPr>
        <w:rPr>
          <w:rFonts w:ascii="Times New Roman" w:hAnsi="Times New Roman" w:cs="Times New Roman"/>
          <w:b/>
          <w:sz w:val="28"/>
          <w:szCs w:val="28"/>
          <w:lang w:val="uk-UA"/>
        </w:rPr>
      </w:pPr>
    </w:p>
    <w:p w:rsidR="00065CA0" w:rsidRDefault="00552C98" w:rsidP="00552C98">
      <w:pPr>
        <w:pStyle w:val="12"/>
        <w:keepNext/>
        <w:keepLines/>
        <w:shd w:val="clear" w:color="auto" w:fill="auto"/>
        <w:tabs>
          <w:tab w:val="left" w:pos="2242"/>
        </w:tabs>
        <w:spacing w:after="352"/>
        <w:ind w:firstLine="0"/>
        <w:jc w:val="center"/>
        <w:rPr>
          <w:lang w:val="uk-UA"/>
        </w:rPr>
      </w:pPr>
      <w:bookmarkStart w:id="1" w:name="bookmark9"/>
      <w:r>
        <w:rPr>
          <w:lang w:val="uk-UA"/>
        </w:rPr>
        <w:lastRenderedPageBreak/>
        <w:t xml:space="preserve">9. </w:t>
      </w:r>
      <w:r w:rsidR="00065CA0" w:rsidRPr="00065CA0">
        <w:rPr>
          <w:lang w:val="uk-UA"/>
        </w:rPr>
        <w:t>Механізм забезпечення реалізації Програми</w:t>
      </w:r>
      <w:bookmarkEnd w:id="1"/>
    </w:p>
    <w:p w:rsidR="00065CA0" w:rsidRDefault="00065CA0" w:rsidP="00065CA0">
      <w:pPr>
        <w:pStyle w:val="12"/>
        <w:keepNext/>
        <w:keepLines/>
        <w:ind w:firstLine="851"/>
        <w:jc w:val="both"/>
        <w:rPr>
          <w:b w:val="0"/>
          <w:lang w:val="uk-UA"/>
        </w:rPr>
      </w:pPr>
      <w:r w:rsidRPr="00065CA0">
        <w:rPr>
          <w:b w:val="0"/>
          <w:lang w:val="uk-UA"/>
        </w:rPr>
        <w:t xml:space="preserve">Конституцією України визначено, що земля є основним національним багатством і перебуває під особливою охороною держави. Держава </w:t>
      </w:r>
      <w:r>
        <w:rPr>
          <w:b w:val="0"/>
          <w:lang w:val="uk-UA"/>
        </w:rPr>
        <w:t>забезпечує захист прав усіх суб’</w:t>
      </w:r>
      <w:r w:rsidRPr="00065CA0">
        <w:rPr>
          <w:b w:val="0"/>
          <w:lang w:val="uk-UA"/>
        </w:rPr>
        <w:t>єктів права власності і господарювання, соціальну спрямованість економіки.</w:t>
      </w:r>
    </w:p>
    <w:p w:rsidR="00065CA0" w:rsidRPr="00065CA0" w:rsidRDefault="00065CA0" w:rsidP="00065CA0">
      <w:pPr>
        <w:pStyle w:val="12"/>
        <w:keepNext/>
        <w:keepLines/>
        <w:ind w:firstLine="851"/>
        <w:jc w:val="both"/>
        <w:rPr>
          <w:b w:val="0"/>
          <w:lang w:val="uk-UA"/>
        </w:rPr>
      </w:pPr>
      <w:r w:rsidRPr="00065CA0">
        <w:rPr>
          <w:b w:val="0"/>
          <w:lang w:val="uk-UA"/>
        </w:rPr>
        <w:t xml:space="preserve">У Програмі визначено основні напрямки проведення земельної реформи на території </w:t>
      </w:r>
      <w:proofErr w:type="spellStart"/>
      <w:r>
        <w:rPr>
          <w:b w:val="0"/>
          <w:lang w:val="uk-UA"/>
        </w:rPr>
        <w:t>Попансняської</w:t>
      </w:r>
      <w:proofErr w:type="spellEnd"/>
      <w:r w:rsidRPr="00065CA0">
        <w:rPr>
          <w:b w:val="0"/>
          <w:lang w:val="uk-UA"/>
        </w:rPr>
        <w:t xml:space="preserve"> міської територіальної громади.</w:t>
      </w:r>
    </w:p>
    <w:p w:rsidR="00065CA0" w:rsidRPr="00065CA0" w:rsidRDefault="00065CA0" w:rsidP="00065CA0">
      <w:pPr>
        <w:pStyle w:val="12"/>
        <w:keepNext/>
        <w:keepLines/>
        <w:ind w:firstLine="0"/>
        <w:jc w:val="both"/>
        <w:rPr>
          <w:b w:val="0"/>
          <w:lang w:val="uk-UA"/>
        </w:rPr>
      </w:pPr>
      <w:r w:rsidRPr="00065CA0">
        <w:rPr>
          <w:b w:val="0"/>
          <w:lang w:val="uk-UA"/>
        </w:rPr>
        <w:t>Ними слід вважати:</w:t>
      </w:r>
    </w:p>
    <w:p w:rsidR="00065CA0" w:rsidRPr="00065CA0" w:rsidRDefault="00065CA0" w:rsidP="00065CA0">
      <w:pPr>
        <w:pStyle w:val="12"/>
        <w:keepNext/>
        <w:keepLines/>
        <w:ind w:firstLine="0"/>
        <w:jc w:val="both"/>
        <w:rPr>
          <w:b w:val="0"/>
          <w:lang w:val="uk-UA"/>
        </w:rPr>
      </w:pPr>
      <w:r>
        <w:rPr>
          <w:b w:val="0"/>
          <w:lang w:val="uk-UA"/>
        </w:rPr>
        <w:t xml:space="preserve">- </w:t>
      </w:r>
      <w:r w:rsidR="00552C98">
        <w:rPr>
          <w:b w:val="0"/>
          <w:lang w:val="uk-UA"/>
        </w:rPr>
        <w:t>землевпорядні роботи з обов’</w:t>
      </w:r>
      <w:r w:rsidRPr="00065CA0">
        <w:rPr>
          <w:b w:val="0"/>
          <w:lang w:val="uk-UA"/>
        </w:rPr>
        <w:t>язковим урахуванням не лише соціально - економічних, а й економічних чинників і вимог, а також радикальні зміни у формах, характері та структурі використання земель;</w:t>
      </w:r>
    </w:p>
    <w:p w:rsidR="00065CA0" w:rsidRPr="00065CA0" w:rsidRDefault="00065CA0" w:rsidP="00065CA0">
      <w:pPr>
        <w:pStyle w:val="12"/>
        <w:keepNext/>
        <w:keepLines/>
        <w:ind w:firstLine="0"/>
        <w:jc w:val="both"/>
        <w:rPr>
          <w:b w:val="0"/>
          <w:lang w:val="uk-UA"/>
        </w:rPr>
      </w:pPr>
      <w:r>
        <w:rPr>
          <w:b w:val="0"/>
          <w:lang w:val="uk-UA"/>
        </w:rPr>
        <w:t xml:space="preserve">- </w:t>
      </w:r>
      <w:r w:rsidRPr="00065CA0">
        <w:rPr>
          <w:b w:val="0"/>
          <w:lang w:val="uk-UA"/>
        </w:rPr>
        <w:t>створення обліку землі, складання планів земельно-господарського землеустрою, інвентаризації земель, вжиття заходів щодо забезпечення усунення порушень у сфері земельних відносин тощо.</w:t>
      </w:r>
    </w:p>
    <w:p w:rsidR="00065CA0" w:rsidRDefault="00065CA0" w:rsidP="00065CA0">
      <w:pPr>
        <w:pStyle w:val="12"/>
        <w:keepNext/>
        <w:keepLines/>
        <w:shd w:val="clear" w:color="auto" w:fill="auto"/>
        <w:spacing w:after="352"/>
        <w:ind w:firstLine="851"/>
        <w:jc w:val="both"/>
        <w:rPr>
          <w:b w:val="0"/>
          <w:lang w:val="uk-UA"/>
        </w:rPr>
      </w:pPr>
      <w:r w:rsidRPr="00065CA0">
        <w:rPr>
          <w:b w:val="0"/>
          <w:lang w:val="uk-UA"/>
        </w:rPr>
        <w:t xml:space="preserve">Програма має сприяти активізації процесу загального розвитку земельних відносин у громаді і визначити механізми, за допомогою яких можливо в найкоротші строки досягти зазначених цілей та докорінно поліпшити охорону земельних ресурсів. Позитивний ефект від реалізації передбачених заходів буде більшим і настане раніше тільки за умови їх своєчасного виконання, що в свою чергу, залежить від повного та своєчасного їх фінансування на всіх рівнях. Основним замовником та координатором у реалізації заходів Програми є </w:t>
      </w:r>
      <w:proofErr w:type="spellStart"/>
      <w:r>
        <w:rPr>
          <w:b w:val="0"/>
          <w:lang w:val="uk-UA"/>
        </w:rPr>
        <w:t>Попаснянська</w:t>
      </w:r>
      <w:proofErr w:type="spellEnd"/>
      <w:r w:rsidRPr="00065CA0">
        <w:rPr>
          <w:b w:val="0"/>
          <w:lang w:val="uk-UA"/>
        </w:rPr>
        <w:t xml:space="preserve"> </w:t>
      </w:r>
      <w:r>
        <w:rPr>
          <w:b w:val="0"/>
          <w:lang w:val="uk-UA"/>
        </w:rPr>
        <w:t>міська військово-цивільна адміністрація</w:t>
      </w:r>
      <w:r w:rsidRPr="00065CA0">
        <w:rPr>
          <w:b w:val="0"/>
          <w:lang w:val="uk-UA"/>
        </w:rPr>
        <w:t>.</w:t>
      </w:r>
    </w:p>
    <w:p w:rsidR="00065CA0" w:rsidRPr="00065CA0" w:rsidRDefault="00065CA0" w:rsidP="00065CA0">
      <w:pPr>
        <w:pStyle w:val="12"/>
        <w:keepNext/>
        <w:keepLines/>
        <w:ind w:firstLine="0"/>
        <w:jc w:val="center"/>
        <w:rPr>
          <w:lang w:val="uk-UA"/>
        </w:rPr>
      </w:pPr>
      <w:r w:rsidRPr="00065CA0">
        <w:rPr>
          <w:lang w:val="uk-UA"/>
        </w:rPr>
        <w:t>10. Очікувані результати</w:t>
      </w:r>
    </w:p>
    <w:p w:rsidR="00065CA0" w:rsidRPr="00065CA0" w:rsidRDefault="00065CA0" w:rsidP="00065CA0">
      <w:pPr>
        <w:pStyle w:val="12"/>
        <w:keepNext/>
        <w:keepLines/>
        <w:ind w:firstLine="0"/>
        <w:jc w:val="center"/>
        <w:rPr>
          <w:lang w:val="uk-UA"/>
        </w:rPr>
      </w:pPr>
    </w:p>
    <w:p w:rsidR="00065CA0" w:rsidRPr="00065CA0" w:rsidRDefault="00065CA0" w:rsidP="00065CA0">
      <w:pPr>
        <w:pStyle w:val="12"/>
        <w:keepNext/>
        <w:keepLines/>
        <w:ind w:firstLine="851"/>
        <w:jc w:val="both"/>
        <w:rPr>
          <w:b w:val="0"/>
          <w:lang w:val="uk-UA"/>
        </w:rPr>
      </w:pPr>
      <w:r w:rsidRPr="00065CA0">
        <w:rPr>
          <w:b w:val="0"/>
          <w:lang w:val="uk-UA"/>
        </w:rPr>
        <w:t>Виходячи із перспективи розвитку правової бази, основних напрямків державної політики у сфері регулювання земельних відносин, стратегічних цілей у реалізації заходів з наявності коштів на проведення земельної реформи, а також удосконалення земельних відносин, спрямоване на закріплення конституційного права громадян та юридичних осіб щодо набуття і реалізації права власності на земельні ділянки під контролем органів виконавчої влади та місцевого самоврядування, реалізація Програми дозволить створити умови для удосконалення ведення державного земельного кадастру, гарантування прав власності на землю, забезпечить земельно-кадастровою інформацією органи державної влади, органи місцевого самоврядування та землекористувачів.</w:t>
      </w:r>
    </w:p>
    <w:p w:rsidR="00065CA0" w:rsidRPr="00065CA0" w:rsidRDefault="00065CA0" w:rsidP="00065CA0">
      <w:pPr>
        <w:pStyle w:val="12"/>
        <w:keepNext/>
        <w:keepLines/>
        <w:ind w:firstLine="851"/>
        <w:jc w:val="both"/>
        <w:rPr>
          <w:b w:val="0"/>
          <w:lang w:val="uk-UA"/>
        </w:rPr>
      </w:pPr>
      <w:r w:rsidRPr="00065CA0">
        <w:rPr>
          <w:b w:val="0"/>
          <w:lang w:val="uk-UA"/>
        </w:rPr>
        <w:t>Проведення робіт з інвентаризації земель, а також впровадження автоматизованої системи ведення державного земельного кадастру дозволить забезпечити ефективне управління земельними ресурсами, повне та своєчасне надходження плати за землю, контроль за використанням і охороною земель.</w:t>
      </w:r>
    </w:p>
    <w:p w:rsidR="00065CA0" w:rsidRPr="00065CA0" w:rsidRDefault="00065CA0" w:rsidP="00065CA0">
      <w:pPr>
        <w:pStyle w:val="12"/>
        <w:keepNext/>
        <w:keepLines/>
        <w:ind w:firstLine="851"/>
        <w:jc w:val="both"/>
        <w:rPr>
          <w:b w:val="0"/>
          <w:lang w:val="uk-UA"/>
        </w:rPr>
      </w:pPr>
      <w:r w:rsidRPr="00065CA0">
        <w:rPr>
          <w:b w:val="0"/>
          <w:lang w:val="uk-UA"/>
        </w:rPr>
        <w:t>Досягненню цієї ж мети сприятиме проведення широкомасштабних робіт із землеустрою та оновлення планово-картографічного матеріалу.</w:t>
      </w:r>
    </w:p>
    <w:p w:rsidR="00065CA0" w:rsidRPr="00065CA0" w:rsidRDefault="00065CA0" w:rsidP="00065CA0">
      <w:pPr>
        <w:pStyle w:val="12"/>
        <w:keepNext/>
        <w:keepLines/>
        <w:ind w:firstLine="851"/>
        <w:jc w:val="both"/>
        <w:rPr>
          <w:b w:val="0"/>
          <w:lang w:val="uk-UA"/>
        </w:rPr>
      </w:pPr>
      <w:r w:rsidRPr="00065CA0">
        <w:rPr>
          <w:b w:val="0"/>
          <w:lang w:val="uk-UA"/>
        </w:rPr>
        <w:lastRenderedPageBreak/>
        <w:t xml:space="preserve">Запровадження ринку землі, а саме проведення аукціонів та конкурсів також дає прозорість в отриманні громадянами та юридичними особами земельних ділянок у </w:t>
      </w:r>
      <w:r>
        <w:rPr>
          <w:b w:val="0"/>
          <w:lang w:val="uk-UA"/>
        </w:rPr>
        <w:t xml:space="preserve">користування, </w:t>
      </w:r>
      <w:r w:rsidRPr="00065CA0">
        <w:rPr>
          <w:b w:val="0"/>
          <w:lang w:val="uk-UA"/>
        </w:rPr>
        <w:t>що в значній мірі може забезпечити прискорення економічного зростання громади та збільшити надхо</w:t>
      </w:r>
      <w:r>
        <w:rPr>
          <w:b w:val="0"/>
          <w:lang w:val="uk-UA"/>
        </w:rPr>
        <w:t xml:space="preserve">джень до </w:t>
      </w:r>
      <w:r w:rsidRPr="00065CA0">
        <w:rPr>
          <w:b w:val="0"/>
          <w:lang w:val="uk-UA"/>
        </w:rPr>
        <w:t>бюджету</w:t>
      </w:r>
      <w:r>
        <w:rPr>
          <w:b w:val="0"/>
          <w:lang w:val="uk-UA"/>
        </w:rPr>
        <w:t xml:space="preserve"> громади</w:t>
      </w:r>
      <w:r w:rsidRPr="00065CA0">
        <w:rPr>
          <w:b w:val="0"/>
          <w:lang w:val="uk-UA"/>
        </w:rPr>
        <w:t>.</w:t>
      </w:r>
    </w:p>
    <w:p w:rsidR="00065CA0" w:rsidRPr="00065CA0" w:rsidRDefault="00065CA0" w:rsidP="00065CA0">
      <w:pPr>
        <w:pStyle w:val="12"/>
        <w:keepNext/>
        <w:keepLines/>
        <w:ind w:firstLine="851"/>
        <w:jc w:val="both"/>
        <w:rPr>
          <w:b w:val="0"/>
          <w:lang w:val="uk-UA"/>
        </w:rPr>
      </w:pPr>
      <w:r w:rsidRPr="00065CA0">
        <w:rPr>
          <w:b w:val="0"/>
          <w:lang w:val="uk-UA"/>
        </w:rPr>
        <w:t xml:space="preserve">Реалізація Програми дозволить створити умови для удосконалення ведення земельного кадастру, гарантування прав </w:t>
      </w:r>
      <w:r>
        <w:rPr>
          <w:b w:val="0"/>
          <w:lang w:val="uk-UA"/>
        </w:rPr>
        <w:t>користування</w:t>
      </w:r>
      <w:r w:rsidRPr="00065CA0">
        <w:rPr>
          <w:b w:val="0"/>
          <w:lang w:val="uk-UA"/>
        </w:rPr>
        <w:t xml:space="preserve"> на землю, забезпечить земельно-кадастровою інформацією органи державної влади, органи місцевого самоврядування та землекористувачів.</w:t>
      </w:r>
    </w:p>
    <w:p w:rsidR="00065CA0" w:rsidRPr="00065CA0" w:rsidRDefault="00065CA0" w:rsidP="00065CA0">
      <w:pPr>
        <w:pStyle w:val="12"/>
        <w:keepNext/>
        <w:keepLines/>
        <w:ind w:firstLine="851"/>
        <w:jc w:val="both"/>
        <w:rPr>
          <w:b w:val="0"/>
          <w:lang w:val="uk-UA"/>
        </w:rPr>
      </w:pPr>
      <w:r w:rsidRPr="00065CA0">
        <w:rPr>
          <w:b w:val="0"/>
          <w:lang w:val="uk-UA"/>
        </w:rPr>
        <w:t xml:space="preserve">У цілому по </w:t>
      </w:r>
      <w:proofErr w:type="spellStart"/>
      <w:r>
        <w:rPr>
          <w:b w:val="0"/>
          <w:lang w:val="uk-UA"/>
        </w:rPr>
        <w:t>Попаснянській</w:t>
      </w:r>
      <w:proofErr w:type="spellEnd"/>
      <w:r w:rsidRPr="00065CA0">
        <w:rPr>
          <w:b w:val="0"/>
          <w:lang w:val="uk-UA"/>
        </w:rPr>
        <w:t xml:space="preserve"> міській територіальній громаді:</w:t>
      </w:r>
    </w:p>
    <w:p w:rsidR="00065CA0" w:rsidRPr="00065CA0" w:rsidRDefault="00065CA0" w:rsidP="00065CA0">
      <w:pPr>
        <w:pStyle w:val="12"/>
        <w:keepNext/>
        <w:keepLines/>
        <w:ind w:firstLine="851"/>
        <w:jc w:val="both"/>
        <w:rPr>
          <w:b w:val="0"/>
          <w:lang w:val="uk-UA"/>
        </w:rPr>
      </w:pPr>
      <w:r>
        <w:rPr>
          <w:b w:val="0"/>
          <w:lang w:val="uk-UA"/>
        </w:rPr>
        <w:t xml:space="preserve">- </w:t>
      </w:r>
      <w:r w:rsidRPr="00065CA0">
        <w:rPr>
          <w:b w:val="0"/>
          <w:lang w:val="uk-UA"/>
        </w:rPr>
        <w:t>збільшаться надходження коштів до бюджету від сплати земельного податку та орендної плати;</w:t>
      </w:r>
    </w:p>
    <w:p w:rsidR="00065CA0" w:rsidRPr="00065CA0" w:rsidRDefault="00065CA0" w:rsidP="00065CA0">
      <w:pPr>
        <w:pStyle w:val="12"/>
        <w:keepNext/>
        <w:keepLines/>
        <w:ind w:firstLine="851"/>
        <w:jc w:val="both"/>
        <w:rPr>
          <w:b w:val="0"/>
          <w:lang w:val="uk-UA"/>
        </w:rPr>
      </w:pPr>
      <w:r>
        <w:rPr>
          <w:b w:val="0"/>
          <w:lang w:val="uk-UA"/>
        </w:rPr>
        <w:t xml:space="preserve">- </w:t>
      </w:r>
      <w:r w:rsidRPr="00065CA0">
        <w:rPr>
          <w:b w:val="0"/>
          <w:lang w:val="uk-UA"/>
        </w:rPr>
        <w:t>підвищиться ефективність використання земель комунальної власності;</w:t>
      </w:r>
    </w:p>
    <w:p w:rsidR="00065CA0" w:rsidRPr="00065CA0" w:rsidRDefault="00065CA0" w:rsidP="00065CA0">
      <w:pPr>
        <w:pStyle w:val="12"/>
        <w:keepNext/>
        <w:keepLines/>
        <w:ind w:firstLine="851"/>
        <w:jc w:val="both"/>
        <w:rPr>
          <w:b w:val="0"/>
          <w:lang w:val="uk-UA"/>
        </w:rPr>
      </w:pPr>
      <w:r>
        <w:rPr>
          <w:b w:val="0"/>
          <w:lang w:val="uk-UA"/>
        </w:rPr>
        <w:t xml:space="preserve">- </w:t>
      </w:r>
      <w:r w:rsidRPr="00065CA0">
        <w:rPr>
          <w:b w:val="0"/>
          <w:lang w:val="uk-UA"/>
        </w:rPr>
        <w:t>вирішаться питання раціонального використання земель несільськогосподарського призначення;</w:t>
      </w:r>
    </w:p>
    <w:p w:rsidR="00065CA0" w:rsidRPr="00065CA0" w:rsidRDefault="00065CA0" w:rsidP="00065CA0">
      <w:pPr>
        <w:pStyle w:val="12"/>
        <w:keepNext/>
        <w:keepLines/>
        <w:shd w:val="clear" w:color="auto" w:fill="auto"/>
        <w:ind w:firstLine="851"/>
        <w:jc w:val="both"/>
        <w:rPr>
          <w:b w:val="0"/>
          <w:lang w:val="uk-UA"/>
        </w:rPr>
      </w:pPr>
      <w:r>
        <w:rPr>
          <w:b w:val="0"/>
          <w:lang w:val="uk-UA"/>
        </w:rPr>
        <w:t xml:space="preserve">- </w:t>
      </w:r>
      <w:r w:rsidRPr="00065CA0">
        <w:rPr>
          <w:b w:val="0"/>
          <w:lang w:val="uk-UA"/>
        </w:rPr>
        <w:t>посилиться контроль за використанням та охороною земель.</w:t>
      </w:r>
    </w:p>
    <w:p w:rsidR="00065CA0" w:rsidRDefault="00065CA0" w:rsidP="005A0998">
      <w:pPr>
        <w:rPr>
          <w:rFonts w:ascii="Times New Roman" w:hAnsi="Times New Roman" w:cs="Times New Roman"/>
          <w:b/>
          <w:sz w:val="28"/>
          <w:szCs w:val="28"/>
          <w:lang w:val="uk-UA"/>
        </w:rPr>
      </w:pPr>
    </w:p>
    <w:p w:rsidR="00065CA0" w:rsidRDefault="00065CA0" w:rsidP="005A0998">
      <w:pPr>
        <w:rPr>
          <w:rFonts w:ascii="Times New Roman" w:hAnsi="Times New Roman" w:cs="Times New Roman"/>
          <w:b/>
          <w:sz w:val="28"/>
          <w:szCs w:val="28"/>
          <w:lang w:val="uk-UA"/>
        </w:rPr>
      </w:pPr>
    </w:p>
    <w:p w:rsidR="00065CA0" w:rsidRPr="00E04A5B" w:rsidRDefault="00065CA0" w:rsidP="005A0998">
      <w:pPr>
        <w:rPr>
          <w:rFonts w:ascii="Times New Roman" w:hAnsi="Times New Roman" w:cs="Times New Roman"/>
          <w:b/>
          <w:sz w:val="28"/>
          <w:szCs w:val="28"/>
          <w:lang w:val="uk-UA"/>
        </w:rPr>
      </w:pPr>
    </w:p>
    <w:p w:rsidR="000D5863" w:rsidRPr="00E04A5B" w:rsidRDefault="000D5863" w:rsidP="000D5863">
      <w:pPr>
        <w:spacing w:line="240" w:lineRule="auto"/>
        <w:jc w:val="both"/>
        <w:rPr>
          <w:rFonts w:ascii="Times New Roman" w:eastAsia="Times New Roman" w:hAnsi="Times New Roman" w:cs="Times New Roman"/>
          <w:b/>
          <w:color w:val="000000"/>
          <w:sz w:val="28"/>
          <w:szCs w:val="28"/>
          <w:shd w:val="clear" w:color="auto" w:fill="FFFFFF"/>
          <w:lang w:val="uk-UA"/>
        </w:rPr>
      </w:pPr>
      <w:r w:rsidRPr="00E04A5B">
        <w:rPr>
          <w:rFonts w:ascii="Times New Roman" w:eastAsia="Times New Roman" w:hAnsi="Times New Roman" w:cs="Times New Roman"/>
          <w:b/>
          <w:color w:val="000000"/>
          <w:sz w:val="28"/>
          <w:szCs w:val="28"/>
          <w:shd w:val="clear" w:color="auto" w:fill="FFFFFF"/>
          <w:lang w:val="uk-UA"/>
        </w:rPr>
        <w:t>Заступник керівника Попаснянської міської</w:t>
      </w:r>
    </w:p>
    <w:p w:rsidR="000D5863" w:rsidRDefault="000D5863" w:rsidP="00065CA0">
      <w:pPr>
        <w:spacing w:line="240" w:lineRule="auto"/>
        <w:jc w:val="both"/>
        <w:rPr>
          <w:rFonts w:ascii="Times New Roman" w:eastAsia="Times New Roman" w:hAnsi="Times New Roman" w:cs="Times New Roman"/>
          <w:b/>
          <w:bCs/>
          <w:color w:val="000000"/>
          <w:sz w:val="28"/>
          <w:szCs w:val="28"/>
          <w:shd w:val="clear" w:color="auto" w:fill="FFFFFF"/>
          <w:lang w:val="uk-UA"/>
        </w:rPr>
      </w:pPr>
      <w:r w:rsidRPr="00E04A5B">
        <w:rPr>
          <w:rFonts w:ascii="Times New Roman" w:eastAsia="Times New Roman" w:hAnsi="Times New Roman" w:cs="Times New Roman"/>
          <w:b/>
          <w:color w:val="000000"/>
          <w:sz w:val="28"/>
          <w:szCs w:val="28"/>
          <w:shd w:val="clear" w:color="auto" w:fill="FFFFFF"/>
          <w:lang w:val="uk-UA"/>
        </w:rPr>
        <w:t>військово-цивільної адміністрації</w:t>
      </w:r>
      <w:r w:rsidRPr="00E04A5B">
        <w:rPr>
          <w:rFonts w:ascii="Times New Roman" w:eastAsia="Times New Roman" w:hAnsi="Times New Roman" w:cs="Times New Roman"/>
          <w:bCs/>
          <w:color w:val="000000"/>
          <w:sz w:val="28"/>
          <w:szCs w:val="28"/>
          <w:shd w:val="clear" w:color="auto" w:fill="FFFFFF"/>
          <w:lang w:val="uk-UA"/>
        </w:rPr>
        <w:tab/>
      </w:r>
      <w:r w:rsidRPr="00E04A5B">
        <w:rPr>
          <w:rFonts w:ascii="Times New Roman" w:eastAsia="Times New Roman" w:hAnsi="Times New Roman" w:cs="Times New Roman"/>
          <w:bCs/>
          <w:color w:val="000000"/>
          <w:sz w:val="28"/>
          <w:szCs w:val="28"/>
          <w:shd w:val="clear" w:color="auto" w:fill="FFFFFF"/>
          <w:lang w:val="uk-UA"/>
        </w:rPr>
        <w:tab/>
      </w:r>
      <w:r w:rsidRPr="00E04A5B">
        <w:rPr>
          <w:rFonts w:ascii="Times New Roman" w:eastAsia="Times New Roman" w:hAnsi="Times New Roman" w:cs="Times New Roman"/>
          <w:bCs/>
          <w:color w:val="000000"/>
          <w:sz w:val="28"/>
          <w:szCs w:val="28"/>
          <w:shd w:val="clear" w:color="auto" w:fill="FFFFFF"/>
          <w:lang w:val="uk-UA"/>
        </w:rPr>
        <w:tab/>
      </w:r>
      <w:r w:rsidRPr="00E04A5B">
        <w:rPr>
          <w:rFonts w:ascii="Times New Roman" w:eastAsia="Times New Roman" w:hAnsi="Times New Roman" w:cs="Times New Roman"/>
          <w:bCs/>
          <w:color w:val="000000"/>
          <w:sz w:val="28"/>
          <w:szCs w:val="28"/>
          <w:shd w:val="clear" w:color="auto" w:fill="FFFFFF"/>
          <w:lang w:val="uk-UA"/>
        </w:rPr>
        <w:tab/>
        <w:t xml:space="preserve">      </w:t>
      </w:r>
      <w:r w:rsidRPr="00E04A5B">
        <w:rPr>
          <w:rFonts w:ascii="Times New Roman" w:eastAsia="Times New Roman" w:hAnsi="Times New Roman" w:cs="Times New Roman"/>
          <w:b/>
          <w:bCs/>
          <w:color w:val="000000"/>
          <w:sz w:val="28"/>
          <w:szCs w:val="28"/>
          <w:shd w:val="clear" w:color="auto" w:fill="FFFFFF"/>
          <w:lang w:val="uk-UA"/>
        </w:rPr>
        <w:t>Дмитро ХАЩЕНКО</w:t>
      </w:r>
    </w:p>
    <w:p w:rsidR="00065CA0" w:rsidRPr="00065CA0" w:rsidRDefault="00065CA0" w:rsidP="00065CA0">
      <w:pPr>
        <w:spacing w:line="240" w:lineRule="auto"/>
        <w:jc w:val="both"/>
        <w:rPr>
          <w:rFonts w:ascii="Times New Roman" w:eastAsia="Times New Roman" w:hAnsi="Times New Roman" w:cs="Times New Roman"/>
          <w:b/>
          <w:bCs/>
          <w:color w:val="000000"/>
          <w:sz w:val="28"/>
          <w:szCs w:val="28"/>
          <w:shd w:val="clear" w:color="auto" w:fill="FFFFFF"/>
          <w:lang w:val="uk-UA"/>
        </w:rPr>
      </w:pPr>
    </w:p>
    <w:sectPr w:rsidR="00065CA0" w:rsidRPr="00065CA0" w:rsidSect="00065CA0">
      <w:headerReference w:type="default" r:id="rId8"/>
      <w:pgSz w:w="11906" w:h="16838"/>
      <w:pgMar w:top="709" w:right="567" w:bottom="851"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5A" w:rsidRDefault="000C745A" w:rsidP="0050612A">
      <w:pPr>
        <w:spacing w:line="240" w:lineRule="auto"/>
      </w:pPr>
      <w:r>
        <w:separator/>
      </w:r>
    </w:p>
  </w:endnote>
  <w:endnote w:type="continuationSeparator" w:id="0">
    <w:p w:rsidR="000C745A" w:rsidRDefault="000C745A" w:rsidP="00506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5A" w:rsidRDefault="000C745A" w:rsidP="0050612A">
      <w:pPr>
        <w:spacing w:line="240" w:lineRule="auto"/>
      </w:pPr>
      <w:r>
        <w:separator/>
      </w:r>
    </w:p>
  </w:footnote>
  <w:footnote w:type="continuationSeparator" w:id="0">
    <w:p w:rsidR="000C745A" w:rsidRDefault="000C745A" w:rsidP="005061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3D" w:rsidRPr="0058633D" w:rsidRDefault="0058633D">
    <w:pPr>
      <w:pStyle w:val="a8"/>
      <w:jc w:val="center"/>
      <w:rPr>
        <w:rFonts w:ascii="Times New Roman" w:hAnsi="Times New Roman"/>
        <w:sz w:val="24"/>
        <w:szCs w:val="24"/>
      </w:rPr>
    </w:pPr>
    <w:r w:rsidRPr="0058633D">
      <w:rPr>
        <w:rFonts w:ascii="Times New Roman" w:hAnsi="Times New Roman"/>
        <w:sz w:val="24"/>
        <w:szCs w:val="24"/>
      </w:rPr>
      <w:fldChar w:fldCharType="begin"/>
    </w:r>
    <w:r w:rsidRPr="0058633D">
      <w:rPr>
        <w:rFonts w:ascii="Times New Roman" w:hAnsi="Times New Roman"/>
        <w:sz w:val="24"/>
        <w:szCs w:val="24"/>
      </w:rPr>
      <w:instrText xml:space="preserve"> PAGE   \* MERGEFORMAT </w:instrText>
    </w:r>
    <w:r w:rsidRPr="0058633D">
      <w:rPr>
        <w:rFonts w:ascii="Times New Roman" w:hAnsi="Times New Roman"/>
        <w:sz w:val="24"/>
        <w:szCs w:val="24"/>
      </w:rPr>
      <w:fldChar w:fldCharType="separate"/>
    </w:r>
    <w:r w:rsidR="00055485">
      <w:rPr>
        <w:rFonts w:ascii="Times New Roman" w:hAnsi="Times New Roman"/>
        <w:noProof/>
        <w:sz w:val="24"/>
        <w:szCs w:val="24"/>
      </w:rPr>
      <w:t>5</w:t>
    </w:r>
    <w:r w:rsidRPr="0058633D">
      <w:rPr>
        <w:rFonts w:ascii="Times New Roman" w:hAnsi="Times New Roman"/>
        <w:sz w:val="24"/>
        <w:szCs w:val="24"/>
      </w:rPr>
      <w:fldChar w:fldCharType="end"/>
    </w:r>
  </w:p>
  <w:p w:rsidR="0058633D" w:rsidRDefault="005863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817"/>
    <w:multiLevelType w:val="hybridMultilevel"/>
    <w:tmpl w:val="C3122DB6"/>
    <w:lvl w:ilvl="0" w:tplc="FA1227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363088"/>
    <w:multiLevelType w:val="multilevel"/>
    <w:tmpl w:val="0F7EA1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F94ABB"/>
    <w:multiLevelType w:val="hybridMultilevel"/>
    <w:tmpl w:val="34341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FA76F8"/>
    <w:multiLevelType w:val="hybridMultilevel"/>
    <w:tmpl w:val="A74EE06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857AE"/>
    <w:multiLevelType w:val="hybridMultilevel"/>
    <w:tmpl w:val="A4C6C268"/>
    <w:lvl w:ilvl="0" w:tplc="44F4B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6AC596F"/>
    <w:multiLevelType w:val="multilevel"/>
    <w:tmpl w:val="1B807926"/>
    <w:lvl w:ilvl="0">
      <w:start w:val="1"/>
      <w:numFmt w:val="decimal"/>
      <w:lvlText w:val=""/>
      <w:lvlJc w:val="left"/>
      <w:pPr>
        <w:ind w:left="432" w:hanging="432"/>
      </w:pPr>
      <w:rPr>
        <w:rFonts w:ascii="Times New Roman" w:eastAsia="Times New Roman" w:hAnsi="Times New Roman" w:cs="Times New Roman"/>
        <w:vertAlign w:val="baseline"/>
      </w:rPr>
    </w:lvl>
    <w:lvl w:ilvl="1">
      <w:start w:val="1"/>
      <w:numFmt w:val="decimal"/>
      <w:lvlText w:val=""/>
      <w:lvlJc w:val="left"/>
      <w:pPr>
        <w:ind w:left="576" w:hanging="576"/>
      </w:pPr>
      <w:rPr>
        <w:rFonts w:ascii="Times New Roman" w:eastAsia="Times New Roman" w:hAnsi="Times New Roman" w:cs="Times New Roman"/>
        <w:vertAlign w:val="baseline"/>
      </w:rPr>
    </w:lvl>
    <w:lvl w:ilvl="2">
      <w:start w:val="1"/>
      <w:numFmt w:val="decimal"/>
      <w:lvlText w:val=""/>
      <w:lvlJc w:val="left"/>
      <w:pPr>
        <w:ind w:left="720" w:hanging="720"/>
      </w:pPr>
      <w:rPr>
        <w:rFonts w:ascii="Times New Roman" w:eastAsia="Times New Roman" w:hAnsi="Times New Roman" w:cs="Times New Roman"/>
        <w:vertAlign w:val="baseline"/>
      </w:rPr>
    </w:lvl>
    <w:lvl w:ilvl="3">
      <w:start w:val="1"/>
      <w:numFmt w:val="decimal"/>
      <w:lvlText w:val=""/>
      <w:lvlJc w:val="left"/>
      <w:pPr>
        <w:ind w:left="864" w:hanging="864"/>
      </w:pPr>
      <w:rPr>
        <w:rFonts w:ascii="Times New Roman" w:eastAsia="Times New Roman" w:hAnsi="Times New Roman" w:cs="Times New Roman"/>
        <w:vertAlign w:val="baseline"/>
      </w:rPr>
    </w:lvl>
    <w:lvl w:ilvl="4">
      <w:start w:val="1"/>
      <w:numFmt w:val="decimal"/>
      <w:lvlText w:val=""/>
      <w:lvlJc w:val="left"/>
      <w:pPr>
        <w:ind w:left="1008" w:hanging="1008"/>
      </w:pPr>
      <w:rPr>
        <w:rFonts w:ascii="Times New Roman" w:eastAsia="Times New Roman" w:hAnsi="Times New Roman" w:cs="Times New Roman"/>
        <w:vertAlign w:val="baseline"/>
      </w:rPr>
    </w:lvl>
    <w:lvl w:ilvl="5">
      <w:start w:val="1"/>
      <w:numFmt w:val="decimal"/>
      <w:lvlText w:val=""/>
      <w:lvlJc w:val="left"/>
      <w:pPr>
        <w:ind w:left="1152" w:hanging="1152"/>
      </w:pPr>
      <w:rPr>
        <w:rFonts w:ascii="Times New Roman" w:eastAsia="Times New Roman" w:hAnsi="Times New Roman" w:cs="Times New Roman"/>
        <w:vertAlign w:val="baseline"/>
      </w:rPr>
    </w:lvl>
    <w:lvl w:ilvl="6">
      <w:start w:val="1"/>
      <w:numFmt w:val="decimal"/>
      <w:lvlText w:val=""/>
      <w:lvlJc w:val="left"/>
      <w:pPr>
        <w:ind w:left="1296" w:hanging="1296"/>
      </w:pPr>
      <w:rPr>
        <w:rFonts w:ascii="Times New Roman" w:eastAsia="Times New Roman" w:hAnsi="Times New Roman" w:cs="Times New Roman"/>
        <w:vertAlign w:val="baseline"/>
      </w:rPr>
    </w:lvl>
    <w:lvl w:ilvl="7">
      <w:start w:val="1"/>
      <w:numFmt w:val="decimal"/>
      <w:lvlText w:val=""/>
      <w:lvlJc w:val="left"/>
      <w:pPr>
        <w:ind w:left="1440" w:hanging="1440"/>
      </w:pPr>
      <w:rPr>
        <w:rFonts w:ascii="Times New Roman" w:eastAsia="Times New Roman" w:hAnsi="Times New Roman" w:cs="Times New Roman"/>
        <w:vertAlign w:val="baseline"/>
      </w:rPr>
    </w:lvl>
    <w:lvl w:ilvl="8">
      <w:start w:val="1"/>
      <w:numFmt w:val="decimal"/>
      <w:lvlText w:val=""/>
      <w:lvlJc w:val="left"/>
      <w:pPr>
        <w:ind w:left="1584" w:hanging="1584"/>
      </w:pPr>
      <w:rPr>
        <w:rFonts w:ascii="Times New Roman" w:eastAsia="Times New Roman" w:hAnsi="Times New Roman" w:cs="Times New Roman"/>
        <w:vertAlign w:val="baseline"/>
      </w:rPr>
    </w:lvl>
  </w:abstractNum>
  <w:abstractNum w:abstractNumId="6">
    <w:nsid w:val="70C740C7"/>
    <w:multiLevelType w:val="hybridMultilevel"/>
    <w:tmpl w:val="545A5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C201E3"/>
    <w:multiLevelType w:val="hybridMultilevel"/>
    <w:tmpl w:val="3E1E4E8E"/>
    <w:lvl w:ilvl="0" w:tplc="F2EE154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97"/>
    <w:rsid w:val="0001407B"/>
    <w:rsid w:val="0001461D"/>
    <w:rsid w:val="000238AE"/>
    <w:rsid w:val="00027944"/>
    <w:rsid w:val="00043486"/>
    <w:rsid w:val="00044671"/>
    <w:rsid w:val="00047FC7"/>
    <w:rsid w:val="00055485"/>
    <w:rsid w:val="00065CA0"/>
    <w:rsid w:val="00077EBF"/>
    <w:rsid w:val="00093094"/>
    <w:rsid w:val="000971B9"/>
    <w:rsid w:val="000A2D33"/>
    <w:rsid w:val="000B78BE"/>
    <w:rsid w:val="000C745A"/>
    <w:rsid w:val="000D5863"/>
    <w:rsid w:val="001043FB"/>
    <w:rsid w:val="001077E0"/>
    <w:rsid w:val="001419AD"/>
    <w:rsid w:val="001446B9"/>
    <w:rsid w:val="0016309D"/>
    <w:rsid w:val="00170AD2"/>
    <w:rsid w:val="001723CF"/>
    <w:rsid w:val="00183EDC"/>
    <w:rsid w:val="001A60A5"/>
    <w:rsid w:val="001A7D0D"/>
    <w:rsid w:val="001C424D"/>
    <w:rsid w:val="001D1895"/>
    <w:rsid w:val="001D7195"/>
    <w:rsid w:val="001E08D8"/>
    <w:rsid w:val="00202348"/>
    <w:rsid w:val="00202EFA"/>
    <w:rsid w:val="00235413"/>
    <w:rsid w:val="00270121"/>
    <w:rsid w:val="002765AD"/>
    <w:rsid w:val="002901D3"/>
    <w:rsid w:val="00297427"/>
    <w:rsid w:val="002C0B85"/>
    <w:rsid w:val="002C44CE"/>
    <w:rsid w:val="002F3FBC"/>
    <w:rsid w:val="00323671"/>
    <w:rsid w:val="00334886"/>
    <w:rsid w:val="00345272"/>
    <w:rsid w:val="00362758"/>
    <w:rsid w:val="003633C7"/>
    <w:rsid w:val="00364295"/>
    <w:rsid w:val="003710C1"/>
    <w:rsid w:val="00372E57"/>
    <w:rsid w:val="00383DEA"/>
    <w:rsid w:val="003874A6"/>
    <w:rsid w:val="003B3F3A"/>
    <w:rsid w:val="003C52EC"/>
    <w:rsid w:val="003C60AF"/>
    <w:rsid w:val="003C7068"/>
    <w:rsid w:val="003D15D6"/>
    <w:rsid w:val="00410E20"/>
    <w:rsid w:val="00411697"/>
    <w:rsid w:val="00426C9E"/>
    <w:rsid w:val="004655AC"/>
    <w:rsid w:val="00477607"/>
    <w:rsid w:val="00496597"/>
    <w:rsid w:val="004A4099"/>
    <w:rsid w:val="004F24D6"/>
    <w:rsid w:val="004F3789"/>
    <w:rsid w:val="00500545"/>
    <w:rsid w:val="005018B6"/>
    <w:rsid w:val="005037CC"/>
    <w:rsid w:val="0050612A"/>
    <w:rsid w:val="005101B9"/>
    <w:rsid w:val="00512A96"/>
    <w:rsid w:val="00522B54"/>
    <w:rsid w:val="00523F71"/>
    <w:rsid w:val="00546119"/>
    <w:rsid w:val="00550780"/>
    <w:rsid w:val="00551BBE"/>
    <w:rsid w:val="00552C98"/>
    <w:rsid w:val="00555E79"/>
    <w:rsid w:val="0056115D"/>
    <w:rsid w:val="0058633D"/>
    <w:rsid w:val="005969A1"/>
    <w:rsid w:val="00597273"/>
    <w:rsid w:val="005A0998"/>
    <w:rsid w:val="005A387C"/>
    <w:rsid w:val="005B4AB4"/>
    <w:rsid w:val="005C400A"/>
    <w:rsid w:val="005E028E"/>
    <w:rsid w:val="005F662A"/>
    <w:rsid w:val="00640D16"/>
    <w:rsid w:val="0064794C"/>
    <w:rsid w:val="00650D3E"/>
    <w:rsid w:val="00667EEE"/>
    <w:rsid w:val="006750A7"/>
    <w:rsid w:val="006858A7"/>
    <w:rsid w:val="006A260D"/>
    <w:rsid w:val="006C3A4D"/>
    <w:rsid w:val="006E1830"/>
    <w:rsid w:val="00700723"/>
    <w:rsid w:val="0070451F"/>
    <w:rsid w:val="00731A21"/>
    <w:rsid w:val="00745EFE"/>
    <w:rsid w:val="00796A0D"/>
    <w:rsid w:val="007C1383"/>
    <w:rsid w:val="007E5191"/>
    <w:rsid w:val="007E5812"/>
    <w:rsid w:val="007F5F70"/>
    <w:rsid w:val="00800EEB"/>
    <w:rsid w:val="008264EE"/>
    <w:rsid w:val="00832CCA"/>
    <w:rsid w:val="00873F15"/>
    <w:rsid w:val="0088069A"/>
    <w:rsid w:val="0089092E"/>
    <w:rsid w:val="008A7E67"/>
    <w:rsid w:val="008D5379"/>
    <w:rsid w:val="009124AA"/>
    <w:rsid w:val="009204B0"/>
    <w:rsid w:val="00921106"/>
    <w:rsid w:val="0092657D"/>
    <w:rsid w:val="0094065B"/>
    <w:rsid w:val="00982F06"/>
    <w:rsid w:val="00984A1A"/>
    <w:rsid w:val="00985962"/>
    <w:rsid w:val="009A1D0A"/>
    <w:rsid w:val="009B4209"/>
    <w:rsid w:val="009B4535"/>
    <w:rsid w:val="009D7970"/>
    <w:rsid w:val="009E7E26"/>
    <w:rsid w:val="00A41707"/>
    <w:rsid w:val="00A55464"/>
    <w:rsid w:val="00AA564D"/>
    <w:rsid w:val="00AC3779"/>
    <w:rsid w:val="00AF4059"/>
    <w:rsid w:val="00B10CA9"/>
    <w:rsid w:val="00B14960"/>
    <w:rsid w:val="00B355B3"/>
    <w:rsid w:val="00B53092"/>
    <w:rsid w:val="00B77B85"/>
    <w:rsid w:val="00BE051D"/>
    <w:rsid w:val="00BE0F7C"/>
    <w:rsid w:val="00BE6842"/>
    <w:rsid w:val="00BF6749"/>
    <w:rsid w:val="00C23AE7"/>
    <w:rsid w:val="00C23DAB"/>
    <w:rsid w:val="00C301FE"/>
    <w:rsid w:val="00C43AE1"/>
    <w:rsid w:val="00C8245B"/>
    <w:rsid w:val="00C91974"/>
    <w:rsid w:val="00C91C6A"/>
    <w:rsid w:val="00C93DC5"/>
    <w:rsid w:val="00CC2AC8"/>
    <w:rsid w:val="00CC3CD8"/>
    <w:rsid w:val="00CF1E31"/>
    <w:rsid w:val="00D00DEB"/>
    <w:rsid w:val="00D015B8"/>
    <w:rsid w:val="00D1540F"/>
    <w:rsid w:val="00D2731D"/>
    <w:rsid w:val="00D440C2"/>
    <w:rsid w:val="00D44739"/>
    <w:rsid w:val="00D67B37"/>
    <w:rsid w:val="00D749AA"/>
    <w:rsid w:val="00D75A73"/>
    <w:rsid w:val="00D7722B"/>
    <w:rsid w:val="00D9033C"/>
    <w:rsid w:val="00DA6F72"/>
    <w:rsid w:val="00DE1F0B"/>
    <w:rsid w:val="00DE2D7C"/>
    <w:rsid w:val="00DF4D91"/>
    <w:rsid w:val="00E04A5B"/>
    <w:rsid w:val="00E0669F"/>
    <w:rsid w:val="00E14162"/>
    <w:rsid w:val="00E3275D"/>
    <w:rsid w:val="00E34981"/>
    <w:rsid w:val="00E553FE"/>
    <w:rsid w:val="00E7354D"/>
    <w:rsid w:val="00E77A2C"/>
    <w:rsid w:val="00E822FC"/>
    <w:rsid w:val="00EA6382"/>
    <w:rsid w:val="00ED1914"/>
    <w:rsid w:val="00ED64CE"/>
    <w:rsid w:val="00EE6949"/>
    <w:rsid w:val="00EF4971"/>
    <w:rsid w:val="00F16A8A"/>
    <w:rsid w:val="00F3612F"/>
    <w:rsid w:val="00F5101F"/>
    <w:rsid w:val="00F966B1"/>
    <w:rsid w:val="00FB5C4F"/>
    <w:rsid w:val="00FB71D7"/>
    <w:rsid w:val="00FD3728"/>
    <w:rsid w:val="00F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3"/>
    <w:pPr>
      <w:spacing w:line="276" w:lineRule="auto"/>
    </w:pPr>
    <w:rPr>
      <w:sz w:val="22"/>
      <w:szCs w:val="22"/>
    </w:rPr>
  </w:style>
  <w:style w:type="paragraph" w:styleId="1">
    <w:name w:val="heading 1"/>
    <w:basedOn w:val="10"/>
    <w:next w:val="10"/>
    <w:rsid w:val="00496597"/>
    <w:pPr>
      <w:keepNext/>
      <w:keepLines/>
      <w:spacing w:before="400" w:after="120"/>
      <w:outlineLvl w:val="0"/>
    </w:pPr>
    <w:rPr>
      <w:sz w:val="40"/>
      <w:szCs w:val="40"/>
    </w:rPr>
  </w:style>
  <w:style w:type="paragraph" w:styleId="2">
    <w:name w:val="heading 2"/>
    <w:basedOn w:val="10"/>
    <w:next w:val="10"/>
    <w:rsid w:val="00496597"/>
    <w:pPr>
      <w:keepNext/>
      <w:keepLines/>
      <w:spacing w:before="360" w:after="120"/>
      <w:outlineLvl w:val="1"/>
    </w:pPr>
    <w:rPr>
      <w:sz w:val="32"/>
      <w:szCs w:val="32"/>
    </w:rPr>
  </w:style>
  <w:style w:type="paragraph" w:styleId="3">
    <w:name w:val="heading 3"/>
    <w:basedOn w:val="10"/>
    <w:next w:val="10"/>
    <w:rsid w:val="00496597"/>
    <w:pPr>
      <w:keepNext/>
      <w:keepLines/>
      <w:spacing w:before="320" w:after="80"/>
      <w:outlineLvl w:val="2"/>
    </w:pPr>
    <w:rPr>
      <w:color w:val="434343"/>
      <w:sz w:val="28"/>
      <w:szCs w:val="28"/>
    </w:rPr>
  </w:style>
  <w:style w:type="paragraph" w:styleId="4">
    <w:name w:val="heading 4"/>
    <w:basedOn w:val="10"/>
    <w:next w:val="10"/>
    <w:rsid w:val="00496597"/>
    <w:pPr>
      <w:keepNext/>
      <w:keepLines/>
      <w:spacing w:before="280" w:after="80"/>
      <w:outlineLvl w:val="3"/>
    </w:pPr>
    <w:rPr>
      <w:color w:val="666666"/>
      <w:sz w:val="24"/>
      <w:szCs w:val="24"/>
    </w:rPr>
  </w:style>
  <w:style w:type="paragraph" w:styleId="5">
    <w:name w:val="heading 5"/>
    <w:basedOn w:val="10"/>
    <w:next w:val="10"/>
    <w:rsid w:val="00496597"/>
    <w:pPr>
      <w:keepNext/>
      <w:keepLines/>
      <w:spacing w:before="240" w:after="80"/>
      <w:outlineLvl w:val="4"/>
    </w:pPr>
    <w:rPr>
      <w:color w:val="666666"/>
    </w:rPr>
  </w:style>
  <w:style w:type="paragraph" w:styleId="6">
    <w:name w:val="heading 6"/>
    <w:basedOn w:val="10"/>
    <w:next w:val="10"/>
    <w:rsid w:val="0049659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96597"/>
    <w:pPr>
      <w:spacing w:line="276" w:lineRule="auto"/>
    </w:pPr>
    <w:rPr>
      <w:sz w:val="22"/>
      <w:szCs w:val="22"/>
    </w:rPr>
  </w:style>
  <w:style w:type="table" w:customStyle="1" w:styleId="TableNormal">
    <w:name w:val="Table Normal"/>
    <w:rsid w:val="00496597"/>
    <w:pPr>
      <w:spacing w:line="276" w:lineRule="auto"/>
    </w:pPr>
    <w:rPr>
      <w:sz w:val="22"/>
      <w:szCs w:val="22"/>
    </w:rPr>
    <w:tblPr>
      <w:tblCellMar>
        <w:top w:w="0" w:type="dxa"/>
        <w:left w:w="0" w:type="dxa"/>
        <w:bottom w:w="0" w:type="dxa"/>
        <w:right w:w="0" w:type="dxa"/>
      </w:tblCellMar>
    </w:tblPr>
  </w:style>
  <w:style w:type="paragraph" w:styleId="a3">
    <w:name w:val="Title"/>
    <w:basedOn w:val="10"/>
    <w:next w:val="10"/>
    <w:rsid w:val="00496597"/>
    <w:pPr>
      <w:keepNext/>
      <w:keepLines/>
      <w:spacing w:after="60"/>
    </w:pPr>
    <w:rPr>
      <w:sz w:val="52"/>
      <w:szCs w:val="52"/>
    </w:rPr>
  </w:style>
  <w:style w:type="paragraph" w:styleId="a4">
    <w:name w:val="Subtitle"/>
    <w:basedOn w:val="10"/>
    <w:next w:val="10"/>
    <w:rsid w:val="00496597"/>
    <w:pPr>
      <w:keepNext/>
      <w:keepLines/>
      <w:spacing w:after="320"/>
    </w:pPr>
    <w:rPr>
      <w:color w:val="666666"/>
      <w:sz w:val="30"/>
      <w:szCs w:val="30"/>
    </w:rPr>
  </w:style>
  <w:style w:type="paragraph" w:styleId="a5">
    <w:name w:val="Balloon Text"/>
    <w:basedOn w:val="a"/>
    <w:link w:val="a6"/>
    <w:uiPriority w:val="99"/>
    <w:semiHidden/>
    <w:unhideWhenUsed/>
    <w:rsid w:val="00C43AE1"/>
    <w:pPr>
      <w:spacing w:line="240" w:lineRule="auto"/>
    </w:pPr>
    <w:rPr>
      <w:rFonts w:ascii="Tahoma" w:hAnsi="Tahoma" w:cs="Times New Roman"/>
      <w:sz w:val="16"/>
      <w:szCs w:val="16"/>
      <w:lang w:val="x-none" w:eastAsia="x-none"/>
    </w:rPr>
  </w:style>
  <w:style w:type="character" w:customStyle="1" w:styleId="a6">
    <w:name w:val="Текст выноски Знак"/>
    <w:link w:val="a5"/>
    <w:uiPriority w:val="99"/>
    <w:semiHidden/>
    <w:rsid w:val="00C43AE1"/>
    <w:rPr>
      <w:rFonts w:ascii="Tahoma" w:hAnsi="Tahoma" w:cs="Tahoma"/>
      <w:sz w:val="16"/>
      <w:szCs w:val="16"/>
    </w:rPr>
  </w:style>
  <w:style w:type="table" w:styleId="a7">
    <w:name w:val="Table Grid"/>
    <w:basedOn w:val="a1"/>
    <w:uiPriority w:val="59"/>
    <w:rsid w:val="002F3FBC"/>
    <w:rPr>
      <w:rFonts w:ascii="Cambria" w:eastAsia="Times New Roman"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50612A"/>
    <w:pPr>
      <w:tabs>
        <w:tab w:val="center" w:pos="4677"/>
        <w:tab w:val="right" w:pos="9355"/>
      </w:tabs>
    </w:pPr>
    <w:rPr>
      <w:rFonts w:cs="Times New Roman"/>
      <w:lang w:val="x-none" w:eastAsia="x-none"/>
    </w:rPr>
  </w:style>
  <w:style w:type="character" w:customStyle="1" w:styleId="a9">
    <w:name w:val="Верхний колонтитул Знак"/>
    <w:link w:val="a8"/>
    <w:uiPriority w:val="99"/>
    <w:rsid w:val="0050612A"/>
    <w:rPr>
      <w:sz w:val="22"/>
      <w:szCs w:val="22"/>
    </w:rPr>
  </w:style>
  <w:style w:type="paragraph" w:styleId="aa">
    <w:name w:val="footer"/>
    <w:basedOn w:val="a"/>
    <w:link w:val="ab"/>
    <w:uiPriority w:val="99"/>
    <w:unhideWhenUsed/>
    <w:rsid w:val="0050612A"/>
    <w:pPr>
      <w:tabs>
        <w:tab w:val="center" w:pos="4677"/>
        <w:tab w:val="right" w:pos="9355"/>
      </w:tabs>
    </w:pPr>
    <w:rPr>
      <w:rFonts w:cs="Times New Roman"/>
      <w:lang w:val="x-none" w:eastAsia="x-none"/>
    </w:rPr>
  </w:style>
  <w:style w:type="character" w:customStyle="1" w:styleId="ab">
    <w:name w:val="Нижний колонтитул Знак"/>
    <w:link w:val="aa"/>
    <w:uiPriority w:val="99"/>
    <w:rsid w:val="0050612A"/>
    <w:rPr>
      <w:sz w:val="22"/>
      <w:szCs w:val="22"/>
    </w:rPr>
  </w:style>
  <w:style w:type="paragraph" w:customStyle="1" w:styleId="ac">
    <w:name w:val="Нормальний текст"/>
    <w:basedOn w:val="a"/>
    <w:rsid w:val="005101B9"/>
    <w:pPr>
      <w:spacing w:before="120" w:line="240" w:lineRule="auto"/>
      <w:ind w:firstLine="567"/>
    </w:pPr>
    <w:rPr>
      <w:rFonts w:ascii="Antiqua" w:eastAsia="Times New Roman" w:hAnsi="Antiqua" w:cs="Times New Roman"/>
      <w:sz w:val="26"/>
      <w:szCs w:val="20"/>
      <w:lang w:val="uk-UA"/>
    </w:rPr>
  </w:style>
  <w:style w:type="paragraph" w:customStyle="1" w:styleId="ad">
    <w:name w:val="Назва документа"/>
    <w:basedOn w:val="a"/>
    <w:next w:val="ac"/>
    <w:rsid w:val="005101B9"/>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30">
    <w:name w:val="Основной текст (3)_"/>
    <w:link w:val="31"/>
    <w:rsid w:val="00E0669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E0669F"/>
    <w:pPr>
      <w:widowControl w:val="0"/>
      <w:shd w:val="clear" w:color="auto" w:fill="FFFFFF"/>
      <w:spacing w:line="305" w:lineRule="exact"/>
      <w:jc w:val="center"/>
    </w:pPr>
    <w:rPr>
      <w:rFonts w:ascii="Times New Roman" w:eastAsia="Times New Roman" w:hAnsi="Times New Roman" w:cs="Times New Roman"/>
      <w:sz w:val="26"/>
      <w:szCs w:val="26"/>
    </w:rPr>
  </w:style>
  <w:style w:type="character" w:customStyle="1" w:styleId="20">
    <w:name w:val="Основной текст (2)_"/>
    <w:basedOn w:val="a0"/>
    <w:rsid w:val="00EE694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EE69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1">
    <w:name w:val="Заголовок №1_"/>
    <w:basedOn w:val="a0"/>
    <w:link w:val="12"/>
    <w:rsid w:val="00065CA0"/>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065CA0"/>
    <w:pPr>
      <w:widowControl w:val="0"/>
      <w:shd w:val="clear" w:color="auto" w:fill="FFFFFF"/>
      <w:spacing w:line="310" w:lineRule="exact"/>
      <w:ind w:hanging="1580"/>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3"/>
    <w:pPr>
      <w:spacing w:line="276" w:lineRule="auto"/>
    </w:pPr>
    <w:rPr>
      <w:sz w:val="22"/>
      <w:szCs w:val="22"/>
    </w:rPr>
  </w:style>
  <w:style w:type="paragraph" w:styleId="1">
    <w:name w:val="heading 1"/>
    <w:basedOn w:val="10"/>
    <w:next w:val="10"/>
    <w:rsid w:val="00496597"/>
    <w:pPr>
      <w:keepNext/>
      <w:keepLines/>
      <w:spacing w:before="400" w:after="120"/>
      <w:outlineLvl w:val="0"/>
    </w:pPr>
    <w:rPr>
      <w:sz w:val="40"/>
      <w:szCs w:val="40"/>
    </w:rPr>
  </w:style>
  <w:style w:type="paragraph" w:styleId="2">
    <w:name w:val="heading 2"/>
    <w:basedOn w:val="10"/>
    <w:next w:val="10"/>
    <w:rsid w:val="00496597"/>
    <w:pPr>
      <w:keepNext/>
      <w:keepLines/>
      <w:spacing w:before="360" w:after="120"/>
      <w:outlineLvl w:val="1"/>
    </w:pPr>
    <w:rPr>
      <w:sz w:val="32"/>
      <w:szCs w:val="32"/>
    </w:rPr>
  </w:style>
  <w:style w:type="paragraph" w:styleId="3">
    <w:name w:val="heading 3"/>
    <w:basedOn w:val="10"/>
    <w:next w:val="10"/>
    <w:rsid w:val="00496597"/>
    <w:pPr>
      <w:keepNext/>
      <w:keepLines/>
      <w:spacing w:before="320" w:after="80"/>
      <w:outlineLvl w:val="2"/>
    </w:pPr>
    <w:rPr>
      <w:color w:val="434343"/>
      <w:sz w:val="28"/>
      <w:szCs w:val="28"/>
    </w:rPr>
  </w:style>
  <w:style w:type="paragraph" w:styleId="4">
    <w:name w:val="heading 4"/>
    <w:basedOn w:val="10"/>
    <w:next w:val="10"/>
    <w:rsid w:val="00496597"/>
    <w:pPr>
      <w:keepNext/>
      <w:keepLines/>
      <w:spacing w:before="280" w:after="80"/>
      <w:outlineLvl w:val="3"/>
    </w:pPr>
    <w:rPr>
      <w:color w:val="666666"/>
      <w:sz w:val="24"/>
      <w:szCs w:val="24"/>
    </w:rPr>
  </w:style>
  <w:style w:type="paragraph" w:styleId="5">
    <w:name w:val="heading 5"/>
    <w:basedOn w:val="10"/>
    <w:next w:val="10"/>
    <w:rsid w:val="00496597"/>
    <w:pPr>
      <w:keepNext/>
      <w:keepLines/>
      <w:spacing w:before="240" w:after="80"/>
      <w:outlineLvl w:val="4"/>
    </w:pPr>
    <w:rPr>
      <w:color w:val="666666"/>
    </w:rPr>
  </w:style>
  <w:style w:type="paragraph" w:styleId="6">
    <w:name w:val="heading 6"/>
    <w:basedOn w:val="10"/>
    <w:next w:val="10"/>
    <w:rsid w:val="0049659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96597"/>
    <w:pPr>
      <w:spacing w:line="276" w:lineRule="auto"/>
    </w:pPr>
    <w:rPr>
      <w:sz w:val="22"/>
      <w:szCs w:val="22"/>
    </w:rPr>
  </w:style>
  <w:style w:type="table" w:customStyle="1" w:styleId="TableNormal">
    <w:name w:val="Table Normal"/>
    <w:rsid w:val="00496597"/>
    <w:pPr>
      <w:spacing w:line="276" w:lineRule="auto"/>
    </w:pPr>
    <w:rPr>
      <w:sz w:val="22"/>
      <w:szCs w:val="22"/>
    </w:rPr>
    <w:tblPr>
      <w:tblCellMar>
        <w:top w:w="0" w:type="dxa"/>
        <w:left w:w="0" w:type="dxa"/>
        <w:bottom w:w="0" w:type="dxa"/>
        <w:right w:w="0" w:type="dxa"/>
      </w:tblCellMar>
    </w:tblPr>
  </w:style>
  <w:style w:type="paragraph" w:styleId="a3">
    <w:name w:val="Title"/>
    <w:basedOn w:val="10"/>
    <w:next w:val="10"/>
    <w:rsid w:val="00496597"/>
    <w:pPr>
      <w:keepNext/>
      <w:keepLines/>
      <w:spacing w:after="60"/>
    </w:pPr>
    <w:rPr>
      <w:sz w:val="52"/>
      <w:szCs w:val="52"/>
    </w:rPr>
  </w:style>
  <w:style w:type="paragraph" w:styleId="a4">
    <w:name w:val="Subtitle"/>
    <w:basedOn w:val="10"/>
    <w:next w:val="10"/>
    <w:rsid w:val="00496597"/>
    <w:pPr>
      <w:keepNext/>
      <w:keepLines/>
      <w:spacing w:after="320"/>
    </w:pPr>
    <w:rPr>
      <w:color w:val="666666"/>
      <w:sz w:val="30"/>
      <w:szCs w:val="30"/>
    </w:rPr>
  </w:style>
  <w:style w:type="paragraph" w:styleId="a5">
    <w:name w:val="Balloon Text"/>
    <w:basedOn w:val="a"/>
    <w:link w:val="a6"/>
    <w:uiPriority w:val="99"/>
    <w:semiHidden/>
    <w:unhideWhenUsed/>
    <w:rsid w:val="00C43AE1"/>
    <w:pPr>
      <w:spacing w:line="240" w:lineRule="auto"/>
    </w:pPr>
    <w:rPr>
      <w:rFonts w:ascii="Tahoma" w:hAnsi="Tahoma" w:cs="Times New Roman"/>
      <w:sz w:val="16"/>
      <w:szCs w:val="16"/>
      <w:lang w:val="x-none" w:eastAsia="x-none"/>
    </w:rPr>
  </w:style>
  <w:style w:type="character" w:customStyle="1" w:styleId="a6">
    <w:name w:val="Текст выноски Знак"/>
    <w:link w:val="a5"/>
    <w:uiPriority w:val="99"/>
    <w:semiHidden/>
    <w:rsid w:val="00C43AE1"/>
    <w:rPr>
      <w:rFonts w:ascii="Tahoma" w:hAnsi="Tahoma" w:cs="Tahoma"/>
      <w:sz w:val="16"/>
      <w:szCs w:val="16"/>
    </w:rPr>
  </w:style>
  <w:style w:type="table" w:styleId="a7">
    <w:name w:val="Table Grid"/>
    <w:basedOn w:val="a1"/>
    <w:uiPriority w:val="59"/>
    <w:rsid w:val="002F3FBC"/>
    <w:rPr>
      <w:rFonts w:ascii="Cambria" w:eastAsia="Times New Roman"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50612A"/>
    <w:pPr>
      <w:tabs>
        <w:tab w:val="center" w:pos="4677"/>
        <w:tab w:val="right" w:pos="9355"/>
      </w:tabs>
    </w:pPr>
    <w:rPr>
      <w:rFonts w:cs="Times New Roman"/>
      <w:lang w:val="x-none" w:eastAsia="x-none"/>
    </w:rPr>
  </w:style>
  <w:style w:type="character" w:customStyle="1" w:styleId="a9">
    <w:name w:val="Верхний колонтитул Знак"/>
    <w:link w:val="a8"/>
    <w:uiPriority w:val="99"/>
    <w:rsid w:val="0050612A"/>
    <w:rPr>
      <w:sz w:val="22"/>
      <w:szCs w:val="22"/>
    </w:rPr>
  </w:style>
  <w:style w:type="paragraph" w:styleId="aa">
    <w:name w:val="footer"/>
    <w:basedOn w:val="a"/>
    <w:link w:val="ab"/>
    <w:uiPriority w:val="99"/>
    <w:unhideWhenUsed/>
    <w:rsid w:val="0050612A"/>
    <w:pPr>
      <w:tabs>
        <w:tab w:val="center" w:pos="4677"/>
        <w:tab w:val="right" w:pos="9355"/>
      </w:tabs>
    </w:pPr>
    <w:rPr>
      <w:rFonts w:cs="Times New Roman"/>
      <w:lang w:val="x-none" w:eastAsia="x-none"/>
    </w:rPr>
  </w:style>
  <w:style w:type="character" w:customStyle="1" w:styleId="ab">
    <w:name w:val="Нижний колонтитул Знак"/>
    <w:link w:val="aa"/>
    <w:uiPriority w:val="99"/>
    <w:rsid w:val="0050612A"/>
    <w:rPr>
      <w:sz w:val="22"/>
      <w:szCs w:val="22"/>
    </w:rPr>
  </w:style>
  <w:style w:type="paragraph" w:customStyle="1" w:styleId="ac">
    <w:name w:val="Нормальний текст"/>
    <w:basedOn w:val="a"/>
    <w:rsid w:val="005101B9"/>
    <w:pPr>
      <w:spacing w:before="120" w:line="240" w:lineRule="auto"/>
      <w:ind w:firstLine="567"/>
    </w:pPr>
    <w:rPr>
      <w:rFonts w:ascii="Antiqua" w:eastAsia="Times New Roman" w:hAnsi="Antiqua" w:cs="Times New Roman"/>
      <w:sz w:val="26"/>
      <w:szCs w:val="20"/>
      <w:lang w:val="uk-UA"/>
    </w:rPr>
  </w:style>
  <w:style w:type="paragraph" w:customStyle="1" w:styleId="ad">
    <w:name w:val="Назва документа"/>
    <w:basedOn w:val="a"/>
    <w:next w:val="ac"/>
    <w:rsid w:val="005101B9"/>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30">
    <w:name w:val="Основной текст (3)_"/>
    <w:link w:val="31"/>
    <w:rsid w:val="00E0669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E0669F"/>
    <w:pPr>
      <w:widowControl w:val="0"/>
      <w:shd w:val="clear" w:color="auto" w:fill="FFFFFF"/>
      <w:spacing w:line="305" w:lineRule="exact"/>
      <w:jc w:val="center"/>
    </w:pPr>
    <w:rPr>
      <w:rFonts w:ascii="Times New Roman" w:eastAsia="Times New Roman" w:hAnsi="Times New Roman" w:cs="Times New Roman"/>
      <w:sz w:val="26"/>
      <w:szCs w:val="26"/>
    </w:rPr>
  </w:style>
  <w:style w:type="character" w:customStyle="1" w:styleId="20">
    <w:name w:val="Основной текст (2)_"/>
    <w:basedOn w:val="a0"/>
    <w:rsid w:val="00EE694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EE69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1">
    <w:name w:val="Заголовок №1_"/>
    <w:basedOn w:val="a0"/>
    <w:link w:val="12"/>
    <w:rsid w:val="00065CA0"/>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065CA0"/>
    <w:pPr>
      <w:widowControl w:val="0"/>
      <w:shd w:val="clear" w:color="auto" w:fill="FFFFFF"/>
      <w:spacing w:line="310" w:lineRule="exact"/>
      <w:ind w:hanging="158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6178">
      <w:bodyDiv w:val="1"/>
      <w:marLeft w:val="0"/>
      <w:marRight w:val="0"/>
      <w:marTop w:val="0"/>
      <w:marBottom w:val="0"/>
      <w:divBdr>
        <w:top w:val="none" w:sz="0" w:space="0" w:color="auto"/>
        <w:left w:val="none" w:sz="0" w:space="0" w:color="auto"/>
        <w:bottom w:val="none" w:sz="0" w:space="0" w:color="auto"/>
        <w:right w:val="none" w:sz="0" w:space="0" w:color="auto"/>
      </w:divBdr>
    </w:div>
    <w:div w:id="1038314462">
      <w:bodyDiv w:val="1"/>
      <w:marLeft w:val="0"/>
      <w:marRight w:val="0"/>
      <w:marTop w:val="0"/>
      <w:marBottom w:val="0"/>
      <w:divBdr>
        <w:top w:val="none" w:sz="0" w:space="0" w:color="auto"/>
        <w:left w:val="none" w:sz="0" w:space="0" w:color="auto"/>
        <w:bottom w:val="none" w:sz="0" w:space="0" w:color="auto"/>
        <w:right w:val="none" w:sz="0" w:space="0" w:color="auto"/>
      </w:divBdr>
    </w:div>
    <w:div w:id="1362241916">
      <w:bodyDiv w:val="1"/>
      <w:marLeft w:val="0"/>
      <w:marRight w:val="0"/>
      <w:marTop w:val="0"/>
      <w:marBottom w:val="0"/>
      <w:divBdr>
        <w:top w:val="none" w:sz="0" w:space="0" w:color="auto"/>
        <w:left w:val="none" w:sz="0" w:space="0" w:color="auto"/>
        <w:bottom w:val="none" w:sz="0" w:space="0" w:color="auto"/>
        <w:right w:val="none" w:sz="0" w:space="0" w:color="auto"/>
      </w:divBdr>
      <w:divsChild>
        <w:div w:id="119567463">
          <w:marLeft w:val="0"/>
          <w:marRight w:val="0"/>
          <w:marTop w:val="0"/>
          <w:marBottom w:val="0"/>
          <w:divBdr>
            <w:top w:val="none" w:sz="0" w:space="0" w:color="auto"/>
            <w:left w:val="none" w:sz="0" w:space="0" w:color="auto"/>
            <w:bottom w:val="none" w:sz="0" w:space="0" w:color="auto"/>
            <w:right w:val="none" w:sz="0" w:space="0" w:color="auto"/>
          </w:divBdr>
        </w:div>
        <w:div w:id="833952992">
          <w:marLeft w:val="0"/>
          <w:marRight w:val="0"/>
          <w:marTop w:val="0"/>
          <w:marBottom w:val="0"/>
          <w:divBdr>
            <w:top w:val="none" w:sz="0" w:space="0" w:color="auto"/>
            <w:left w:val="none" w:sz="0" w:space="0" w:color="auto"/>
            <w:bottom w:val="none" w:sz="0" w:space="0" w:color="auto"/>
            <w:right w:val="none" w:sz="0" w:space="0" w:color="auto"/>
          </w:divBdr>
        </w:div>
        <w:div w:id="855341813">
          <w:marLeft w:val="0"/>
          <w:marRight w:val="0"/>
          <w:marTop w:val="0"/>
          <w:marBottom w:val="0"/>
          <w:divBdr>
            <w:top w:val="none" w:sz="0" w:space="0" w:color="auto"/>
            <w:left w:val="none" w:sz="0" w:space="0" w:color="auto"/>
            <w:bottom w:val="none" w:sz="0" w:space="0" w:color="auto"/>
            <w:right w:val="none" w:sz="0" w:space="0" w:color="auto"/>
          </w:divBdr>
        </w:div>
        <w:div w:id="1320695158">
          <w:marLeft w:val="0"/>
          <w:marRight w:val="0"/>
          <w:marTop w:val="0"/>
          <w:marBottom w:val="0"/>
          <w:divBdr>
            <w:top w:val="none" w:sz="0" w:space="0" w:color="auto"/>
            <w:left w:val="none" w:sz="0" w:space="0" w:color="auto"/>
            <w:bottom w:val="none" w:sz="0" w:space="0" w:color="auto"/>
            <w:right w:val="none" w:sz="0" w:space="0" w:color="auto"/>
          </w:divBdr>
        </w:div>
        <w:div w:id="2051150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2019-09-17T08:03:00Z</cp:lastPrinted>
  <dcterms:created xsi:type="dcterms:W3CDTF">2021-11-11T06:14:00Z</dcterms:created>
  <dcterms:modified xsi:type="dcterms:W3CDTF">2021-12-28T09:38:00Z</dcterms:modified>
</cp:coreProperties>
</file>