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A6" w:rsidRDefault="00E539A6" w:rsidP="007227A6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E539A6" w:rsidRDefault="00E539A6" w:rsidP="007227A6">
      <w:pPr>
        <w:pStyle w:val="21"/>
        <w:ind w:right="-32"/>
        <w:jc w:val="center"/>
        <w:rPr>
          <w:sz w:val="8"/>
          <w:szCs w:val="8"/>
          <w:lang w:val="ru-RU"/>
        </w:rPr>
      </w:pPr>
    </w:p>
    <w:p w:rsidR="007227A6" w:rsidRDefault="007227A6" w:rsidP="007227A6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A6" w:rsidRDefault="007227A6" w:rsidP="007227A6">
      <w:pPr>
        <w:pStyle w:val="21"/>
        <w:ind w:right="400"/>
        <w:jc w:val="center"/>
        <w:rPr>
          <w:sz w:val="19"/>
          <w:szCs w:val="19"/>
        </w:rPr>
      </w:pPr>
    </w:p>
    <w:p w:rsidR="007227A6" w:rsidRPr="00FC2ECD" w:rsidRDefault="007227A6" w:rsidP="007227A6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227A6" w:rsidRPr="008C3B65" w:rsidRDefault="007227A6" w:rsidP="007227A6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7227A6" w:rsidRPr="00FC2ECD" w:rsidRDefault="007227A6" w:rsidP="007227A6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227A6" w:rsidRPr="008C3B65" w:rsidRDefault="007227A6" w:rsidP="007227A6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7227A6" w:rsidRDefault="007227A6" w:rsidP="007227A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ШІСТДЕСЯТ ПЕРША  СЕ</w:t>
      </w:r>
      <w:r w:rsidRPr="00FC2ECD">
        <w:rPr>
          <w:b/>
          <w:sz w:val="28"/>
          <w:szCs w:val="28"/>
          <w:lang w:val="uk-UA"/>
        </w:rPr>
        <w:t>СІЯ</w:t>
      </w:r>
    </w:p>
    <w:p w:rsidR="007227A6" w:rsidRDefault="007227A6" w:rsidP="007227A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227A6" w:rsidRDefault="007227A6" w:rsidP="007227A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7227A6" w:rsidRDefault="007227A6" w:rsidP="007227A6">
      <w:pPr>
        <w:tabs>
          <w:tab w:val="left" w:pos="3600"/>
        </w:tabs>
        <w:rPr>
          <w:sz w:val="28"/>
          <w:szCs w:val="28"/>
          <w:lang w:val="uk-UA"/>
        </w:rPr>
      </w:pPr>
    </w:p>
    <w:p w:rsidR="007227A6" w:rsidRPr="001351C6" w:rsidRDefault="007227A6" w:rsidP="007227A6">
      <w:pPr>
        <w:tabs>
          <w:tab w:val="left" w:pos="3600"/>
        </w:tabs>
        <w:rPr>
          <w:sz w:val="28"/>
          <w:szCs w:val="28"/>
          <w:lang w:val="uk-UA"/>
        </w:rPr>
      </w:pPr>
      <w:r w:rsidRPr="00E539A6">
        <w:rPr>
          <w:sz w:val="28"/>
          <w:szCs w:val="28"/>
          <w:lang w:val="uk-UA"/>
        </w:rPr>
        <w:t>1</w:t>
      </w:r>
      <w:r w:rsidRPr="001351C6">
        <w:rPr>
          <w:sz w:val="28"/>
          <w:szCs w:val="28"/>
          <w:lang w:val="uk-UA"/>
        </w:rPr>
        <w:t>2</w:t>
      </w:r>
      <w:r w:rsidRPr="00E539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</w:t>
      </w:r>
      <w:r w:rsidRPr="001351C6">
        <w:rPr>
          <w:sz w:val="28"/>
          <w:szCs w:val="28"/>
          <w:lang w:val="uk-UA"/>
        </w:rPr>
        <w:t>ня  201</w:t>
      </w:r>
      <w:r>
        <w:rPr>
          <w:sz w:val="28"/>
          <w:szCs w:val="28"/>
          <w:lang w:val="uk-UA"/>
        </w:rPr>
        <w:t>5</w:t>
      </w:r>
      <w:r w:rsidR="00E539A6">
        <w:rPr>
          <w:sz w:val="28"/>
          <w:szCs w:val="28"/>
          <w:lang w:val="uk-UA"/>
        </w:rPr>
        <w:t xml:space="preserve">   року</w:t>
      </w:r>
      <w:r w:rsidRPr="001351C6">
        <w:rPr>
          <w:sz w:val="28"/>
          <w:szCs w:val="28"/>
          <w:lang w:val="uk-UA"/>
        </w:rPr>
        <w:t xml:space="preserve">                 </w:t>
      </w:r>
      <w:r w:rsidRPr="00E539A6">
        <w:rPr>
          <w:sz w:val="28"/>
          <w:szCs w:val="28"/>
          <w:lang w:val="uk-UA"/>
        </w:rPr>
        <w:t xml:space="preserve">м. </w:t>
      </w:r>
      <w:proofErr w:type="spellStart"/>
      <w:r w:rsidRPr="00E539A6">
        <w:rPr>
          <w:sz w:val="28"/>
          <w:szCs w:val="28"/>
          <w:lang w:val="uk-UA"/>
        </w:rPr>
        <w:t>Попасна</w:t>
      </w:r>
      <w:proofErr w:type="spellEnd"/>
      <w:r w:rsidRPr="00E539A6">
        <w:rPr>
          <w:sz w:val="28"/>
          <w:szCs w:val="28"/>
          <w:lang w:val="uk-UA"/>
        </w:rPr>
        <w:tab/>
      </w:r>
      <w:r w:rsidRPr="001351C6">
        <w:rPr>
          <w:sz w:val="28"/>
          <w:szCs w:val="28"/>
          <w:lang w:val="uk-UA"/>
        </w:rPr>
        <w:t xml:space="preserve">                             </w:t>
      </w:r>
      <w:r w:rsidRPr="00E539A6">
        <w:rPr>
          <w:sz w:val="28"/>
          <w:szCs w:val="28"/>
          <w:lang w:val="uk-UA"/>
        </w:rPr>
        <w:t>№</w:t>
      </w:r>
      <w:r w:rsidRPr="001351C6">
        <w:rPr>
          <w:sz w:val="28"/>
          <w:szCs w:val="28"/>
          <w:lang w:val="uk-UA"/>
        </w:rPr>
        <w:t xml:space="preserve">  6</w:t>
      </w:r>
      <w:r>
        <w:rPr>
          <w:sz w:val="28"/>
          <w:szCs w:val="28"/>
          <w:lang w:val="uk-UA"/>
        </w:rPr>
        <w:t>1/</w:t>
      </w:r>
      <w:r w:rsidR="002C3B36">
        <w:rPr>
          <w:sz w:val="28"/>
          <w:szCs w:val="28"/>
          <w:lang w:val="uk-UA"/>
        </w:rPr>
        <w:t>5</w:t>
      </w:r>
    </w:p>
    <w:p w:rsidR="007227A6" w:rsidRDefault="007227A6" w:rsidP="007227A6">
      <w:pPr>
        <w:tabs>
          <w:tab w:val="left" w:pos="3600"/>
        </w:tabs>
        <w:rPr>
          <w:b/>
          <w:lang w:val="uk-UA"/>
        </w:rPr>
      </w:pPr>
    </w:p>
    <w:p w:rsidR="00BA2E42" w:rsidRPr="00BA2E42" w:rsidRDefault="00BA2E42" w:rsidP="00BA2E42">
      <w:pPr>
        <w:pStyle w:val="2"/>
        <w:rPr>
          <w:b/>
          <w:sz w:val="28"/>
          <w:szCs w:val="28"/>
          <w:lang w:val="uk-UA"/>
        </w:rPr>
      </w:pPr>
      <w:r w:rsidRPr="00BA2E42">
        <w:rPr>
          <w:b/>
          <w:sz w:val="28"/>
          <w:szCs w:val="28"/>
          <w:lang w:val="uk-UA"/>
        </w:rPr>
        <w:t>Про затвердження переліку об’єктів</w:t>
      </w:r>
    </w:p>
    <w:p w:rsidR="00BA2E42" w:rsidRPr="00BA2E42" w:rsidRDefault="00BA2E42" w:rsidP="00BA2E42">
      <w:pPr>
        <w:rPr>
          <w:b/>
          <w:sz w:val="28"/>
          <w:szCs w:val="28"/>
          <w:lang w:val="uk-UA"/>
        </w:rPr>
      </w:pPr>
      <w:r w:rsidRPr="00BA2E42">
        <w:rPr>
          <w:b/>
          <w:sz w:val="28"/>
          <w:szCs w:val="28"/>
          <w:lang w:val="uk-UA"/>
        </w:rPr>
        <w:t>комунальної власності міста,</w:t>
      </w:r>
    </w:p>
    <w:p w:rsidR="00BA2E42" w:rsidRPr="00BA2E42" w:rsidRDefault="00BA2E42" w:rsidP="00BA2E42">
      <w:pPr>
        <w:rPr>
          <w:b/>
          <w:sz w:val="28"/>
          <w:szCs w:val="28"/>
          <w:lang w:val="uk-UA"/>
        </w:rPr>
      </w:pPr>
      <w:r w:rsidRPr="00BA2E42">
        <w:rPr>
          <w:b/>
          <w:sz w:val="28"/>
          <w:szCs w:val="28"/>
          <w:lang w:val="uk-UA"/>
        </w:rPr>
        <w:t>що підлягають відчуженню</w:t>
      </w:r>
    </w:p>
    <w:p w:rsidR="00BA2E42" w:rsidRPr="00BA2E42" w:rsidRDefault="00BA2E42" w:rsidP="00BA2E42">
      <w:pPr>
        <w:rPr>
          <w:b/>
          <w:sz w:val="26"/>
          <w:lang w:val="uk-UA"/>
        </w:rPr>
      </w:pPr>
      <w:r w:rsidRPr="00BA2E42">
        <w:rPr>
          <w:b/>
          <w:sz w:val="28"/>
          <w:szCs w:val="28"/>
          <w:lang w:val="uk-UA"/>
        </w:rPr>
        <w:t>шляхом приватизації у 2015 році</w:t>
      </w:r>
    </w:p>
    <w:p w:rsidR="00BA2E42" w:rsidRPr="00DD67AC" w:rsidRDefault="00BA2E42" w:rsidP="00BA2E42">
      <w:pPr>
        <w:rPr>
          <w:b/>
          <w:lang w:val="uk-UA"/>
        </w:rPr>
      </w:pPr>
    </w:p>
    <w:p w:rsidR="00BA2E42" w:rsidRDefault="00BA2E42" w:rsidP="00BA2E42">
      <w:pPr>
        <w:rPr>
          <w:lang w:val="uk-UA"/>
        </w:rPr>
      </w:pPr>
    </w:p>
    <w:p w:rsidR="00BA2E42" w:rsidRPr="006670C9" w:rsidRDefault="00BA2E42" w:rsidP="00BA2E4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6670C9">
        <w:rPr>
          <w:sz w:val="28"/>
          <w:lang w:val="uk-UA"/>
        </w:rPr>
        <w:t xml:space="preserve">ідповідно до </w:t>
      </w:r>
      <w:r>
        <w:rPr>
          <w:sz w:val="28"/>
          <w:lang w:val="uk-UA"/>
        </w:rPr>
        <w:t>ст.</w:t>
      </w:r>
      <w:r w:rsidRPr="006670C9">
        <w:rPr>
          <w:sz w:val="28"/>
          <w:lang w:val="uk-UA"/>
        </w:rPr>
        <w:t>ст.</w:t>
      </w:r>
      <w:r w:rsidRPr="00BA2E42">
        <w:rPr>
          <w:sz w:val="28"/>
          <w:lang w:val="uk-UA"/>
        </w:rPr>
        <w:t xml:space="preserve"> </w:t>
      </w:r>
      <w:r w:rsidRPr="006670C9">
        <w:rPr>
          <w:sz w:val="28"/>
          <w:lang w:val="uk-UA"/>
        </w:rPr>
        <w:t>2</w:t>
      </w:r>
      <w:r>
        <w:rPr>
          <w:sz w:val="28"/>
          <w:lang w:val="uk-UA"/>
        </w:rPr>
        <w:t>,</w:t>
      </w:r>
      <w:r w:rsidRPr="00BA2E42">
        <w:rPr>
          <w:sz w:val="28"/>
          <w:lang w:val="uk-UA"/>
        </w:rPr>
        <w:t xml:space="preserve"> </w:t>
      </w:r>
      <w:r w:rsidRPr="006670C9">
        <w:rPr>
          <w:sz w:val="28"/>
          <w:lang w:val="uk-UA"/>
        </w:rPr>
        <w:t xml:space="preserve">3, 7, 13 Закону України «Про приватизацію невеликих державних підприємств (малу приватизацію)», керуючись п.30 ч.1 ст.26, ч.1 ст.59, </w:t>
      </w:r>
      <w:proofErr w:type="spellStart"/>
      <w:r w:rsidRPr="006670C9">
        <w:rPr>
          <w:sz w:val="28"/>
          <w:lang w:val="uk-UA"/>
        </w:rPr>
        <w:t>ч.ч</w:t>
      </w:r>
      <w:proofErr w:type="spellEnd"/>
      <w:r w:rsidRPr="006670C9">
        <w:rPr>
          <w:sz w:val="28"/>
          <w:lang w:val="uk-UA"/>
        </w:rPr>
        <w:t>. 1, 5, 6 ст.60 Закону України «Про місцеве самоврядування в Україні»,</w:t>
      </w:r>
      <w:r w:rsidRPr="006670C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670C9">
        <w:rPr>
          <w:sz w:val="28"/>
          <w:lang w:val="uk-UA"/>
        </w:rPr>
        <w:t xml:space="preserve"> метою формування переліку об’єктів комунальної власності, що підлягають відчуженню шляхом приватизації у 201</w:t>
      </w:r>
      <w:r w:rsidRPr="00BA2E42">
        <w:rPr>
          <w:sz w:val="28"/>
          <w:lang w:val="uk-UA"/>
        </w:rPr>
        <w:t>5</w:t>
      </w:r>
      <w:r w:rsidRPr="006670C9">
        <w:rPr>
          <w:sz w:val="28"/>
          <w:lang w:val="uk-UA"/>
        </w:rPr>
        <w:t xml:space="preserve"> році</w:t>
      </w:r>
      <w:r>
        <w:rPr>
          <w:sz w:val="28"/>
          <w:lang w:val="uk-UA"/>
        </w:rPr>
        <w:t>,</w:t>
      </w:r>
      <w:r w:rsidRPr="006670C9">
        <w:rPr>
          <w:sz w:val="28"/>
          <w:lang w:val="uk-UA"/>
        </w:rPr>
        <w:t xml:space="preserve"> Попаснянська міська рада</w:t>
      </w:r>
    </w:p>
    <w:p w:rsidR="00BA2E42" w:rsidRPr="00DD67AC" w:rsidRDefault="00BA2E42" w:rsidP="00BA2E42">
      <w:pPr>
        <w:jc w:val="both"/>
        <w:rPr>
          <w:b/>
          <w:sz w:val="28"/>
          <w:lang w:val="uk-UA"/>
        </w:rPr>
      </w:pPr>
    </w:p>
    <w:p w:rsidR="00BA2E42" w:rsidRPr="00DD67AC" w:rsidRDefault="00BA2E42" w:rsidP="00BA2E42">
      <w:pPr>
        <w:jc w:val="both"/>
        <w:rPr>
          <w:b/>
          <w:sz w:val="28"/>
          <w:szCs w:val="28"/>
          <w:lang w:val="uk-UA"/>
        </w:rPr>
      </w:pPr>
      <w:r w:rsidRPr="00DD67AC">
        <w:rPr>
          <w:b/>
          <w:sz w:val="28"/>
          <w:szCs w:val="28"/>
          <w:lang w:val="uk-UA"/>
        </w:rPr>
        <w:t>ВИРІШИЛА:</w:t>
      </w:r>
    </w:p>
    <w:p w:rsidR="00BA2E42" w:rsidRDefault="00BA2E42" w:rsidP="00BA2E42">
      <w:pPr>
        <w:numPr>
          <w:ilvl w:val="0"/>
          <w:numId w:val="1"/>
        </w:numPr>
        <w:tabs>
          <w:tab w:val="center" w:pos="851"/>
          <w:tab w:val="left" w:pos="993"/>
        </w:tabs>
        <w:spacing w:before="120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Затвердити перелік об’єктів комунальної власності міста, </w:t>
      </w:r>
      <w:r>
        <w:rPr>
          <w:sz w:val="28"/>
          <w:lang w:val="uk-UA"/>
        </w:rPr>
        <w:br/>
        <w:t>що підлягають відчуженню шляхом приватизації у 201</w:t>
      </w:r>
      <w:r w:rsidRPr="00BA2E42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році, згідно з додатком.</w:t>
      </w:r>
    </w:p>
    <w:p w:rsidR="00BA2E42" w:rsidRDefault="00BA2E42" w:rsidP="00BA2E42">
      <w:pPr>
        <w:pStyle w:val="a8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Органу приватизації здійснити підготовку до приватизації об’єктів, які підлягають </w:t>
      </w:r>
      <w:r>
        <w:rPr>
          <w:sz w:val="28"/>
          <w:szCs w:val="28"/>
          <w:lang w:val="uk-UA"/>
        </w:rPr>
        <w:t>відчуженню</w:t>
      </w:r>
      <w:r w:rsidRPr="0078404B">
        <w:rPr>
          <w:sz w:val="28"/>
          <w:szCs w:val="28"/>
          <w:lang w:val="uk-UA"/>
        </w:rPr>
        <w:t>.</w:t>
      </w:r>
    </w:p>
    <w:p w:rsidR="00BA2E42" w:rsidRDefault="00BA2E42" w:rsidP="00BA2E42">
      <w:pPr>
        <w:pStyle w:val="a8"/>
        <w:ind w:left="851"/>
        <w:jc w:val="both"/>
        <w:rPr>
          <w:sz w:val="28"/>
          <w:szCs w:val="28"/>
          <w:lang w:val="uk-UA"/>
        </w:rPr>
      </w:pPr>
    </w:p>
    <w:p w:rsidR="00BA2E42" w:rsidRPr="0078404B" w:rsidRDefault="00BA2E42" w:rsidP="00BA2E42">
      <w:pPr>
        <w:pStyle w:val="a8"/>
        <w:numPr>
          <w:ilvl w:val="0"/>
          <w:numId w:val="1"/>
        </w:numPr>
        <w:tabs>
          <w:tab w:val="clear" w:pos="1211"/>
          <w:tab w:val="num" w:pos="0"/>
        </w:tabs>
        <w:ind w:left="0" w:firstLine="851"/>
        <w:jc w:val="both"/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Контроль за виконанням даного  рішення  покласти на постійну комісію міської ради з питань фінансів, бюджету, регіональних </w:t>
      </w:r>
      <w:r w:rsidRPr="00BA2E42">
        <w:rPr>
          <w:sz w:val="28"/>
          <w:szCs w:val="28"/>
          <w:lang w:val="uk-UA"/>
        </w:rPr>
        <w:t xml:space="preserve">зв’язків </w:t>
      </w:r>
      <w:r w:rsidRPr="0078404B">
        <w:rPr>
          <w:sz w:val="28"/>
          <w:szCs w:val="28"/>
          <w:lang w:val="uk-UA"/>
        </w:rPr>
        <w:t>та комунальної  власності</w:t>
      </w:r>
      <w:r>
        <w:rPr>
          <w:sz w:val="28"/>
          <w:szCs w:val="28"/>
          <w:lang w:val="uk-UA"/>
        </w:rPr>
        <w:t xml:space="preserve"> та заступника міського голови </w:t>
      </w:r>
      <w:proofErr w:type="spellStart"/>
      <w:r>
        <w:rPr>
          <w:sz w:val="28"/>
          <w:szCs w:val="28"/>
          <w:lang w:val="uk-UA"/>
        </w:rPr>
        <w:t>Табачинського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BA2E42" w:rsidRDefault="00BA2E42" w:rsidP="00BA2E42">
      <w:pPr>
        <w:tabs>
          <w:tab w:val="num" w:pos="0"/>
        </w:tabs>
        <w:ind w:firstLine="851"/>
        <w:jc w:val="both"/>
        <w:rPr>
          <w:sz w:val="28"/>
          <w:szCs w:val="28"/>
          <w:lang w:val="uk-UA"/>
        </w:rPr>
      </w:pPr>
    </w:p>
    <w:p w:rsidR="00BA2E42" w:rsidRDefault="00BA2E42" w:rsidP="00BA2E42">
      <w:pPr>
        <w:jc w:val="both"/>
        <w:rPr>
          <w:sz w:val="28"/>
          <w:szCs w:val="28"/>
          <w:lang w:val="uk-UA"/>
        </w:rPr>
      </w:pPr>
    </w:p>
    <w:p w:rsidR="00BA2E42" w:rsidRDefault="00BA2E42" w:rsidP="00BA2E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Міський голова                                                             Ю.І.Онищенко </w:t>
      </w:r>
    </w:p>
    <w:p w:rsidR="00BA2E42" w:rsidRDefault="00BA2E42" w:rsidP="00BA2E42">
      <w:pPr>
        <w:jc w:val="both"/>
        <w:rPr>
          <w:sz w:val="28"/>
          <w:szCs w:val="28"/>
          <w:lang w:val="uk-UA"/>
        </w:rPr>
      </w:pPr>
    </w:p>
    <w:p w:rsidR="00BA2E42" w:rsidRDefault="00BA2E42" w:rsidP="00E539A6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</w:t>
      </w:r>
    </w:p>
    <w:p w:rsidR="00BA2E42" w:rsidRDefault="00BA2E42" w:rsidP="00BA2E42">
      <w:pPr>
        <w:rPr>
          <w:sz w:val="20"/>
          <w:szCs w:val="20"/>
          <w:lang w:val="uk-UA"/>
        </w:rPr>
      </w:pPr>
    </w:p>
    <w:p w:rsidR="00BA2E42" w:rsidRDefault="00BA2E42" w:rsidP="00BA2E42">
      <w:pPr>
        <w:rPr>
          <w:sz w:val="20"/>
          <w:szCs w:val="20"/>
          <w:lang w:val="uk-UA"/>
        </w:rPr>
      </w:pPr>
    </w:p>
    <w:p w:rsidR="00BA2E42" w:rsidRPr="0078404B" w:rsidRDefault="00BA2E42" w:rsidP="00BA2E42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</w:t>
      </w:r>
      <w:r w:rsidRPr="001A0D2E">
        <w:rPr>
          <w:sz w:val="20"/>
          <w:szCs w:val="20"/>
          <w:lang w:val="uk-UA"/>
        </w:rPr>
        <w:t xml:space="preserve"> </w:t>
      </w:r>
      <w:r w:rsidRPr="0078404B">
        <w:rPr>
          <w:sz w:val="28"/>
          <w:szCs w:val="28"/>
          <w:lang w:val="uk-UA"/>
        </w:rPr>
        <w:t xml:space="preserve">Додаток до рішення </w:t>
      </w:r>
    </w:p>
    <w:p w:rsidR="00BA2E42" w:rsidRPr="0078404B" w:rsidRDefault="00BA2E42" w:rsidP="00BA2E42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78404B">
        <w:rPr>
          <w:sz w:val="28"/>
          <w:szCs w:val="28"/>
          <w:lang w:val="uk-UA"/>
        </w:rPr>
        <w:t xml:space="preserve">         міської  ради  </w:t>
      </w:r>
    </w:p>
    <w:p w:rsidR="00BA2E42" w:rsidRPr="0078404B" w:rsidRDefault="00BA2E42" w:rsidP="00BA2E42">
      <w:pPr>
        <w:rPr>
          <w:sz w:val="28"/>
          <w:szCs w:val="28"/>
          <w:lang w:val="uk-UA"/>
        </w:rPr>
      </w:pPr>
      <w:r w:rsidRPr="0078404B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D4634D">
        <w:rPr>
          <w:sz w:val="28"/>
          <w:szCs w:val="28"/>
          <w:lang w:val="uk-UA"/>
        </w:rPr>
        <w:t>12</w:t>
      </w:r>
      <w:r w:rsidRPr="0078404B">
        <w:rPr>
          <w:sz w:val="28"/>
          <w:szCs w:val="28"/>
          <w:lang w:val="uk-UA"/>
        </w:rPr>
        <w:t>.0</w:t>
      </w:r>
      <w:r w:rsidR="00D4634D">
        <w:rPr>
          <w:sz w:val="28"/>
          <w:szCs w:val="28"/>
          <w:lang w:val="uk-UA"/>
        </w:rPr>
        <w:t>3</w:t>
      </w:r>
      <w:r w:rsidRPr="0078404B">
        <w:rPr>
          <w:sz w:val="28"/>
          <w:szCs w:val="28"/>
          <w:lang w:val="uk-UA"/>
        </w:rPr>
        <w:t>.201</w:t>
      </w:r>
      <w:r w:rsidR="00D4634D">
        <w:rPr>
          <w:sz w:val="28"/>
          <w:szCs w:val="28"/>
          <w:lang w:val="uk-UA"/>
        </w:rPr>
        <w:t>5</w:t>
      </w:r>
      <w:r w:rsidRPr="0078404B">
        <w:rPr>
          <w:sz w:val="28"/>
          <w:szCs w:val="28"/>
          <w:lang w:val="uk-UA"/>
        </w:rPr>
        <w:t xml:space="preserve">р. № </w:t>
      </w:r>
      <w:r w:rsidR="00D4634D">
        <w:rPr>
          <w:sz w:val="28"/>
          <w:szCs w:val="28"/>
          <w:lang w:val="uk-UA"/>
        </w:rPr>
        <w:t>61</w:t>
      </w:r>
      <w:r w:rsidRPr="0078404B">
        <w:rPr>
          <w:sz w:val="28"/>
          <w:szCs w:val="28"/>
          <w:lang w:val="uk-UA"/>
        </w:rPr>
        <w:t>/</w:t>
      </w:r>
      <w:r w:rsidR="002C3B36">
        <w:rPr>
          <w:sz w:val="28"/>
          <w:szCs w:val="28"/>
          <w:lang w:val="uk-UA"/>
        </w:rPr>
        <w:t>5</w:t>
      </w:r>
    </w:p>
    <w:p w:rsidR="00BA2E42" w:rsidRDefault="00BA2E42" w:rsidP="00BA2E4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</w:p>
    <w:p w:rsidR="00BA2E42" w:rsidRDefault="00BA2E42" w:rsidP="00BA2E4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об’єктів комунальної власності міста, </w:t>
      </w:r>
      <w:r>
        <w:rPr>
          <w:sz w:val="28"/>
          <w:lang w:val="uk-UA"/>
        </w:rPr>
        <w:br/>
        <w:t>що підлягають відчуженню шляхом приватизації у 201</w:t>
      </w:r>
      <w:r w:rsidR="00D4634D">
        <w:rPr>
          <w:sz w:val="28"/>
          <w:lang w:val="uk-UA"/>
        </w:rPr>
        <w:t>5</w:t>
      </w:r>
      <w:r>
        <w:rPr>
          <w:sz w:val="28"/>
          <w:lang w:val="uk-UA"/>
        </w:rPr>
        <w:t xml:space="preserve"> році</w:t>
      </w:r>
    </w:p>
    <w:p w:rsidR="00BA2E42" w:rsidRDefault="00BA2E42" w:rsidP="00BA2E42">
      <w:pPr>
        <w:jc w:val="center"/>
        <w:rPr>
          <w:sz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039"/>
        <w:gridCol w:w="1956"/>
        <w:gridCol w:w="1243"/>
        <w:gridCol w:w="919"/>
        <w:gridCol w:w="2064"/>
        <w:gridCol w:w="1418"/>
      </w:tblGrid>
      <w:tr w:rsidR="00BA2E42" w:rsidRPr="0078404B" w:rsidTr="00053B18">
        <w:trPr>
          <w:trHeight w:val="8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№</w:t>
            </w: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Назва об’єкту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</w:t>
            </w:r>
            <w:r w:rsidRPr="0078404B">
              <w:rPr>
                <w:sz w:val="28"/>
                <w:szCs w:val="28"/>
                <w:lang w:val="uk-UA"/>
              </w:rPr>
              <w:t xml:space="preserve"> знаходження</w:t>
            </w: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об’єкту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Загальна площа, м2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Група</w:t>
            </w: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Спосіб</w:t>
            </w: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приватизації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BA2E42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53B18">
              <w:rPr>
                <w:sz w:val="28"/>
                <w:szCs w:val="28"/>
                <w:lang w:val="uk-UA"/>
              </w:rPr>
              <w:t>будоване нежи</w:t>
            </w:r>
            <w:r w:rsidR="00B22022">
              <w:rPr>
                <w:sz w:val="28"/>
                <w:szCs w:val="28"/>
                <w:lang w:val="uk-UA"/>
              </w:rPr>
              <w:t>тлов</w:t>
            </w:r>
            <w:r w:rsidR="00053B18">
              <w:rPr>
                <w:sz w:val="28"/>
                <w:szCs w:val="28"/>
                <w:lang w:val="uk-UA"/>
              </w:rPr>
              <w:t>е приміщення  № 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rPr>
                <w:sz w:val="28"/>
                <w:szCs w:val="28"/>
                <w:lang w:val="uk-UA"/>
              </w:rPr>
            </w:pPr>
          </w:p>
          <w:p w:rsidR="00BA2E42" w:rsidRPr="0078404B" w:rsidRDefault="00BA2E42" w:rsidP="007904A3">
            <w:pPr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м. Попасна,</w:t>
            </w:r>
          </w:p>
          <w:p w:rsidR="00B22022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53B18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053B18">
              <w:rPr>
                <w:sz w:val="28"/>
                <w:szCs w:val="28"/>
                <w:lang w:val="uk-UA"/>
              </w:rPr>
              <w:t>Первомай</w:t>
            </w:r>
            <w:r w:rsidR="00B22022">
              <w:rPr>
                <w:sz w:val="28"/>
                <w:szCs w:val="28"/>
                <w:lang w:val="uk-UA"/>
              </w:rPr>
              <w:t>-</w:t>
            </w:r>
            <w:proofErr w:type="spellEnd"/>
          </w:p>
          <w:p w:rsidR="00BA2E42" w:rsidRPr="0078404B" w:rsidRDefault="00053B18" w:rsidP="00C710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C710E8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2E4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139,6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A2E42" w:rsidRPr="0078404B" w:rsidRDefault="00BA2E4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B22022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Вбудоване нежитлове приміщення  № 3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м. Попасна,</w:t>
            </w:r>
          </w:p>
          <w:p w:rsidR="00B22022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2022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B22022">
              <w:rPr>
                <w:sz w:val="28"/>
                <w:szCs w:val="28"/>
                <w:lang w:val="uk-UA"/>
              </w:rPr>
              <w:t>Первомай-</w:t>
            </w:r>
            <w:proofErr w:type="spellEnd"/>
          </w:p>
          <w:p w:rsidR="00B22022" w:rsidRPr="0078404B" w:rsidRDefault="00B22022" w:rsidP="00C710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C710E8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B22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B22022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2/100 частки вбудованого нежитлового приміщення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м. Попасна,</w:t>
            </w:r>
          </w:p>
          <w:p w:rsidR="00B22022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B22022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B22022">
              <w:rPr>
                <w:sz w:val="28"/>
                <w:szCs w:val="28"/>
                <w:lang w:val="uk-UA"/>
              </w:rPr>
              <w:t>Первомай-</w:t>
            </w:r>
            <w:proofErr w:type="spellEnd"/>
          </w:p>
          <w:p w:rsidR="00B22022" w:rsidRPr="0078404B" w:rsidRDefault="00B22022" w:rsidP="00C710E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C710E8">
              <w:rPr>
                <w:sz w:val="28"/>
                <w:szCs w:val="28"/>
                <w:lang w:val="uk-UA"/>
              </w:rPr>
              <w:t>ь</w:t>
            </w:r>
            <w:r>
              <w:rPr>
                <w:sz w:val="28"/>
                <w:szCs w:val="28"/>
                <w:lang w:val="uk-UA"/>
              </w:rPr>
              <w:t>ка</w:t>
            </w:r>
            <w:proofErr w:type="spellEnd"/>
            <w:r>
              <w:rPr>
                <w:sz w:val="28"/>
                <w:szCs w:val="28"/>
                <w:lang w:val="uk-UA"/>
              </w:rPr>
              <w:t>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C710E8" w:rsidP="00B220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2202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22022" w:rsidRPr="0078404B" w:rsidRDefault="00B22022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C710E8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Default="00C710E8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 (бойлерна)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м.Попасна</w:t>
            </w:r>
          </w:p>
          <w:p w:rsidR="00C710E8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Артемівська,</w:t>
            </w:r>
          </w:p>
          <w:p w:rsidR="00C710E8" w:rsidRPr="0078404B" w:rsidRDefault="00C710E8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10E8" w:rsidRPr="0078404B" w:rsidRDefault="00C710E8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91734C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Default="0091734C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Будівля, гараж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Default="0091734C" w:rsidP="007904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м.Попасна</w:t>
            </w:r>
          </w:p>
          <w:p w:rsidR="0091734C" w:rsidRPr="0078404B" w:rsidRDefault="0091734C" w:rsidP="009173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60 років утворення СРСР,85а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викуп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1734C" w:rsidRPr="0078404B" w:rsidRDefault="0091734C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оренда</w:t>
            </w:r>
          </w:p>
        </w:tc>
      </w:tr>
      <w:tr w:rsidR="00E1218E" w:rsidRPr="0078404B" w:rsidTr="00053B18">
        <w:trPr>
          <w:trHeight w:val="10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Pr="00E1218E" w:rsidRDefault="00E1218E" w:rsidP="007904A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B220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з </w:t>
            </w:r>
            <w:proofErr w:type="spellStart"/>
            <w:r>
              <w:rPr>
                <w:sz w:val="28"/>
                <w:szCs w:val="28"/>
                <w:lang w:val="uk-UA"/>
              </w:rPr>
              <w:t>господарсь</w:t>
            </w:r>
            <w:proofErr w:type="spellEnd"/>
            <w:r w:rsidR="004A5DF9" w:rsidRPr="004A5DF9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uk-UA"/>
              </w:rPr>
              <w:t>кими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будівлями та спорудами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D271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м.Попасна</w:t>
            </w:r>
          </w:p>
          <w:p w:rsidR="00E1218E" w:rsidRPr="0078404B" w:rsidRDefault="00E1218E" w:rsidP="00E121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60 років утворення СРСР,81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Pr="0078404B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  <w:r w:rsidRPr="0078404B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Pr="0078404B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1218E" w:rsidRPr="0078404B" w:rsidRDefault="00E1218E" w:rsidP="007904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A2E42" w:rsidRDefault="00BA2E42" w:rsidP="00BA2E42">
      <w:pPr>
        <w:jc w:val="both"/>
        <w:rPr>
          <w:sz w:val="20"/>
          <w:szCs w:val="20"/>
          <w:lang w:val="uk-UA"/>
        </w:rPr>
      </w:pPr>
      <w:r w:rsidRPr="001A0D2E">
        <w:rPr>
          <w:sz w:val="20"/>
          <w:szCs w:val="20"/>
          <w:lang w:val="uk-UA"/>
        </w:rPr>
        <w:t xml:space="preserve">                  </w:t>
      </w:r>
    </w:p>
    <w:p w:rsidR="00BA2E42" w:rsidRDefault="00BA2E42" w:rsidP="00BA2E42">
      <w:pPr>
        <w:jc w:val="both"/>
        <w:rPr>
          <w:sz w:val="20"/>
          <w:szCs w:val="20"/>
          <w:lang w:val="uk-UA"/>
        </w:rPr>
      </w:pPr>
    </w:p>
    <w:p w:rsidR="00BA2E42" w:rsidRDefault="00BA2E42" w:rsidP="00BA2E42">
      <w:pPr>
        <w:jc w:val="both"/>
        <w:rPr>
          <w:sz w:val="20"/>
          <w:szCs w:val="20"/>
          <w:lang w:val="uk-UA"/>
        </w:rPr>
      </w:pPr>
    </w:p>
    <w:p w:rsidR="00BA2E42" w:rsidRDefault="00BA2E42" w:rsidP="00BA2E42">
      <w:pPr>
        <w:jc w:val="both"/>
        <w:rPr>
          <w:sz w:val="20"/>
          <w:szCs w:val="20"/>
          <w:lang w:val="uk-UA"/>
        </w:rPr>
      </w:pPr>
    </w:p>
    <w:p w:rsidR="00BA2E42" w:rsidRPr="00D4634D" w:rsidRDefault="00BA2E42" w:rsidP="00E1218E">
      <w:pPr>
        <w:jc w:val="both"/>
        <w:rPr>
          <w:sz w:val="28"/>
          <w:szCs w:val="28"/>
        </w:rPr>
      </w:pPr>
      <w:r w:rsidRPr="00DD67AC">
        <w:rPr>
          <w:sz w:val="28"/>
          <w:szCs w:val="28"/>
          <w:lang w:val="uk-UA"/>
        </w:rPr>
        <w:t xml:space="preserve">Секретар ради                 </w:t>
      </w:r>
      <w:r>
        <w:rPr>
          <w:sz w:val="28"/>
          <w:szCs w:val="28"/>
          <w:lang w:val="uk-UA"/>
        </w:rPr>
        <w:t xml:space="preserve">                        </w:t>
      </w:r>
      <w:r w:rsidRPr="00DD67AC">
        <w:rPr>
          <w:sz w:val="28"/>
          <w:szCs w:val="28"/>
          <w:lang w:val="uk-UA"/>
        </w:rPr>
        <w:t xml:space="preserve">          </w:t>
      </w:r>
      <w:r w:rsidR="00D4634D">
        <w:rPr>
          <w:sz w:val="28"/>
          <w:szCs w:val="28"/>
          <w:lang w:val="uk-UA"/>
        </w:rPr>
        <w:t xml:space="preserve">                 </w:t>
      </w:r>
      <w:r w:rsidRPr="00DD67AC">
        <w:rPr>
          <w:sz w:val="28"/>
          <w:szCs w:val="28"/>
          <w:lang w:val="uk-UA"/>
        </w:rPr>
        <w:t xml:space="preserve"> Т.Є.</w:t>
      </w:r>
      <w:proofErr w:type="spellStart"/>
      <w:r w:rsidRPr="00DD67AC">
        <w:rPr>
          <w:sz w:val="28"/>
          <w:szCs w:val="28"/>
          <w:lang w:val="uk-UA"/>
        </w:rPr>
        <w:t>Лисиченко</w:t>
      </w:r>
      <w:proofErr w:type="spellEnd"/>
    </w:p>
    <w:sectPr w:rsidR="00BA2E42" w:rsidRPr="00D4634D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3A2F"/>
    <w:multiLevelType w:val="multilevel"/>
    <w:tmpl w:val="52CE15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3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7A6"/>
    <w:rsid w:val="00053B18"/>
    <w:rsid w:val="00087FC6"/>
    <w:rsid w:val="001606E3"/>
    <w:rsid w:val="00175AE8"/>
    <w:rsid w:val="00181483"/>
    <w:rsid w:val="002B2AC5"/>
    <w:rsid w:val="002C3B36"/>
    <w:rsid w:val="0046446C"/>
    <w:rsid w:val="004A5DF9"/>
    <w:rsid w:val="005028DF"/>
    <w:rsid w:val="00531F82"/>
    <w:rsid w:val="00560C2E"/>
    <w:rsid w:val="0056229B"/>
    <w:rsid w:val="006C5536"/>
    <w:rsid w:val="007227A6"/>
    <w:rsid w:val="0076356D"/>
    <w:rsid w:val="00773B3F"/>
    <w:rsid w:val="0091734C"/>
    <w:rsid w:val="00B22022"/>
    <w:rsid w:val="00BA2E42"/>
    <w:rsid w:val="00C11238"/>
    <w:rsid w:val="00C710E8"/>
    <w:rsid w:val="00D4634D"/>
    <w:rsid w:val="00D67988"/>
    <w:rsid w:val="00E1218E"/>
    <w:rsid w:val="00E539A6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27A6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7227A6"/>
    <w:pPr>
      <w:keepNext/>
      <w:jc w:val="right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7227A6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7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7A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22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7227A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227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227A6"/>
  </w:style>
  <w:style w:type="character" w:customStyle="1" w:styleId="10">
    <w:name w:val="Заголовок 1 Знак"/>
    <w:basedOn w:val="a0"/>
    <w:link w:val="1"/>
    <w:uiPriority w:val="9"/>
    <w:rsid w:val="00BA2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BA2E42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A2E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A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UserXP</cp:lastModifiedBy>
  <cp:revision>10</cp:revision>
  <cp:lastPrinted>2015-03-10T09:19:00Z</cp:lastPrinted>
  <dcterms:created xsi:type="dcterms:W3CDTF">2015-03-10T06:25:00Z</dcterms:created>
  <dcterms:modified xsi:type="dcterms:W3CDTF">2015-03-13T12:10:00Z</dcterms:modified>
</cp:coreProperties>
</file>