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12" w:rsidRPr="00F72F4B" w:rsidRDefault="00AC2FA4" w:rsidP="00F72F4B">
      <w:pPr>
        <w:pStyle w:val="a5"/>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294412" w:rsidRPr="00F72F4B" w:rsidRDefault="00294412" w:rsidP="00F72F4B">
      <w:pPr>
        <w:pStyle w:val="a5"/>
        <w:jc w:val="center"/>
        <w:rPr>
          <w:rFonts w:ascii="Times New Roman" w:hAnsi="Times New Roman" w:cs="Times New Roman"/>
          <w:noProof/>
          <w:sz w:val="28"/>
          <w:szCs w:val="28"/>
          <w:lang w:val="uk-UA" w:eastAsia="ru-RU"/>
        </w:rPr>
      </w:pPr>
      <w:r w:rsidRPr="00F72F4B">
        <w:rPr>
          <w:rFonts w:ascii="Times New Roman" w:hAnsi="Times New Roman" w:cs="Times New Roman"/>
          <w:noProof/>
          <w:sz w:val="28"/>
          <w:szCs w:val="28"/>
          <w:lang w:eastAsia="ru-RU"/>
        </w:rPr>
        <w:drawing>
          <wp:inline distT="0" distB="0" distL="0" distR="0" wp14:anchorId="5FF7E573" wp14:editId="442A5E5E">
            <wp:extent cx="428625" cy="581025"/>
            <wp:effectExtent l="0" t="0" r="9525" b="9525"/>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294412" w:rsidRPr="00F72F4B" w:rsidRDefault="00294412" w:rsidP="00F72F4B">
      <w:pPr>
        <w:pStyle w:val="a5"/>
        <w:jc w:val="center"/>
        <w:rPr>
          <w:rFonts w:ascii="Times New Roman" w:hAnsi="Times New Roman" w:cs="Times New Roman"/>
          <w:b/>
          <w:bCs/>
          <w:sz w:val="28"/>
          <w:szCs w:val="28"/>
          <w:lang w:val="uk-UA" w:eastAsia="ru-RU"/>
        </w:rPr>
      </w:pP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УКРАЇНА</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ЛУГАНСЬКА  ОБЛАСТЬ</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ПОПАСНЯНСЬКИЙ  РАЙОН</w:t>
      </w:r>
      <w:r w:rsidRPr="00F72F4B">
        <w:rPr>
          <w:rFonts w:ascii="Times New Roman" w:hAnsi="Times New Roman" w:cs="Times New Roman"/>
          <w:b/>
          <w:bCs/>
          <w:sz w:val="28"/>
          <w:szCs w:val="28"/>
          <w:lang w:val="uk-UA" w:eastAsia="ru-RU"/>
        </w:rPr>
        <w:br/>
        <w:t>ПОПАСНЯНСЬКА  МІСЬКА  РАДА</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ШОСТОГО   СКЛИКАННЯ</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СТО ДВАНАДЦЯТА СЕСІЯ</w:t>
      </w:r>
    </w:p>
    <w:p w:rsidR="00294412" w:rsidRPr="00F72F4B" w:rsidRDefault="00294412" w:rsidP="00F72F4B">
      <w:pPr>
        <w:pStyle w:val="a5"/>
        <w:jc w:val="center"/>
        <w:rPr>
          <w:rFonts w:ascii="Times New Roman" w:hAnsi="Times New Roman" w:cs="Times New Roman"/>
          <w:b/>
          <w:bCs/>
          <w:sz w:val="28"/>
          <w:szCs w:val="28"/>
          <w:lang w:val="uk-UA" w:eastAsia="ru-RU"/>
        </w:rPr>
      </w:pP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РIШЕННЯ</w:t>
      </w:r>
    </w:p>
    <w:p w:rsidR="00294412" w:rsidRPr="00F72F4B" w:rsidRDefault="00294412" w:rsidP="00F72F4B">
      <w:pPr>
        <w:pStyle w:val="a5"/>
        <w:jc w:val="both"/>
        <w:rPr>
          <w:rFonts w:ascii="Times New Roman" w:hAnsi="Times New Roman" w:cs="Times New Roman"/>
          <w:b/>
          <w:bCs/>
          <w:sz w:val="24"/>
          <w:szCs w:val="24"/>
          <w:lang w:val="uk-UA" w:eastAsia="ru-RU"/>
        </w:rPr>
      </w:pPr>
    </w:p>
    <w:p w:rsidR="00294412" w:rsidRPr="00F72F4B" w:rsidRDefault="00AC2FA4" w:rsidP="00F72F4B">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20 лютого </w:t>
      </w:r>
      <w:r w:rsidR="00294412" w:rsidRPr="00F72F4B">
        <w:rPr>
          <w:rFonts w:ascii="Times New Roman" w:hAnsi="Times New Roman" w:cs="Times New Roman"/>
          <w:sz w:val="28"/>
          <w:szCs w:val="28"/>
          <w:lang w:val="uk-UA" w:eastAsia="ru-RU"/>
        </w:rPr>
        <w:t>20</w:t>
      </w:r>
      <w:r w:rsidR="00F72F4B">
        <w:rPr>
          <w:rFonts w:ascii="Times New Roman" w:hAnsi="Times New Roman" w:cs="Times New Roman"/>
          <w:sz w:val="28"/>
          <w:szCs w:val="28"/>
          <w:lang w:val="uk-UA" w:eastAsia="ru-RU"/>
        </w:rPr>
        <w:t xml:space="preserve">20 р.                        </w:t>
      </w:r>
      <w:r>
        <w:rPr>
          <w:rFonts w:ascii="Times New Roman" w:hAnsi="Times New Roman" w:cs="Times New Roman"/>
          <w:sz w:val="28"/>
          <w:szCs w:val="28"/>
          <w:lang w:val="uk-UA" w:eastAsia="ru-RU"/>
        </w:rPr>
        <w:t xml:space="preserve"> </w:t>
      </w:r>
      <w:r w:rsidR="00294412" w:rsidRPr="00F72F4B">
        <w:rPr>
          <w:rFonts w:ascii="Times New Roman" w:hAnsi="Times New Roman" w:cs="Times New Roman"/>
          <w:sz w:val="28"/>
          <w:szCs w:val="28"/>
          <w:lang w:val="uk-UA" w:eastAsia="ru-RU"/>
        </w:rPr>
        <w:t>м. Попасна</w:t>
      </w:r>
      <w:r w:rsidR="00294412" w:rsidRPr="00F72F4B">
        <w:rPr>
          <w:rFonts w:ascii="Times New Roman" w:hAnsi="Times New Roman" w:cs="Times New Roman"/>
          <w:sz w:val="28"/>
          <w:szCs w:val="28"/>
          <w:lang w:val="uk-UA" w:eastAsia="ru-RU"/>
        </w:rPr>
        <w:tab/>
        <w:t xml:space="preserve">                             </w:t>
      </w:r>
      <w:r>
        <w:rPr>
          <w:rFonts w:ascii="Times New Roman" w:hAnsi="Times New Roman" w:cs="Times New Roman"/>
          <w:sz w:val="28"/>
          <w:szCs w:val="28"/>
          <w:lang w:val="uk-UA" w:eastAsia="ru-RU"/>
        </w:rPr>
        <w:t xml:space="preserve">       </w:t>
      </w:r>
      <w:r w:rsidR="00294412" w:rsidRPr="00F72F4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112/7</w:t>
      </w:r>
    </w:p>
    <w:p w:rsidR="00294412" w:rsidRPr="00F72F4B" w:rsidRDefault="00294412" w:rsidP="00F72F4B">
      <w:pPr>
        <w:pStyle w:val="a5"/>
        <w:jc w:val="both"/>
        <w:rPr>
          <w:rFonts w:ascii="Times New Roman" w:hAnsi="Times New Roman" w:cs="Times New Roman"/>
          <w:color w:val="252525"/>
          <w:sz w:val="28"/>
          <w:szCs w:val="28"/>
          <w:lang w:val="uk-UA" w:eastAsia="ru-RU"/>
        </w:rPr>
      </w:pP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Про згоду з визначенням</w:t>
      </w:r>
      <w:r w:rsidR="00F72F4B" w:rsidRPr="00F72F4B">
        <w:rPr>
          <w:rFonts w:ascii="Times New Roman" w:hAnsi="Times New Roman" w:cs="Times New Roman"/>
          <w:b/>
          <w:sz w:val="28"/>
          <w:szCs w:val="28"/>
          <w:lang w:val="uk-UA" w:eastAsia="ru-RU"/>
        </w:rPr>
        <w:t xml:space="preserve"> замовника</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 xml:space="preserve">робіт в рамках реалізації </w:t>
      </w:r>
      <w:r w:rsidR="00F72F4B" w:rsidRPr="00F72F4B">
        <w:rPr>
          <w:rFonts w:ascii="Times New Roman" w:hAnsi="Times New Roman" w:cs="Times New Roman"/>
          <w:b/>
          <w:sz w:val="28"/>
          <w:szCs w:val="28"/>
          <w:lang w:val="uk-UA" w:eastAsia="ru-RU"/>
        </w:rPr>
        <w:t>проєкту</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 xml:space="preserve">регіонального розвитку  з </w:t>
      </w:r>
      <w:r w:rsidR="00F72F4B" w:rsidRPr="00F72F4B">
        <w:rPr>
          <w:rFonts w:ascii="Times New Roman" w:hAnsi="Times New Roman" w:cs="Times New Roman"/>
          <w:b/>
          <w:sz w:val="28"/>
          <w:szCs w:val="28"/>
          <w:lang w:val="uk-UA" w:eastAsia="ru-RU"/>
        </w:rPr>
        <w:t>капітального</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ремонту  асфальтобетонного</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покриття автомобільних доріг  </w:t>
      </w:r>
    </w:p>
    <w:p w:rsidR="00294412" w:rsidRPr="00F72F4B" w:rsidRDefault="00294412" w:rsidP="00F72F4B">
      <w:pPr>
        <w:pStyle w:val="a5"/>
        <w:jc w:val="both"/>
        <w:rPr>
          <w:rFonts w:ascii="Times New Roman" w:hAnsi="Times New Roman" w:cs="Times New Roman"/>
          <w:sz w:val="28"/>
          <w:szCs w:val="28"/>
          <w:lang w:val="uk-UA" w:eastAsia="ru-RU"/>
        </w:rPr>
      </w:pPr>
    </w:p>
    <w:p w:rsidR="00294412" w:rsidRPr="00F72F4B" w:rsidRDefault="00294412" w:rsidP="00F72F4B">
      <w:pPr>
        <w:pStyle w:val="a5"/>
        <w:ind w:firstLine="567"/>
        <w:jc w:val="both"/>
        <w:rPr>
          <w:rFonts w:ascii="Times New Roman" w:hAnsi="Times New Roman" w:cs="Times New Roman"/>
          <w:sz w:val="28"/>
          <w:szCs w:val="28"/>
          <w:lang w:val="uk-UA" w:eastAsia="ru-RU"/>
        </w:rPr>
      </w:pPr>
      <w:r w:rsidRPr="00F72F4B">
        <w:rPr>
          <w:rFonts w:ascii="Times New Roman" w:hAnsi="Times New Roman" w:cs="Times New Roman"/>
          <w:sz w:val="28"/>
          <w:szCs w:val="28"/>
          <w:lang w:val="uk-UA" w:eastAsia="ru-RU"/>
        </w:rPr>
        <w:t xml:space="preserve">В рамках інвестиційного проекту «Капітальний ремонт пошкодженого асфальтобетонного покриття автомобільних доріг по вул. Миру, Некрасова, Польова, Матросова, Леваневського, Склозаводська, Ціолковського, Паркова, Крилова, Миронівська, пров. Гагаріна м. Попасна Луганської області»,  який буде реалізовуватись у 2020 році  за рахунок коштів Державного фонду регіонального розвитку та </w:t>
      </w:r>
      <w:proofErr w:type="spellStart"/>
      <w:r w:rsidRPr="00F72F4B">
        <w:rPr>
          <w:rFonts w:ascii="Times New Roman" w:hAnsi="Times New Roman" w:cs="Times New Roman"/>
          <w:sz w:val="28"/>
          <w:szCs w:val="28"/>
          <w:lang w:val="uk-UA" w:eastAsia="ru-RU"/>
        </w:rPr>
        <w:t>співфінансуваня</w:t>
      </w:r>
      <w:proofErr w:type="spellEnd"/>
      <w:r w:rsidRPr="00F72F4B">
        <w:rPr>
          <w:rFonts w:ascii="Times New Roman" w:hAnsi="Times New Roman" w:cs="Times New Roman"/>
          <w:sz w:val="28"/>
          <w:szCs w:val="28"/>
          <w:lang w:val="uk-UA" w:eastAsia="ru-RU"/>
        </w:rPr>
        <w:t xml:space="preserve"> з місцевого бюджету, з метою вжиття заходів, спрямованих на потреби громади, відновлення та розвиток інфраструктури міста, керуючись ст. 25 Закону України «Про місцеве самоврядування в Україні», Попаснянська міська рада</w:t>
      </w:r>
      <w:r w:rsidRPr="00F72F4B">
        <w:rPr>
          <w:rFonts w:ascii="Times New Roman" w:hAnsi="Times New Roman" w:cs="Times New Roman"/>
          <w:b/>
          <w:bCs/>
          <w:sz w:val="28"/>
          <w:szCs w:val="28"/>
          <w:lang w:val="uk-UA" w:eastAsia="ru-RU"/>
        </w:rPr>
        <w:t xml:space="preserve">                       </w:t>
      </w:r>
    </w:p>
    <w:p w:rsidR="00294412" w:rsidRPr="00F72F4B" w:rsidRDefault="00294412" w:rsidP="00F72F4B">
      <w:pPr>
        <w:pStyle w:val="a5"/>
        <w:jc w:val="both"/>
        <w:rPr>
          <w:rFonts w:ascii="Times New Roman" w:hAnsi="Times New Roman" w:cs="Times New Roman"/>
          <w:sz w:val="28"/>
          <w:szCs w:val="28"/>
          <w:lang w:val="uk-UA" w:eastAsia="ru-RU"/>
        </w:rPr>
      </w:pPr>
      <w:r w:rsidRPr="00F72F4B">
        <w:rPr>
          <w:rFonts w:ascii="Times New Roman" w:hAnsi="Times New Roman" w:cs="Times New Roman"/>
          <w:b/>
          <w:bCs/>
          <w:sz w:val="28"/>
          <w:szCs w:val="28"/>
          <w:lang w:val="uk-UA" w:eastAsia="ru-RU"/>
        </w:rPr>
        <w:t> ВИРІШИЛА:</w:t>
      </w:r>
    </w:p>
    <w:p w:rsidR="00294412" w:rsidRPr="00F72F4B" w:rsidRDefault="00F72F4B" w:rsidP="00F72F4B">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294412" w:rsidRPr="00F72F4B">
        <w:rPr>
          <w:rFonts w:ascii="Times New Roman" w:hAnsi="Times New Roman" w:cs="Times New Roman"/>
          <w:sz w:val="28"/>
          <w:szCs w:val="28"/>
          <w:lang w:val="uk-UA" w:eastAsia="ru-RU"/>
        </w:rPr>
        <w:t xml:space="preserve">Погодитись з визначенням замовником робіт в рамках реалізації інвестиційного проєкту «Капітальний ремонт пошкодженого асфальтобетонного покриття автомобільних доріг по вул. Миру, Некрасова, Польова, Матросова, Леваневського, Склозаводська, Ціолковського, Паркова, Крилова, Миронівська, пров. Гагаріна м. Попасна Луганської області» кошторисною вартістю 34604,110 тис. грн. Департамент будівництва, енергозбереження, архітектури та містобудування Луганської облдержадміністрації - військово-цивільної адміністрації. </w:t>
      </w:r>
    </w:p>
    <w:p w:rsidR="00294412" w:rsidRDefault="00F72F4B" w:rsidP="00F72F4B">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294412" w:rsidRPr="00F72F4B">
        <w:rPr>
          <w:rFonts w:ascii="Times New Roman" w:hAnsi="Times New Roman" w:cs="Times New Roman"/>
          <w:sz w:val="28"/>
          <w:szCs w:val="28"/>
          <w:lang w:val="uk-UA" w:eastAsia="ru-RU"/>
        </w:rPr>
        <w:t xml:space="preserve">Контроль за виконанням цього рішення покласти на постійну комісію  міської ради з  питань бюджету, фінансів, соціально-економічного розвитку, комунальної власності та регуляторної політики. </w:t>
      </w:r>
    </w:p>
    <w:p w:rsidR="00F72F4B" w:rsidRPr="00F72F4B" w:rsidRDefault="00F72F4B" w:rsidP="00F72F4B">
      <w:pPr>
        <w:pStyle w:val="a5"/>
        <w:jc w:val="both"/>
        <w:rPr>
          <w:rFonts w:ascii="Times New Roman" w:hAnsi="Times New Roman" w:cs="Times New Roman"/>
          <w:sz w:val="28"/>
          <w:szCs w:val="28"/>
          <w:lang w:val="uk-UA" w:eastAsia="ru-RU"/>
        </w:rPr>
      </w:pPr>
    </w:p>
    <w:p w:rsidR="00294412" w:rsidRPr="00F72F4B" w:rsidRDefault="00F72F4B" w:rsidP="00F72F4B">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94412" w:rsidRPr="00F72F4B">
        <w:rPr>
          <w:rFonts w:ascii="Times New Roman" w:hAnsi="Times New Roman" w:cs="Times New Roman"/>
          <w:sz w:val="28"/>
          <w:szCs w:val="28"/>
          <w:lang w:val="uk-UA" w:eastAsia="ru-RU"/>
        </w:rPr>
        <w:t xml:space="preserve">Міський голова                                             </w:t>
      </w:r>
      <w:r>
        <w:rPr>
          <w:rFonts w:ascii="Times New Roman" w:hAnsi="Times New Roman" w:cs="Times New Roman"/>
          <w:sz w:val="28"/>
          <w:szCs w:val="28"/>
          <w:lang w:val="uk-UA" w:eastAsia="ru-RU"/>
        </w:rPr>
        <w:t xml:space="preserve">              </w:t>
      </w:r>
      <w:r w:rsidR="00294412" w:rsidRPr="00F72F4B">
        <w:rPr>
          <w:rFonts w:ascii="Times New Roman" w:hAnsi="Times New Roman" w:cs="Times New Roman"/>
          <w:sz w:val="28"/>
          <w:szCs w:val="28"/>
          <w:lang w:val="uk-UA" w:eastAsia="ru-RU"/>
        </w:rPr>
        <w:t xml:space="preserve"> Ю.І.Онищенко</w:t>
      </w:r>
    </w:p>
    <w:p w:rsidR="00F04E00" w:rsidRPr="00F72F4B" w:rsidRDefault="00AC2FA4" w:rsidP="00F72F4B">
      <w:pPr>
        <w:pStyle w:val="a5"/>
        <w:jc w:val="both"/>
        <w:rPr>
          <w:rFonts w:ascii="Times New Roman" w:hAnsi="Times New Roman" w:cs="Times New Roman"/>
          <w:color w:val="252525"/>
          <w:sz w:val="20"/>
          <w:szCs w:val="20"/>
          <w:lang w:val="uk-UA" w:eastAsia="ru-RU"/>
        </w:rPr>
      </w:pPr>
      <w:r>
        <w:rPr>
          <w:rFonts w:ascii="Times New Roman" w:hAnsi="Times New Roman" w:cs="Times New Roman"/>
          <w:sz w:val="20"/>
          <w:szCs w:val="20"/>
          <w:lang w:val="uk-UA" w:eastAsia="ru-RU"/>
        </w:rPr>
        <w:t xml:space="preserve"> </w:t>
      </w:r>
      <w:bookmarkStart w:id="0" w:name="_GoBack"/>
      <w:bookmarkEnd w:id="0"/>
    </w:p>
    <w:sectPr w:rsidR="00F04E00" w:rsidRPr="00F72F4B" w:rsidSect="00F72F4B">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B8"/>
    <w:rsid w:val="00294412"/>
    <w:rsid w:val="00884CB8"/>
    <w:rsid w:val="00AC2FA4"/>
    <w:rsid w:val="00F04E00"/>
    <w:rsid w:val="00F7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412"/>
    <w:rPr>
      <w:rFonts w:ascii="Tahoma" w:hAnsi="Tahoma" w:cs="Tahoma"/>
      <w:sz w:val="16"/>
      <w:szCs w:val="16"/>
    </w:rPr>
  </w:style>
  <w:style w:type="paragraph" w:styleId="a5">
    <w:name w:val="No Spacing"/>
    <w:uiPriority w:val="1"/>
    <w:qFormat/>
    <w:rsid w:val="00F72F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412"/>
    <w:rPr>
      <w:rFonts w:ascii="Tahoma" w:hAnsi="Tahoma" w:cs="Tahoma"/>
      <w:sz w:val="16"/>
      <w:szCs w:val="16"/>
    </w:rPr>
  </w:style>
  <w:style w:type="paragraph" w:styleId="a5">
    <w:name w:val="No Spacing"/>
    <w:uiPriority w:val="1"/>
    <w:qFormat/>
    <w:rsid w:val="00F72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4</cp:revision>
  <dcterms:created xsi:type="dcterms:W3CDTF">2020-02-17T12:04:00Z</dcterms:created>
  <dcterms:modified xsi:type="dcterms:W3CDTF">2020-02-24T08:39:00Z</dcterms:modified>
</cp:coreProperties>
</file>