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9" w:rsidRPr="00C83F78" w:rsidRDefault="00A30320" w:rsidP="00921C69">
      <w:pPr>
        <w:spacing w:after="0"/>
        <w:ind w:left="0" w:firstLine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C83F78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19" w:rsidRPr="00C83F78" w:rsidRDefault="00040C19" w:rsidP="001F3862">
      <w:pPr>
        <w:pStyle w:val="2"/>
        <w:ind w:right="400"/>
        <w:jc w:val="center"/>
        <w:rPr>
          <w:sz w:val="19"/>
          <w:szCs w:val="19"/>
        </w:rPr>
      </w:pP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ЛУГАНСЬКА  ОБЛАСТЬ</w:t>
      </w: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  РАЙОН</w:t>
      </w: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br/>
        <w:t>ПОПАСНЯНСЬКА  МІСЬКА  РАДА</w:t>
      </w: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ШОСТОГО   СКЛИКАННЯ</w:t>
      </w:r>
    </w:p>
    <w:p w:rsidR="00040C19" w:rsidRPr="00C83F78" w:rsidRDefault="00040C19" w:rsidP="001F386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СТО ТРЕТЯ СЕСІЯ</w:t>
      </w:r>
    </w:p>
    <w:p w:rsidR="00040C19" w:rsidRPr="00C83F78" w:rsidRDefault="00040C19" w:rsidP="001F3862">
      <w:pPr>
        <w:tabs>
          <w:tab w:val="left" w:pos="3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C19" w:rsidRPr="00C83F78" w:rsidRDefault="00040C19" w:rsidP="001F3862">
      <w:pPr>
        <w:tabs>
          <w:tab w:val="left" w:pos="3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040C19" w:rsidRPr="00C83F78" w:rsidRDefault="00040C19" w:rsidP="001F3862">
      <w:pPr>
        <w:tabs>
          <w:tab w:val="left" w:pos="3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40C19" w:rsidRPr="00C83F78" w:rsidRDefault="00040C19" w:rsidP="001F3862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sz w:val="28"/>
          <w:szCs w:val="28"/>
          <w:lang w:val="uk-UA"/>
        </w:rPr>
        <w:t xml:space="preserve">22 березня 2019 року                      м. Попасна </w:t>
      </w:r>
      <w:r w:rsidRPr="00C83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№ 103/</w:t>
      </w:r>
      <w:r w:rsidR="00A30320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D456F1" w:rsidRPr="00C83F78" w:rsidRDefault="00D456F1" w:rsidP="001F3862">
      <w:p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55D" w:rsidRDefault="00D456F1" w:rsidP="007D355D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переліку земельних </w:t>
      </w:r>
    </w:p>
    <w:p w:rsidR="007D355D" w:rsidRDefault="00D456F1" w:rsidP="007D355D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ділянок призначених  для продажу </w:t>
      </w:r>
    </w:p>
    <w:p w:rsidR="007D355D" w:rsidRDefault="00D456F1" w:rsidP="007D355D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55D">
        <w:rPr>
          <w:rFonts w:ascii="Times New Roman" w:hAnsi="Times New Roman" w:cs="Times New Roman"/>
          <w:b/>
          <w:sz w:val="28"/>
          <w:szCs w:val="28"/>
          <w:lang w:val="uk-UA"/>
        </w:rPr>
        <w:t>права оренди на земельних торгах у</w:t>
      </w:r>
    </w:p>
    <w:p w:rsidR="007D355D" w:rsidRDefault="00D456F1" w:rsidP="007D355D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формі аукціону окремими лотами </w:t>
      </w:r>
    </w:p>
    <w:p w:rsidR="00D456F1" w:rsidRPr="007D355D" w:rsidRDefault="00D456F1" w:rsidP="007D355D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55D">
        <w:rPr>
          <w:rFonts w:ascii="Times New Roman" w:hAnsi="Times New Roman" w:cs="Times New Roman"/>
          <w:b/>
          <w:sz w:val="28"/>
          <w:szCs w:val="28"/>
          <w:lang w:val="uk-UA"/>
        </w:rPr>
        <w:t>в м. Попасна</w:t>
      </w:r>
    </w:p>
    <w:p w:rsidR="00040C19" w:rsidRPr="00C83F78" w:rsidRDefault="00040C19" w:rsidP="001F3862">
      <w:pPr>
        <w:tabs>
          <w:tab w:val="left" w:pos="3366"/>
          <w:tab w:val="left" w:pos="5954"/>
          <w:tab w:val="left" w:pos="8080"/>
        </w:tabs>
        <w:spacing w:after="0"/>
        <w:ind w:left="0" w:right="38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0C19" w:rsidRPr="00C83F78" w:rsidRDefault="001F3862" w:rsidP="001F3862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ефективного використання міського земельного фонду в ринкових умовах та поповнення міського бюджету, відповідно до Земельного кодексу України</w:t>
      </w:r>
      <w:r w:rsidR="00040C19" w:rsidRPr="00C83F78">
        <w:rPr>
          <w:rFonts w:ascii="Times New Roman" w:hAnsi="Times New Roman" w:cs="Times New Roman"/>
          <w:sz w:val="28"/>
          <w:szCs w:val="28"/>
          <w:lang w:val="uk-UA"/>
        </w:rPr>
        <w:t>, п. 34 ч. 1 ст. 26 Закону України «Про місцеве самоврядування в Україні» Попаснянська міська рада</w:t>
      </w:r>
    </w:p>
    <w:p w:rsidR="00C83F78" w:rsidRDefault="00C83F78" w:rsidP="001F3862">
      <w:pPr>
        <w:tabs>
          <w:tab w:val="left" w:pos="4423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C19" w:rsidRPr="00C83F78" w:rsidRDefault="00040C19" w:rsidP="001F3862">
      <w:pPr>
        <w:tabs>
          <w:tab w:val="left" w:pos="442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C83F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C19" w:rsidRPr="00C83F78" w:rsidRDefault="00040C19" w:rsidP="001F3862">
      <w:pPr>
        <w:tabs>
          <w:tab w:val="left" w:pos="442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62" w:rsidRDefault="00921C69" w:rsidP="00C83F78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83F78">
        <w:rPr>
          <w:sz w:val="28"/>
          <w:szCs w:val="28"/>
          <w:lang w:val="uk-UA"/>
        </w:rPr>
        <w:t>Затвердити перелік земельних ділянок, призначених для реалізації на аукціонах</w:t>
      </w:r>
      <w:r w:rsidR="00C83F78" w:rsidRPr="00C83F78">
        <w:rPr>
          <w:rStyle w:val="a8"/>
          <w:b w:val="0"/>
          <w:sz w:val="28"/>
          <w:szCs w:val="28"/>
          <w:lang w:val="uk-UA"/>
        </w:rPr>
        <w:t xml:space="preserve"> щодо продажу права оренди земельних ділянок</w:t>
      </w:r>
      <w:r w:rsidRPr="00C83F78">
        <w:rPr>
          <w:sz w:val="28"/>
          <w:szCs w:val="28"/>
          <w:lang w:val="uk-UA"/>
        </w:rPr>
        <w:t xml:space="preserve"> </w:t>
      </w:r>
      <w:r w:rsidR="00C83F78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C83F78" w:rsidRPr="00C83F78">
        <w:rPr>
          <w:color w:val="000000"/>
          <w:sz w:val="28"/>
          <w:szCs w:val="28"/>
          <w:shd w:val="clear" w:color="auto" w:fill="FFFFFF"/>
          <w:lang w:val="uk-UA"/>
        </w:rPr>
        <w:t>ля ведення фермерського господарства</w:t>
      </w:r>
      <w:r w:rsidRPr="00C83F78">
        <w:rPr>
          <w:sz w:val="28"/>
          <w:szCs w:val="28"/>
          <w:lang w:val="uk-UA"/>
        </w:rPr>
        <w:t>, згідно з додатком до цього рішення.</w:t>
      </w:r>
    </w:p>
    <w:p w:rsidR="00C83F78" w:rsidRPr="00C83F78" w:rsidRDefault="00C83F78" w:rsidP="00C83F78">
      <w:pPr>
        <w:pStyle w:val="a5"/>
        <w:shd w:val="clear" w:color="auto" w:fill="FFFFFF"/>
        <w:ind w:left="450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:rsidR="00040C19" w:rsidRPr="00C83F78" w:rsidRDefault="00040C19" w:rsidP="001F386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83F78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C83F78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C83F78">
        <w:rPr>
          <w:sz w:val="28"/>
          <w:szCs w:val="28"/>
          <w:lang w:val="uk-UA"/>
        </w:rPr>
        <w:t xml:space="preserve">.                                </w:t>
      </w:r>
    </w:p>
    <w:p w:rsidR="00C83F78" w:rsidRDefault="00C83F78" w:rsidP="001F3862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83F78" w:rsidRPr="00C83F78" w:rsidRDefault="00C83F78" w:rsidP="001F3862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83F78" w:rsidRPr="00C83F78" w:rsidRDefault="00040C19" w:rsidP="00976073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3F78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C83F78" w:rsidRDefault="00C83F78" w:rsidP="00976073">
      <w:p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921C69" w:rsidRPr="00C83F78" w:rsidRDefault="00A30320" w:rsidP="00976073">
      <w:p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21C69" w:rsidRPr="00C83F78" w:rsidRDefault="00921C69" w:rsidP="00976073">
      <w:pPr>
        <w:shd w:val="clear" w:color="auto" w:fill="FFFFFF"/>
        <w:spacing w:after="107" w:line="240" w:lineRule="auto"/>
        <w:ind w:left="595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</w:t>
      </w:r>
      <w:r w:rsidR="00976073"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976073"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до рішення </w:t>
      </w:r>
      <w:r w:rsidR="00AB78AF"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Попаснянської </w:t>
      </w:r>
      <w:r w:rsidR="00976073"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</w:t>
      </w:r>
      <w:r w:rsidR="00AB78AF" w:rsidRPr="00C83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22.03.2019 № 103/</w:t>
      </w:r>
      <w:r w:rsidR="00A3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AB78AF" w:rsidRPr="00C83F78" w:rsidRDefault="00AB78AF" w:rsidP="00976073">
      <w:pPr>
        <w:shd w:val="clear" w:color="auto" w:fill="FFFFFF"/>
        <w:spacing w:after="107" w:line="240" w:lineRule="auto"/>
        <w:ind w:left="595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C69" w:rsidRPr="00C83F78" w:rsidRDefault="00921C69" w:rsidP="00921C69">
      <w:pPr>
        <w:shd w:val="clear" w:color="auto" w:fill="FFFFFF"/>
        <w:spacing w:after="107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3F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  <w:r w:rsidRPr="00C83F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земельних ділянок, призначених для продажу </w:t>
      </w:r>
      <w:r w:rsidRPr="00C83F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на земельних торгах (аукціонах) </w:t>
      </w:r>
    </w:p>
    <w:p w:rsidR="00AB78AF" w:rsidRPr="00C83F78" w:rsidRDefault="00AB78AF" w:rsidP="00921C69">
      <w:pPr>
        <w:shd w:val="clear" w:color="auto" w:fill="FFFFFF"/>
        <w:spacing w:after="107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395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2429"/>
        <w:gridCol w:w="1962"/>
        <w:gridCol w:w="2556"/>
      </w:tblGrid>
      <w:tr w:rsidR="00AB78AF" w:rsidRPr="00C83F78" w:rsidTr="00AB78AF">
        <w:trPr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земельної ділянки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Орієнтовна площа земельної ділянки, га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Попереднє цільове призначення земельної ділянки</w:t>
            </w:r>
          </w:p>
        </w:tc>
      </w:tr>
      <w:tr w:rsidR="00AB78AF" w:rsidRPr="00C83F78" w:rsidTr="00AB78AF">
        <w:trPr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Попасна,                  вул. Промислова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50,0000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C83F78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ведення фермерського господарства (Код КВЦПЗ 01.02)</w:t>
            </w:r>
          </w:p>
        </w:tc>
      </w:tr>
      <w:tr w:rsidR="00AB78AF" w:rsidRPr="00C83F78" w:rsidTr="00AB78AF">
        <w:trPr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C83F7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Попасна,                  вул. </w:t>
            </w:r>
            <w:r w:rsid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Водоп’янова 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22,0000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8AF" w:rsidRPr="00C83F78" w:rsidRDefault="00C83F78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ведення фермерського господарства (Код КВЦПЗ 01.02)</w:t>
            </w:r>
          </w:p>
        </w:tc>
      </w:tr>
      <w:tr w:rsidR="00AB78AF" w:rsidRPr="00C83F78" w:rsidTr="00AB78AF">
        <w:trPr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8AF" w:rsidRPr="00C83F78" w:rsidRDefault="00AB78AF" w:rsidP="00C83F7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Попасна,                  вул. </w:t>
            </w:r>
            <w:r w:rsid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Чернишевського 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8AF" w:rsidRPr="00C83F78" w:rsidRDefault="00AB78AF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66,0000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8AF" w:rsidRPr="00C83F78" w:rsidRDefault="00C83F78" w:rsidP="00AB78A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ведення фермерського господарства (Код КВЦПЗ 01.02)</w:t>
            </w:r>
          </w:p>
        </w:tc>
      </w:tr>
    </w:tbl>
    <w:p w:rsidR="00913359" w:rsidRDefault="00913359" w:rsidP="00921C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0320" w:rsidRDefault="00A30320" w:rsidP="00921C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0320" w:rsidRPr="00C83F78" w:rsidRDefault="00A30320" w:rsidP="00921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sectPr w:rsidR="00A30320" w:rsidRPr="00C83F78" w:rsidSect="006747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FC"/>
    <w:rsid w:val="00040C19"/>
    <w:rsid w:val="001D594E"/>
    <w:rsid w:val="001F3862"/>
    <w:rsid w:val="00272F1A"/>
    <w:rsid w:val="006747CE"/>
    <w:rsid w:val="007D355D"/>
    <w:rsid w:val="00913359"/>
    <w:rsid w:val="00921C69"/>
    <w:rsid w:val="00976073"/>
    <w:rsid w:val="00A30320"/>
    <w:rsid w:val="00AB78AF"/>
    <w:rsid w:val="00B31EB0"/>
    <w:rsid w:val="00BB39FC"/>
    <w:rsid w:val="00C83F78"/>
    <w:rsid w:val="00D456F1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FC"/>
    <w:rPr>
      <w:color w:val="0000FF"/>
      <w:u w:val="single"/>
    </w:rPr>
  </w:style>
  <w:style w:type="paragraph" w:customStyle="1" w:styleId="2">
    <w:name w:val="Обычный2"/>
    <w:rsid w:val="00040C19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40C19"/>
    <w:pPr>
      <w:spacing w:after="0" w:line="240" w:lineRule="auto"/>
      <w:ind w:left="7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1C69"/>
    <w:rPr>
      <w:b/>
      <w:bCs/>
    </w:rPr>
  </w:style>
  <w:style w:type="paragraph" w:styleId="a9">
    <w:name w:val="No Spacing"/>
    <w:uiPriority w:val="1"/>
    <w:qFormat/>
    <w:rsid w:val="007D3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8013-76A6-4403-AA11-6338AFC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11</cp:revision>
  <cp:lastPrinted>2019-03-15T11:01:00Z</cp:lastPrinted>
  <dcterms:created xsi:type="dcterms:W3CDTF">2019-03-13T14:22:00Z</dcterms:created>
  <dcterms:modified xsi:type="dcterms:W3CDTF">2019-03-25T09:47:00Z</dcterms:modified>
</cp:coreProperties>
</file>