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A" w:rsidRPr="00B9050A" w:rsidRDefault="00506FC0" w:rsidP="00B9050A">
      <w:pPr>
        <w:widowControl w:val="0"/>
        <w:snapToGrid w:val="0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45"/>
          <w:szCs w:val="45"/>
          <w:lang w:val="uk-UA" w:eastAsia="ru-RU"/>
        </w:rPr>
        <w:t xml:space="preserve"> </w:t>
      </w:r>
      <w:r w:rsidR="00B9050A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9050A" w:rsidRPr="00B905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</w:t>
      </w:r>
      <w:r w:rsidR="00B9050A" w:rsidRPr="00B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50A" w:rsidRPr="00B9050A" w:rsidRDefault="00B9050A" w:rsidP="00B9050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9050A" w:rsidRPr="00B9050A" w:rsidRDefault="00B9050A" w:rsidP="00B9050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0A" w:rsidRPr="00B9050A" w:rsidRDefault="00B9050A" w:rsidP="00B9050A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B9050A" w:rsidRPr="00B9050A" w:rsidRDefault="00B9050A" w:rsidP="00B905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9050A" w:rsidRPr="00B9050A" w:rsidRDefault="00B9050A" w:rsidP="00B9050A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B9050A" w:rsidRPr="00B9050A" w:rsidRDefault="00B9050A" w:rsidP="00B9050A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B90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B9050A" w:rsidRPr="00B9050A" w:rsidRDefault="00B9050A" w:rsidP="00B9050A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B9050A" w:rsidRPr="00B9050A" w:rsidRDefault="00B9050A" w:rsidP="00B905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 ЧОТИРНАДЦЯТА СЕСІЯ</w:t>
      </w:r>
    </w:p>
    <w:p w:rsidR="00B9050A" w:rsidRPr="00B9050A" w:rsidRDefault="00B9050A" w:rsidP="00B905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050A" w:rsidRPr="00B9050A" w:rsidRDefault="00B9050A" w:rsidP="00B905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0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B9050A" w:rsidRPr="00B9050A" w:rsidRDefault="00B9050A" w:rsidP="00B9050A">
      <w:pPr>
        <w:widowControl w:val="0"/>
        <w:tabs>
          <w:tab w:val="left" w:pos="36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</w:t>
      </w:r>
    </w:p>
    <w:p w:rsidR="003465D3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19 квітня 2020 року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м. Попасна </w:t>
      </w:r>
      <w:r w:rsidRPr="00B9050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                               № 114/__</w:t>
      </w:r>
    </w:p>
    <w:p w:rsidR="00B9050A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9050A" w:rsidRPr="00B9050A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внесення змін до рішення міської </w:t>
      </w:r>
    </w:p>
    <w:p w:rsidR="00B9050A" w:rsidRPr="00B9050A" w:rsidRDefault="00B9050A" w:rsidP="00B9050A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ради від 17.11.2011 №2/1 «Про Регламент </w:t>
      </w:r>
    </w:p>
    <w:p w:rsidR="00B9050A" w:rsidRPr="00B9050A" w:rsidRDefault="00B9050A" w:rsidP="00B9050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color w:val="000000"/>
          <w:sz w:val="45"/>
          <w:szCs w:val="45"/>
          <w:lang w:val="uk-UA" w:eastAsia="ru-RU"/>
        </w:rPr>
      </w:pPr>
      <w:r w:rsidRPr="00B90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Попаснянської міської ради» (зі змінами)</w:t>
      </w:r>
    </w:p>
    <w:p w:rsidR="003465D3" w:rsidRPr="00AF0DBB" w:rsidRDefault="00AF0DBB" w:rsidP="004628FC">
      <w:pPr>
        <w:shd w:val="clear" w:color="auto" w:fill="FFFFFF" w:themeFill="background1"/>
        <w:spacing w:after="7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</w:pPr>
      <w:r>
        <w:rPr>
          <w:rFonts w:ascii="Helvetica" w:eastAsia="Times New Roman" w:hAnsi="Helvetica" w:cs="Helvetica"/>
          <w:color w:val="BBBBBB"/>
          <w:sz w:val="20"/>
          <w:szCs w:val="20"/>
          <w:lang w:val="uk-UA" w:eastAsia="ru-RU"/>
        </w:rPr>
        <w:t xml:space="preserve"> </w:t>
      </w:r>
    </w:p>
    <w:p w:rsidR="00B9050A" w:rsidRDefault="003465D3" w:rsidP="00AF0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урахуванням постанови Кабінету Міністрів України від 11.03.2020р. «№211 «Про запобігання поширенню на території України гострої респіраторної хвороби СОVID-19, спричиненої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коронавірусом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SARS-CoV-2 » (у редакції постанови від 16.03.2020р. №215, від 25.03.2020р. №239), з метою врегулювання питання організації роботи на період карантину в Україні, керуючись </w:t>
      </w:r>
      <w:proofErr w:type="spellStart"/>
      <w:r w:rsidR="00681FBC" w:rsidRPr="00681FBC">
        <w:rPr>
          <w:rFonts w:ascii="Times New Roman" w:hAnsi="Times New Roman" w:cs="Times New Roman"/>
          <w:sz w:val="24"/>
          <w:szCs w:val="24"/>
          <w:lang w:val="uk-UA" w:eastAsia="zh-CN"/>
        </w:rPr>
        <w:t>ст.ст</w:t>
      </w:r>
      <w:proofErr w:type="spellEnd"/>
      <w:r w:rsidR="00681FBC" w:rsidRPr="00681FBC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="00681FB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25,</w:t>
      </w:r>
      <w:r w:rsidR="00681FBC" w:rsidRPr="00681FBC">
        <w:rPr>
          <w:lang w:val="uk-UA" w:eastAsia="zh-CN"/>
        </w:rPr>
        <w:t xml:space="preserve"> </w:t>
      </w:r>
      <w:r w:rsidR="00681FBC" w:rsidRPr="00681FBC">
        <w:rPr>
          <w:rFonts w:ascii="Times New Roman" w:hAnsi="Times New Roman" w:cs="Times New Roman"/>
          <w:sz w:val="24"/>
          <w:szCs w:val="24"/>
          <w:lang w:val="uk-UA" w:eastAsia="zh-CN"/>
        </w:rPr>
        <w:t>59, 73</w:t>
      </w:r>
      <w:r w:rsidR="00681FBC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розділом V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Прикінцеві та перехідні положення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Попаснянська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:rsidR="00B9050A" w:rsidRDefault="003465D3" w:rsidP="00AF0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ВИРІШИЛА:</w:t>
      </w:r>
    </w:p>
    <w:p w:rsidR="00506FC0" w:rsidRDefault="003465D3" w:rsidP="00AF0D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1. Внести зміни до Регламенту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Попаснянської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="00681FBC">
        <w:rPr>
          <w:rFonts w:ascii="Times New Roman" w:hAnsi="Times New Roman" w:cs="Times New Roman"/>
          <w:sz w:val="24"/>
          <w:szCs w:val="24"/>
          <w:lang w:val="uk-UA" w:eastAsia="ru-RU"/>
        </w:rPr>
        <w:t>шостого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скликання, затвердженого рішенням </w:t>
      </w:r>
      <w:r w:rsidR="00AF0DBB">
        <w:rPr>
          <w:rFonts w:ascii="Times New Roman" w:hAnsi="Times New Roman" w:cs="Times New Roman"/>
          <w:sz w:val="24"/>
          <w:szCs w:val="24"/>
          <w:lang w:val="uk-UA" w:eastAsia="ru-RU"/>
        </w:rPr>
        <w:t>Попаснянської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 від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17</w:t>
      </w:r>
      <w:r w:rsidRPr="0052204F">
        <w:rPr>
          <w:rFonts w:ascii="Times New Roman" w:hAnsi="Times New Roman" w:cs="Times New Roman"/>
          <w:sz w:val="24"/>
          <w:szCs w:val="24"/>
          <w:lang w:val="uk-UA" w:eastAsia="ru-RU"/>
        </w:rPr>
        <w:t>.11.201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 </w:t>
      </w:r>
      <w:r w:rsidRP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2/1 (зі змінами)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, а саме: до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повнити розділ ІІ. Сесії ради, </w:t>
      </w:r>
      <w:r w:rsidR="00681FB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підрозділ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2.1.Сесія міської ради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статтею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наступного змісту: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«Стаття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52204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умовах запровадження надзвичайної ситуації та/або надзвичайного стану, спричинених спалахами епідемій та пандемій, що створюють загрозу життю і здоров'ю значних верств населення та введення такого стану відповідно до законодавства на всій території України, 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Луганській області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Попаснянській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ій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територіальн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ій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пленарні засідання міської ради можуть проводитися в режимі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ві</w:t>
      </w:r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деоконференції</w:t>
      </w:r>
      <w:proofErr w:type="spellEnd"/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>аудіоконференції</w:t>
      </w:r>
      <w:proofErr w:type="spellEnd"/>
      <w:r w:rsidR="00506FC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(дистанційне засідання).</w:t>
      </w:r>
    </w:p>
    <w:p w:rsidR="003465D3" w:rsidRPr="00AF0DBB" w:rsidRDefault="003465D3" w:rsidP="00314F6D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До порядку денного дистанційних засідань можуть включатися виключно питання невідкладного внесення змін до місцевого бюджету, інші питання, щодо невідкладних робіт з ліквідації наслідків надзвичайних ситуацій або якнайшвидшої ліквідації особливо тяжких наслідків надзвичайних ситуацій, спричинених спалахами епідемій та пандемій чи реалізації повноважень, пов'язаних з такими обставинами, процедурні питання.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Рішення про дистанційне засідання розміщується на офіційному веб-сайті міської ради з одночасним направленням цієї інформації та про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ктів рішень з супровідними документами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на електронну адресу кожного депутата міської ради.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Під час проведення сесії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режимі </w:t>
      </w:r>
      <w:proofErr w:type="spellStart"/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аудіо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приміщенні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, в якому відбува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тиме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ться таке засідання, можуть перебувати лише: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-міський голова, секретар ради,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керуючий справами виконкому міської ради, 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доповідачі, працівники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організаційного відділу виконкому міської ради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Перед відкриттям сесії в режимі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аудіоконференції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проводиться запис депутатів, які приєдналися до участі у такому пленарному засіданні. Головуючий повідомляє про результати запису депутатів.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Сесія в режимі </w:t>
      </w:r>
      <w:proofErr w:type="spellStart"/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/аудіо конференції відкривається у разі, якщо для участі в ній за інформацією, наданою </w:t>
      </w:r>
      <w:r w:rsidR="005C16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організаційним </w:t>
      </w:r>
      <w:r w:rsidRPr="005C16C6">
        <w:rPr>
          <w:rFonts w:ascii="Times New Roman" w:hAnsi="Times New Roman" w:cs="Times New Roman"/>
          <w:sz w:val="24"/>
          <w:szCs w:val="24"/>
          <w:lang w:val="uk-UA" w:eastAsia="ru-RU"/>
        </w:rPr>
        <w:t>відділом, записалися більше половини депутатів від загального складу ради.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Голосування депутатів на сесії в режимі 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аудіоконференції</w:t>
      </w:r>
      <w:proofErr w:type="spellEnd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відбувається наступним чином: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1) головуючий називає прізвище, ім’я та по батькові депутата в алфавітному порядку;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2) депутат після озвучення його прізвища особисто здійснює голосування із зазначенням позиції "за", "проти" або "утримався". Тривалість часу голосування кожного з депутатів становить не більш як 5 секунд. У разі необхідності тривалість часу голосування може бути збільшена головуючи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м.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У разі, якщо з технічних причин депутат не зміг проголосувати, такому депутату повторно надається можливість проголосувати.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Після завершення голосування всіма депутатами, які беруть участь у пленарному засіданні, головуючий оголошує результати голосування за про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кт рішення.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>Запис дистанційного засідання є невід’ємною частиною протоколу засідання.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Технічне забезпечення та організація дистанційних засідань покладається на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загальний та організаційний відділи виконкому міської ради</w:t>
      </w:r>
      <w:r w:rsidR="00681FBC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bookmarkStart w:id="0" w:name="_GoBack"/>
      <w:bookmarkEnd w:id="0"/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2. Контроль за виконанням рішення покласти на постійну комісію міської ради з питань </w:t>
      </w:r>
      <w:r w:rsidR="00314F6D">
        <w:rPr>
          <w:rFonts w:ascii="Times New Roman" w:hAnsi="Times New Roman" w:cs="Times New Roman"/>
          <w:sz w:val="24"/>
          <w:szCs w:val="24"/>
          <w:lang w:val="uk-UA" w:eastAsia="ru-RU"/>
        </w:rPr>
        <w:t>законності, регламенту, депутатської діяльності, етики, освіти, культури, спорту, соціальної політики та охорони здоров’я</w:t>
      </w:r>
      <w:r w:rsidRPr="00AF0DB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4236E" w:rsidRDefault="0084236E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Міський голова                                                                     </w:t>
      </w:r>
      <w:r w:rsidR="00FD359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Ю.ОНИЩЕНКО</w:t>
      </w: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Default="00314F6D" w:rsidP="00AF0D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F6D" w:rsidRPr="00314F6D" w:rsidRDefault="00314F6D" w:rsidP="00AF0DB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4F6D"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</w:p>
    <w:sectPr w:rsidR="00314F6D" w:rsidRPr="00314F6D" w:rsidSect="00AF0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2AC"/>
    <w:multiLevelType w:val="multilevel"/>
    <w:tmpl w:val="425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04833"/>
    <w:multiLevelType w:val="multilevel"/>
    <w:tmpl w:val="181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A"/>
    <w:rsid w:val="00287622"/>
    <w:rsid w:val="00314F6D"/>
    <w:rsid w:val="003465D3"/>
    <w:rsid w:val="004628FC"/>
    <w:rsid w:val="00506FC0"/>
    <w:rsid w:val="0052204F"/>
    <w:rsid w:val="005C16C6"/>
    <w:rsid w:val="00681FBC"/>
    <w:rsid w:val="00727ACA"/>
    <w:rsid w:val="0084236E"/>
    <w:rsid w:val="00AF0DBB"/>
    <w:rsid w:val="00B9050A"/>
    <w:rsid w:val="00D11327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63099924">
          <w:marLeft w:val="0"/>
          <w:marRight w:val="0"/>
          <w:marTop w:val="75"/>
          <w:marBottom w:val="75"/>
          <w:divBdr>
            <w:top w:val="dotted" w:sz="6" w:space="2" w:color="E1E1E1"/>
            <w:left w:val="dotted" w:sz="6" w:space="5" w:color="E1E1E1"/>
            <w:bottom w:val="dotted" w:sz="6" w:space="2" w:color="E1E1E1"/>
            <w:right w:val="dotted" w:sz="6" w:space="5" w:color="E1E1E1"/>
          </w:divBdr>
        </w:div>
        <w:div w:id="67646920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2020-05-12T08:31:00Z</cp:lastPrinted>
  <dcterms:created xsi:type="dcterms:W3CDTF">2020-05-06T12:24:00Z</dcterms:created>
  <dcterms:modified xsi:type="dcterms:W3CDTF">2020-05-15T08:38:00Z</dcterms:modified>
</cp:coreProperties>
</file>