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</w:p>
    <w:p w:rsidR="0051258A" w:rsidRDefault="0051258A" w:rsidP="0051258A">
      <w:pPr>
        <w:pStyle w:val="a3"/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</w:p>
    <w:p w:rsidR="0051258A" w:rsidRDefault="0051258A" w:rsidP="0051258A">
      <w:pPr>
        <w:pStyle w:val="a3"/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</w:p>
    <w:p w:rsidR="0051258A" w:rsidRPr="0051258A" w:rsidRDefault="0051258A" w:rsidP="0051258A">
      <w:pPr>
        <w:pStyle w:val="a3"/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  <w:bookmarkStart w:id="0" w:name="_GoBack"/>
      <w:r w:rsidRPr="0051258A">
        <w:rPr>
          <w:rFonts w:ascii="Bookman Old Style" w:hAnsi="Bookman Old Style" w:cs="Times New Roman"/>
          <w:sz w:val="56"/>
          <w:szCs w:val="56"/>
          <w:lang w:val="uk-UA"/>
        </w:rPr>
        <w:t>ЗВІТ</w:t>
      </w:r>
    </w:p>
    <w:p w:rsidR="0051258A" w:rsidRPr="0051258A" w:rsidRDefault="00393A99" w:rsidP="0051258A">
      <w:pPr>
        <w:pStyle w:val="a3"/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  <w:r>
        <w:rPr>
          <w:rFonts w:ascii="Bookman Old Style" w:hAnsi="Bookman Old Style" w:cs="Times New Roman"/>
          <w:sz w:val="56"/>
          <w:szCs w:val="56"/>
          <w:lang w:val="uk-UA"/>
        </w:rPr>
        <w:t>Громадської молодіжної ради</w:t>
      </w:r>
      <w:r w:rsidR="0051258A" w:rsidRPr="0051258A">
        <w:rPr>
          <w:rFonts w:ascii="Bookman Old Style" w:hAnsi="Bookman Old Style" w:cs="Times New Roman"/>
          <w:sz w:val="56"/>
          <w:szCs w:val="56"/>
          <w:lang w:val="uk-UA"/>
        </w:rPr>
        <w:t xml:space="preserve"> </w:t>
      </w:r>
      <w:r>
        <w:rPr>
          <w:rFonts w:ascii="Bookman Old Style" w:hAnsi="Bookman Old Style" w:cs="Times New Roman"/>
          <w:sz w:val="56"/>
          <w:szCs w:val="56"/>
          <w:lang w:val="uk-UA"/>
        </w:rPr>
        <w:t xml:space="preserve"> </w:t>
      </w:r>
      <w:r w:rsidR="0051258A" w:rsidRPr="0051258A">
        <w:rPr>
          <w:rFonts w:ascii="Bookman Old Style" w:hAnsi="Bookman Old Style" w:cs="Times New Roman"/>
          <w:sz w:val="56"/>
          <w:szCs w:val="56"/>
          <w:lang w:val="uk-UA"/>
        </w:rPr>
        <w:t>при</w:t>
      </w:r>
      <w:r>
        <w:rPr>
          <w:rFonts w:ascii="Bookman Old Style" w:hAnsi="Bookman Old Style" w:cs="Times New Roman"/>
          <w:sz w:val="56"/>
          <w:szCs w:val="56"/>
          <w:lang w:val="uk-UA"/>
        </w:rPr>
        <w:t xml:space="preserve"> </w:t>
      </w:r>
      <w:proofErr w:type="spellStart"/>
      <w:r>
        <w:rPr>
          <w:rFonts w:ascii="Bookman Old Style" w:hAnsi="Bookman Old Style" w:cs="Times New Roman"/>
          <w:sz w:val="56"/>
          <w:szCs w:val="56"/>
          <w:lang w:val="uk-UA"/>
        </w:rPr>
        <w:t>Попаснянській</w:t>
      </w:r>
      <w:proofErr w:type="spellEnd"/>
      <w:r w:rsidR="0051258A" w:rsidRPr="0051258A">
        <w:rPr>
          <w:rFonts w:ascii="Bookman Old Style" w:hAnsi="Bookman Old Style" w:cs="Times New Roman"/>
          <w:sz w:val="56"/>
          <w:szCs w:val="56"/>
          <w:lang w:val="uk-UA"/>
        </w:rPr>
        <w:t xml:space="preserve"> міській раді</w:t>
      </w:r>
    </w:p>
    <w:p w:rsidR="0051258A" w:rsidRPr="0051258A" w:rsidRDefault="00EB401A" w:rsidP="0051258A">
      <w:pPr>
        <w:pStyle w:val="a3"/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  <w:r>
        <w:rPr>
          <w:rFonts w:ascii="Bookman Old Style" w:hAnsi="Bookman Old Style" w:cs="Times New Roman"/>
          <w:sz w:val="56"/>
          <w:szCs w:val="56"/>
          <w:lang w:val="uk-UA"/>
        </w:rPr>
        <w:t>з</w:t>
      </w:r>
      <w:r w:rsidR="00393A99">
        <w:rPr>
          <w:rFonts w:ascii="Bookman Old Style" w:hAnsi="Bookman Old Style" w:cs="Times New Roman"/>
          <w:sz w:val="56"/>
          <w:szCs w:val="56"/>
          <w:lang w:val="uk-UA"/>
        </w:rPr>
        <w:t xml:space="preserve">а </w:t>
      </w:r>
      <w:r w:rsidR="0051258A" w:rsidRPr="0051258A">
        <w:rPr>
          <w:rFonts w:ascii="Bookman Old Style" w:hAnsi="Bookman Old Style" w:cs="Times New Roman"/>
          <w:sz w:val="56"/>
          <w:szCs w:val="56"/>
          <w:lang w:val="uk-UA"/>
        </w:rPr>
        <w:t>2019 р.</w:t>
      </w:r>
    </w:p>
    <w:p w:rsidR="0051258A" w:rsidRPr="0051258A" w:rsidRDefault="0051258A" w:rsidP="0051258A">
      <w:pPr>
        <w:pStyle w:val="a3"/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</w:p>
    <w:p w:rsidR="0051258A" w:rsidRPr="0051258A" w:rsidRDefault="0051258A" w:rsidP="0051258A">
      <w:pPr>
        <w:pStyle w:val="a3"/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1258A" w:rsidRDefault="0051258A" w:rsidP="0051258A">
      <w:pPr>
        <w:pStyle w:val="a3"/>
        <w:rPr>
          <w:rFonts w:ascii="Times New Roman" w:hAnsi="Times New Roman" w:cs="Times New Roman"/>
          <w:lang w:val="uk-UA"/>
        </w:rPr>
      </w:pPr>
    </w:p>
    <w:p w:rsidR="00540E0E" w:rsidRDefault="00393A99" w:rsidP="00393A99">
      <w:pPr>
        <w:pStyle w:val="a3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Громадська </w:t>
      </w:r>
      <w:hyperlink r:id="rId5" w:history="1">
        <w:r>
          <w:rPr>
            <w:rStyle w:val="58cl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</w:t>
        </w:r>
        <w:r w:rsidR="00392ACB" w:rsidRPr="00393A99"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олодіжна</w:t>
        </w:r>
        <w:r w:rsidR="006C2630" w:rsidRPr="00393A99"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="00392ACB" w:rsidRPr="00393A99"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рада</w:t>
        </w:r>
        <w:r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при</w:t>
        </w:r>
        <w:r w:rsidR="006C2630" w:rsidRPr="00393A99"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</w:t>
        </w:r>
        <w:proofErr w:type="spellStart"/>
        <w:r w:rsidR="00392ACB" w:rsidRPr="00393A99">
          <w:rPr>
            <w:rStyle w:val="58cm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Попаснянської</w:t>
        </w:r>
        <w:proofErr w:type="spellEnd"/>
      </w:hyperlink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міської ради – є консультативно-дорадчим органом, що створений для участі молоді у здійсненні місцевого самоврядування у місті </w:t>
      </w:r>
      <w:proofErr w:type="spellStart"/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Попасна</w:t>
      </w:r>
      <w:proofErr w:type="spellEnd"/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, надання пропозицій щодо здійснення заходів, пов’язаних з реалізацією молодіжної політики, активізації участі молоді у політичному, соціальному та економічному житті міста.</w:t>
      </w:r>
    </w:p>
    <w:p w:rsidR="00EB401A" w:rsidRPr="00393A99" w:rsidRDefault="00EB401A" w:rsidP="00393A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2ACB" w:rsidRDefault="00393A99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Громадська молодіжна рада при 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міській раді реалізує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ініціативи для того щоб зробити життя в нашому місті цікавим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, безпечним та змістовним.  П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рагнемо розвивати наше місто в таких напрямках: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lang w:val="uk-UA"/>
        </w:rPr>
        <w:br/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• розвиток молодіжної громадської активності, зв’язок з громадськістю;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lang w:val="uk-UA"/>
        </w:rPr>
        <w:br/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• освіта, працевлаштування, інтелектуальний розви</w:t>
      </w:r>
      <w:r w:rsidR="00392ACB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ток та економічна обізнаність;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br/>
      </w:r>
      <w:r w:rsidR="00392ACB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• культурний та творчий, організація змістовного дозвілля;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br/>
      </w:r>
      <w:r w:rsidR="00392ACB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• спортивний розвиток, охорона здоров’я та профілактика негативних явищ в молодіжному середовищі;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br/>
      </w:r>
      <w:r w:rsidR="00392ACB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• благоустрій та екологія міста;</w:t>
      </w:r>
      <w:r w:rsidR="00392ACB" w:rsidRPr="00393A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br/>
      </w:r>
      <w:r w:rsidR="00392ACB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• соціальний захист, благодійництво та волонтерський рух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EB401A" w:rsidRPr="00393A99" w:rsidRDefault="00EB401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392ACB" w:rsidRPr="00393A99" w:rsidRDefault="00392ACB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Наша місія-це представляти інтереси та сприяти створенню умов для особистісного розвитку та активного громадянства.</w:t>
      </w:r>
    </w:p>
    <w:p w:rsidR="00392ACB" w:rsidRDefault="00392ACB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Бачення – приймати активну участь у соціально-економічному та політичному житті , мати вільний доступ до неформальної освіти, здорового та безпечного дозвілля, самореалізації.</w:t>
      </w:r>
    </w:p>
    <w:p w:rsidR="00EB401A" w:rsidRPr="00393A99" w:rsidRDefault="00EB401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392ACB" w:rsidRDefault="00392ACB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Мета – взаємодіяти з владою з метою підвищення громадянської активності молоді, створення умов для її розвитку </w:t>
      </w:r>
      <w:r w:rsidR="006C2630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та доручення до суспільно-політичного життя міста.</w:t>
      </w:r>
    </w:p>
    <w:p w:rsidR="00EB401A" w:rsidRPr="00393A99" w:rsidRDefault="00EB401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393A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3A99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позитивної реалізації особистісного потенціалу молоді міста </w:t>
      </w:r>
      <w:proofErr w:type="spellStart"/>
      <w:r w:rsidRPr="00393A9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393A99">
        <w:rPr>
          <w:rFonts w:ascii="Times New Roman" w:hAnsi="Times New Roman" w:cs="Times New Roman"/>
          <w:sz w:val="28"/>
          <w:szCs w:val="28"/>
          <w:lang w:val="uk-UA"/>
        </w:rPr>
        <w:t xml:space="preserve"> та залучення її до громадського життя рішеннями сесії </w:t>
      </w:r>
      <w:proofErr w:type="spellStart"/>
      <w:r w:rsidRPr="00393A99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393A9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затвердження Положення про Громадську молодіжну раду при </w:t>
      </w:r>
      <w:proofErr w:type="spellStart"/>
      <w:r w:rsidRPr="00393A99">
        <w:rPr>
          <w:rFonts w:ascii="Times New Roman" w:hAnsi="Times New Roman" w:cs="Times New Roman"/>
          <w:sz w:val="28"/>
          <w:szCs w:val="28"/>
          <w:lang w:val="uk-UA"/>
        </w:rPr>
        <w:t>Попаснянській</w:t>
      </w:r>
      <w:proofErr w:type="spellEnd"/>
      <w:r w:rsidRPr="00393A99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раді» від 14 листопада 2018 року № 100/9 та «Про затвердження складу Громадської молодіжної ради при </w:t>
      </w:r>
      <w:proofErr w:type="spellStart"/>
      <w:r w:rsidRPr="00393A99">
        <w:rPr>
          <w:rFonts w:ascii="Times New Roman" w:hAnsi="Times New Roman" w:cs="Times New Roman"/>
          <w:sz w:val="28"/>
          <w:szCs w:val="28"/>
          <w:lang w:val="uk-UA"/>
        </w:rPr>
        <w:t>Попаснянській</w:t>
      </w:r>
      <w:proofErr w:type="spellEnd"/>
      <w:r w:rsidRPr="00393A99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раді» від 19 лютого 2019 № 102/14 було затверджено Положення про Громадську молодіжну раду при </w:t>
      </w:r>
      <w:proofErr w:type="spellStart"/>
      <w:r w:rsidRPr="00393A99">
        <w:rPr>
          <w:rFonts w:ascii="Times New Roman" w:hAnsi="Times New Roman" w:cs="Times New Roman"/>
          <w:sz w:val="28"/>
          <w:szCs w:val="28"/>
          <w:lang w:val="uk-UA"/>
        </w:rPr>
        <w:t>Попаснянській</w:t>
      </w:r>
      <w:proofErr w:type="spellEnd"/>
      <w:r w:rsidRPr="00393A99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склад.</w:t>
      </w:r>
    </w:p>
    <w:p w:rsidR="00BC73A5" w:rsidRPr="00393A99" w:rsidRDefault="00393A99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 2019 році провели наступні заходи: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1.На прохання молоді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при сприянні 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виконкому міської ради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-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організували і провели дискотеку "Осінній </w:t>
      </w:r>
      <w:proofErr w:type="spellStart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денс</w:t>
      </w:r>
      <w:proofErr w:type="spellEnd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" для дозвілля молоді і для того, що б більше дізналися про існування 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Громадської м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олодіжної ради міста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lastRenderedPageBreak/>
        <w:t>2.Прибирання в одному з найпопулярніших скверів міста це було одно з напрямків, що вед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е до </w:t>
      </w:r>
      <w:proofErr w:type="spellStart"/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благоустрію</w:t>
      </w:r>
      <w:proofErr w:type="spellEnd"/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та поліпшення е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кології міста. 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3.Акцією на ст. </w:t>
      </w:r>
      <w:proofErr w:type="spellStart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Попасна</w:t>
      </w:r>
      <w:proofErr w:type="spellEnd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де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показали, що турбуємося за безпеку людей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4.Літературні вечори  були одним з заходів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Громадської  м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олодіжної ради та реалізації </w:t>
      </w:r>
      <w:proofErr w:type="spellStart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скверу "Єднання сердець"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5.В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зяли участь в  к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артуванні нашого міста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,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де виявляли  яскраві та проблемні ділянки нашого міста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6.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Провели Годину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змін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, де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показати, що кожен громадянин нашого міста може зробите внесок в розвиток свого міста одною маленькою дією</w:t>
      </w:r>
      <w:r w:rsid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393A99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7.Взяли участь</w:t>
      </w:r>
      <w:r w:rsidR="0051258A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у фестивалі Вареників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з метою залучити</w:t>
      </w:r>
      <w:r w:rsidR="0051258A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як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найбільше</w:t>
      </w:r>
      <w:r w:rsidR="0051258A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людей до групи у </w:t>
      </w:r>
      <w:proofErr w:type="spellStart"/>
      <w:r w:rsidR="0051258A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фейсбуці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  <w:r w:rsidR="0051258A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 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8.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Провели акці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ю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на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"8 березня"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, бажаючи таким чином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EB401A"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популяризувати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свою діяльність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 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9.При стажуванні в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виконкомі міської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ради ми заявили, що існуємо, як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консультаційний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орган  при </w:t>
      </w:r>
      <w:proofErr w:type="spellStart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Попаснянській</w:t>
      </w:r>
      <w:proofErr w:type="spellEnd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міської ради і в майбутньому наше покоління може бути державотворцями, а для цього повинні знати, як працює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міська влада та на що вона впливає.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10.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Провели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Eco-challenge</w:t>
      </w:r>
      <w:proofErr w:type="spellEnd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"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з метою благоустрою міста після зимового періоду.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11.В дитячому садку №1 долучилися в  проведені ремонтних робіт в майбутній сенсорній кімнаті.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12.Долучилися та провели 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фарбування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дитячого майданчика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 рамках заходів до Дня міста.</w:t>
      </w:r>
    </w:p>
    <w:p w:rsidR="0051258A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6C2630" w:rsidRPr="00393A99" w:rsidRDefault="0051258A" w:rsidP="0051258A">
      <w:pPr>
        <w:pStyle w:val="a3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Протягом року ми представляли </w:t>
      </w:r>
      <w:proofErr w:type="spellStart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Попаснянщіну</w:t>
      </w:r>
      <w:proofErr w:type="spellEnd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на молодіжних за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ходах в містах </w:t>
      </w:r>
      <w:proofErr w:type="spellStart"/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Северодонецьк</w:t>
      </w:r>
      <w:proofErr w:type="spellEnd"/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та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Словянськ</w:t>
      </w:r>
      <w:proofErr w:type="spellEnd"/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брали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участь в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різноманітних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форумах </w:t>
      </w:r>
      <w:r w:rsidR="00EB401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з метою позиціювання членів Громадської молодіжної ради, як активної молоді. </w:t>
      </w:r>
      <w:r w:rsidRPr="00393A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6C2630" w:rsidRPr="00393A99" w:rsidRDefault="006C2630" w:rsidP="00512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401A" w:rsidRDefault="00EB401A" w:rsidP="005125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2ACB" w:rsidRPr="00EB401A" w:rsidRDefault="00EB401A" w:rsidP="00EB401A">
      <w:pPr>
        <w:tabs>
          <w:tab w:val="left" w:pos="6549"/>
        </w:tabs>
        <w:ind w:firstLine="708"/>
        <w:rPr>
          <w:rFonts w:ascii="Times New Roman" w:hAnsi="Times New Roman" w:cs="Times New Roman"/>
          <w:sz w:val="28"/>
          <w:szCs w:val="24"/>
          <w:lang w:val="uk-UA"/>
        </w:rPr>
      </w:pPr>
      <w:r w:rsidRPr="00EB401A">
        <w:rPr>
          <w:rFonts w:ascii="Times New Roman" w:hAnsi="Times New Roman" w:cs="Times New Roman"/>
          <w:sz w:val="28"/>
          <w:szCs w:val="24"/>
          <w:lang w:val="uk-UA"/>
        </w:rPr>
        <w:t xml:space="preserve">Міській голова </w:t>
      </w:r>
      <w:r w:rsidRPr="00EB401A">
        <w:rPr>
          <w:rFonts w:ascii="Times New Roman" w:hAnsi="Times New Roman" w:cs="Times New Roman"/>
          <w:sz w:val="28"/>
          <w:szCs w:val="24"/>
          <w:lang w:val="uk-UA"/>
        </w:rPr>
        <w:tab/>
        <w:t>Ю.І. Онищенко</w:t>
      </w:r>
      <w:bookmarkEnd w:id="0"/>
    </w:p>
    <w:sectPr w:rsidR="00392ACB" w:rsidRPr="00EB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76"/>
    <w:rsid w:val="00392ACB"/>
    <w:rsid w:val="00393A99"/>
    <w:rsid w:val="0051258A"/>
    <w:rsid w:val="00540E0E"/>
    <w:rsid w:val="00562784"/>
    <w:rsid w:val="006C2630"/>
    <w:rsid w:val="008044F8"/>
    <w:rsid w:val="00BC73A5"/>
    <w:rsid w:val="00CD2A76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392ACB"/>
  </w:style>
  <w:style w:type="character" w:customStyle="1" w:styleId="58cm">
    <w:name w:val="_58cm"/>
    <w:basedOn w:val="a0"/>
    <w:rsid w:val="00392ACB"/>
  </w:style>
  <w:style w:type="character" w:customStyle="1" w:styleId="textexposedshow">
    <w:name w:val="text_exposed_show"/>
    <w:basedOn w:val="a0"/>
    <w:rsid w:val="00392ACB"/>
  </w:style>
  <w:style w:type="paragraph" w:styleId="a3">
    <w:name w:val="No Spacing"/>
    <w:uiPriority w:val="1"/>
    <w:qFormat/>
    <w:rsid w:val="00512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392ACB"/>
  </w:style>
  <w:style w:type="character" w:customStyle="1" w:styleId="58cm">
    <w:name w:val="_58cm"/>
    <w:basedOn w:val="a0"/>
    <w:rsid w:val="00392ACB"/>
  </w:style>
  <w:style w:type="character" w:customStyle="1" w:styleId="textexposedshow">
    <w:name w:val="text_exposed_show"/>
    <w:basedOn w:val="a0"/>
    <w:rsid w:val="00392ACB"/>
  </w:style>
  <w:style w:type="paragraph" w:styleId="a3">
    <w:name w:val="No Spacing"/>
    <w:uiPriority w:val="1"/>
    <w:qFormat/>
    <w:rsid w:val="00512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0%BC%D0%BE%D0%BB%D0%BE%D0%B4%D1%96%D0%B6%D0%BD%D0%B0%D1%80%D0%B0%D0%B4%D0%B0%D0%BF%D0%BE%D0%BF%D0%B0%D1%81%D0%BD%D1%8F%D0%BD%D1%81%D1%8C%D0%BA%D0%BE%D1%97?source=feed_text&amp;epa=HASH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2019-12-07T10:59:00Z</dcterms:created>
  <dcterms:modified xsi:type="dcterms:W3CDTF">2019-12-18T07:41:00Z</dcterms:modified>
</cp:coreProperties>
</file>