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96D3" w14:textId="24732AC7" w:rsidR="001E404E" w:rsidRPr="000C25FE" w:rsidRDefault="001E404E" w:rsidP="0026322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25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Питання на перевірку знання законодавства з урахуванням специфіки функціональних обов’язків  головного спеціаліста</w:t>
      </w:r>
      <w:r w:rsidR="007D1E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провідного спеціаліста</w:t>
      </w:r>
      <w:r w:rsidRPr="000C25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відділу </w:t>
      </w:r>
      <w:r w:rsidR="002632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освіти, культури, молоді та спорту</w:t>
      </w:r>
      <w:r w:rsidRPr="000C25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Попаснянської міської військово-цивільної адміністрації</w:t>
      </w:r>
    </w:p>
    <w:p w14:paraId="1E64E470" w14:textId="77777777" w:rsidR="0089373B" w:rsidRPr="0089373B" w:rsidRDefault="0089373B" w:rsidP="008937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9C509D" w14:textId="77777777" w:rsidR="0089373B" w:rsidRPr="000C25FE" w:rsidRDefault="0089373B" w:rsidP="000C25F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2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</w:t>
      </w:r>
      <w:r w:rsidR="000C25FE" w:rsidRPr="000C2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0C2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перевірк</w:t>
      </w:r>
      <w:r w:rsidR="000C25FE" w:rsidRPr="000C2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Pr="000C2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знання Закону України «Про освіту»</w:t>
      </w:r>
    </w:p>
    <w:p w14:paraId="4ACD6C27" w14:textId="77777777" w:rsidR="00F93D7B" w:rsidRDefault="0089373B" w:rsidP="00B429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автономія закладу освіти</w:t>
      </w:r>
      <w:r w:rsidR="000C2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(ст. 1)</w:t>
      </w:r>
      <w:r w:rsidR="000C2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BAFB32" w14:textId="77777777" w:rsidR="002F668C" w:rsidRPr="000C25FE" w:rsidRDefault="002F668C" w:rsidP="000C25FE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0C25F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 може бути засновником закладу</w:t>
      </w:r>
      <w:r w:rsidR="000C25FE" w:rsidRPr="000C25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25F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(ст.1)</w:t>
      </w:r>
      <w:r w:rsidR="000C25FE" w:rsidRPr="000C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5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31437DA3" w14:textId="77777777" w:rsidR="002F668C" w:rsidRPr="00F93D7B" w:rsidRDefault="002F668C" w:rsidP="002F668C">
      <w:pPr>
        <w:pStyle w:val="a6"/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lang w:eastAsia="ru-RU"/>
        </w:rPr>
      </w:pPr>
      <w:r w:rsidRPr="00D84C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яких коштів здійснюється фінансування здобуття повної загальної середньої освіти?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4)</w:t>
      </w:r>
    </w:p>
    <w:p w14:paraId="0537B334" w14:textId="77777777" w:rsidR="002F668C" w:rsidRPr="00F93D7B" w:rsidRDefault="002F668C" w:rsidP="002F668C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81ADC">
        <w:rPr>
          <w:sz w:val="28"/>
          <w:szCs w:val="28"/>
          <w:lang w:val="uk-UA"/>
        </w:rPr>
        <w:t xml:space="preserve">Що є підставою для утворення інклюзивного класу в закладі освіти? </w:t>
      </w:r>
      <w:r>
        <w:rPr>
          <w:sz w:val="28"/>
          <w:szCs w:val="28"/>
          <w:lang w:val="uk-UA"/>
        </w:rPr>
        <w:t>(ст.20)</w:t>
      </w:r>
    </w:p>
    <w:p w14:paraId="44E29553" w14:textId="77777777" w:rsidR="00F93D7B" w:rsidRPr="00F93D7B" w:rsidRDefault="00DA395E" w:rsidP="00DA39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документами визначається обсяг автономії закладів освіти?</w:t>
      </w:r>
      <w:r w:rsidR="00F9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23)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3877D46" w14:textId="77777777" w:rsidR="002F668C" w:rsidRPr="00F93D7B" w:rsidRDefault="002F668C" w:rsidP="002F668C">
      <w:pPr>
        <w:numPr>
          <w:ilvl w:val="0"/>
          <w:numId w:val="5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проводить внутрішній моніторинг якості освіти?</w:t>
      </w:r>
      <w:r w:rsidRPr="00F873D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uk-UA"/>
        </w:rPr>
        <w:t xml:space="preserve"> </w:t>
      </w:r>
      <w:r w:rsidRPr="00F93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ст. 48</w:t>
      </w:r>
      <w:r w:rsidRPr="00F93D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</w:p>
    <w:p w14:paraId="3FDDC464" w14:textId="77777777" w:rsidR="00F93D7B" w:rsidRPr="00F93D7B" w:rsidRDefault="00DA395E" w:rsidP="006F31B7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9373B">
        <w:rPr>
          <w:sz w:val="28"/>
          <w:szCs w:val="28"/>
          <w:lang w:val="uk-UA"/>
        </w:rPr>
        <w:t>Хто є учасниками освітнього процесу?</w:t>
      </w:r>
      <w:r w:rsidR="001B01E3" w:rsidRPr="001B01E3">
        <w:rPr>
          <w:color w:val="333333"/>
        </w:rPr>
        <w:t xml:space="preserve"> </w:t>
      </w:r>
      <w:r w:rsidR="00F93D7B" w:rsidRPr="00F93D7B">
        <w:rPr>
          <w:color w:val="333333"/>
          <w:sz w:val="28"/>
          <w:szCs w:val="28"/>
          <w:lang w:val="uk-UA"/>
        </w:rPr>
        <w:t>(ст.52)</w:t>
      </w:r>
    </w:p>
    <w:p w14:paraId="39C401A0" w14:textId="77777777" w:rsidR="00F93D7B" w:rsidRPr="00F93D7B" w:rsidRDefault="00DA395E" w:rsidP="00DA395E">
      <w:pPr>
        <w:numPr>
          <w:ilvl w:val="0"/>
          <w:numId w:val="5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вибирає вид, форму та суб’єкта підвищення кваліфікації?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(ст. 59)</w:t>
      </w:r>
    </w:p>
    <w:p w14:paraId="2F7F340A" w14:textId="77777777" w:rsidR="00F93D7B" w:rsidRDefault="00DA395E" w:rsidP="00DA395E">
      <w:pPr>
        <w:pStyle w:val="a6"/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 є розмір щомісячної доплати педагогічному працівнику, який пройшов сертифікацію? </w:t>
      </w:r>
      <w:r w:rsidR="00F93D7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61)</w:t>
      </w:r>
    </w:p>
    <w:p w14:paraId="3DFC201A" w14:textId="77777777" w:rsidR="00F93D7B" w:rsidRPr="00F93D7B" w:rsidRDefault="0089373B" w:rsidP="00B4291C">
      <w:pPr>
        <w:numPr>
          <w:ilvl w:val="0"/>
          <w:numId w:val="5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здійснює державний нагляд (контроль) у сфері освіти</w:t>
      </w:r>
      <w:r w:rsidRPr="00F9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F93D7B" w:rsidRPr="00F93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69)</w:t>
      </w:r>
    </w:p>
    <w:p w14:paraId="0C684F54" w14:textId="77777777" w:rsidR="0089373B" w:rsidRPr="0089373B" w:rsidRDefault="0089373B" w:rsidP="008C507C">
      <w:pPr>
        <w:shd w:val="clear" w:color="auto" w:fill="FFFFFF"/>
        <w:spacing w:before="72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B800BE" w14:textId="77777777" w:rsidR="00AA597D" w:rsidRPr="00D37FCB" w:rsidRDefault="0089373B" w:rsidP="00D37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37FC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Питання </w:t>
      </w:r>
      <w:r w:rsidR="00D37FC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37FCB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перевірк</w:t>
      </w:r>
      <w:r w:rsidR="00D37FC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Pr="00D37FCB">
        <w:rPr>
          <w:rFonts w:ascii="Times New Roman" w:hAnsi="Times New Roman" w:cs="Times New Roman"/>
          <w:b/>
          <w:sz w:val="28"/>
          <w:szCs w:val="28"/>
          <w:lang w:val="uk-UA" w:eastAsia="ru-RU"/>
        </w:rPr>
        <w:t>знання Закону України</w:t>
      </w:r>
    </w:p>
    <w:p w14:paraId="6601277A" w14:textId="77777777" w:rsidR="0089373B" w:rsidRPr="00D37FCB" w:rsidRDefault="0089373B" w:rsidP="00D37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37FCB">
        <w:rPr>
          <w:rFonts w:ascii="Times New Roman" w:hAnsi="Times New Roman" w:cs="Times New Roman"/>
          <w:b/>
          <w:sz w:val="28"/>
          <w:szCs w:val="28"/>
          <w:lang w:val="uk-UA" w:eastAsia="ru-RU"/>
        </w:rPr>
        <w:t>«Про повну загальну середню освіту»</w:t>
      </w:r>
    </w:p>
    <w:p w14:paraId="555464D6" w14:textId="77777777" w:rsidR="0089373B" w:rsidRDefault="0089373B" w:rsidP="0089373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яких рівнях здобувається повна загальна середня освіта?</w:t>
      </w:r>
      <w:r w:rsidR="00080C65" w:rsidRPr="00D23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(ст. 4)</w:t>
      </w:r>
    </w:p>
    <w:p w14:paraId="21AD46B4" w14:textId="77777777" w:rsidR="007656BE" w:rsidRDefault="007656BE" w:rsidP="00D37FC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виготовляє свідоцтва про початкову, базову середню та повну загальну середню освіту (їх бланки)?  (ст. 18)</w:t>
      </w:r>
    </w:p>
    <w:p w14:paraId="0F7E1C85" w14:textId="77777777" w:rsidR="007656BE" w:rsidRPr="00D37FCB" w:rsidRDefault="007656BE" w:rsidP="00D37FC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внутрішні структурні підрозділи можуть функціонувати у складі закладів загальної середньої освіти? (ст. 31)</w:t>
      </w:r>
    </w:p>
    <w:p w14:paraId="7418C579" w14:textId="77777777" w:rsidR="007656BE" w:rsidRPr="00D37FCB" w:rsidRDefault="007656BE" w:rsidP="007656BE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належить до установчих документів закладу загальної середньої освіти? (ст. 33)</w:t>
      </w:r>
    </w:p>
    <w:p w14:paraId="755CA4C5" w14:textId="77777777" w:rsidR="00555B61" w:rsidRPr="00D37FCB" w:rsidRDefault="00555B61" w:rsidP="00555B61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тип закладу забезпечує здобуття базової середньої освіти?</w:t>
      </w:r>
      <w:r w:rsidR="001F30DE"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35)</w:t>
      </w:r>
    </w:p>
    <w:p w14:paraId="7E2A1678" w14:textId="77777777" w:rsidR="00E85CD2" w:rsidRPr="00D37FCB" w:rsidRDefault="00E85CD2" w:rsidP="00E85CD2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схвалює стратегію розвитку закладу загальної середньої освіти і річний план?</w:t>
      </w:r>
      <w:r w:rsidR="00CB58E8"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40)</w:t>
      </w:r>
    </w:p>
    <w:p w14:paraId="2FACF201" w14:textId="77777777" w:rsidR="0089373B" w:rsidRPr="00D2368F" w:rsidRDefault="0089373B" w:rsidP="0089373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який строк укладається трудовий договір</w:t>
      </w:r>
      <w:r w:rsidR="00FE2F26"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7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особою, яка призначається</w:t>
      </w:r>
      <w:r w:rsidRPr="00D23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посаду керівника закладу загальної середньої освіти вперше?</w:t>
      </w:r>
      <w:r w:rsidR="001F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39)</w:t>
      </w:r>
    </w:p>
    <w:p w14:paraId="18CCE64F" w14:textId="77777777" w:rsidR="0089373B" w:rsidRPr="00D2368F" w:rsidRDefault="0089373B" w:rsidP="0089373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663"/>
      <w:bookmarkEnd w:id="0"/>
      <w:r w:rsidRPr="00D23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є наслідки для педагогічних працівників, стосовно яких встановлено факт порушення академічної доброчесності?</w:t>
      </w:r>
      <w:r w:rsidR="001F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43)</w:t>
      </w:r>
    </w:p>
    <w:p w14:paraId="07AC254B" w14:textId="77777777" w:rsidR="005D3685" w:rsidRDefault="005D3685" w:rsidP="005D3685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яких предметів обов’язково складається державна підсумкова атестація?</w:t>
      </w:r>
      <w:r w:rsidR="0081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17)</w:t>
      </w:r>
    </w:p>
    <w:p w14:paraId="721F5162" w14:textId="77777777" w:rsidR="005D3685" w:rsidRDefault="005D3685" w:rsidP="005D3685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3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якими формами може здобуватися повна загальна середня освіта?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2)</w:t>
      </w:r>
    </w:p>
    <w:sectPr w:rsidR="005D3685" w:rsidSect="005133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99F"/>
    <w:multiLevelType w:val="multilevel"/>
    <w:tmpl w:val="921C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C5732"/>
    <w:multiLevelType w:val="multilevel"/>
    <w:tmpl w:val="CAA48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A5B85"/>
    <w:multiLevelType w:val="multilevel"/>
    <w:tmpl w:val="2A1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7638B"/>
    <w:multiLevelType w:val="multilevel"/>
    <w:tmpl w:val="48C63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3E83"/>
    <w:multiLevelType w:val="multilevel"/>
    <w:tmpl w:val="F6B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369E4"/>
    <w:multiLevelType w:val="hybridMultilevel"/>
    <w:tmpl w:val="EA66F8E2"/>
    <w:lvl w:ilvl="0" w:tplc="212A8B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16"/>
    <w:multiLevelType w:val="multilevel"/>
    <w:tmpl w:val="65FE2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55404"/>
    <w:multiLevelType w:val="multilevel"/>
    <w:tmpl w:val="4A9CA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28F2C82"/>
    <w:multiLevelType w:val="multilevel"/>
    <w:tmpl w:val="4CB06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A04B7"/>
    <w:multiLevelType w:val="hybridMultilevel"/>
    <w:tmpl w:val="21E0EE96"/>
    <w:lvl w:ilvl="0" w:tplc="8F820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7E04"/>
    <w:multiLevelType w:val="multilevel"/>
    <w:tmpl w:val="4CDAD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B2059"/>
    <w:multiLevelType w:val="multilevel"/>
    <w:tmpl w:val="51C43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31A84"/>
    <w:multiLevelType w:val="multilevel"/>
    <w:tmpl w:val="C5A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14762"/>
    <w:multiLevelType w:val="multilevel"/>
    <w:tmpl w:val="9F7E4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439A3"/>
    <w:multiLevelType w:val="multilevel"/>
    <w:tmpl w:val="A93AA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A175F"/>
    <w:multiLevelType w:val="multilevel"/>
    <w:tmpl w:val="B96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151B47"/>
    <w:multiLevelType w:val="multilevel"/>
    <w:tmpl w:val="2C68D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225B1"/>
    <w:multiLevelType w:val="hybridMultilevel"/>
    <w:tmpl w:val="27EA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95D56"/>
    <w:multiLevelType w:val="hybridMultilevel"/>
    <w:tmpl w:val="5D0AC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661"/>
    <w:multiLevelType w:val="multilevel"/>
    <w:tmpl w:val="D2A2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44026"/>
    <w:multiLevelType w:val="hybridMultilevel"/>
    <w:tmpl w:val="C7DE3C4C"/>
    <w:lvl w:ilvl="0" w:tplc="0AEA02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758C8"/>
    <w:multiLevelType w:val="hybridMultilevel"/>
    <w:tmpl w:val="5DC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86F7B"/>
    <w:multiLevelType w:val="hybridMultilevel"/>
    <w:tmpl w:val="8F182640"/>
    <w:lvl w:ilvl="0" w:tplc="E9C0E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1"/>
  </w:num>
  <w:num w:numId="5">
    <w:abstractNumId w:val="7"/>
  </w:num>
  <w:num w:numId="6">
    <w:abstractNumId w:val="2"/>
  </w:num>
  <w:num w:numId="7">
    <w:abstractNumId w:val="4"/>
  </w:num>
  <w:num w:numId="8">
    <w:abstractNumId w:val="16"/>
  </w:num>
  <w:num w:numId="9">
    <w:abstractNumId w:val="19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3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17"/>
  </w:num>
  <w:num w:numId="21">
    <w:abstractNumId w:val="1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C78"/>
    <w:rsid w:val="00080C65"/>
    <w:rsid w:val="000C25FE"/>
    <w:rsid w:val="000D26DE"/>
    <w:rsid w:val="000D5711"/>
    <w:rsid w:val="001002B7"/>
    <w:rsid w:val="00131478"/>
    <w:rsid w:val="00141436"/>
    <w:rsid w:val="001A2C78"/>
    <w:rsid w:val="001A427B"/>
    <w:rsid w:val="001B01E3"/>
    <w:rsid w:val="001D5099"/>
    <w:rsid w:val="001E404E"/>
    <w:rsid w:val="001E41FB"/>
    <w:rsid w:val="001F30DE"/>
    <w:rsid w:val="00216D89"/>
    <w:rsid w:val="0023242D"/>
    <w:rsid w:val="00263226"/>
    <w:rsid w:val="002E2A81"/>
    <w:rsid w:val="002F668C"/>
    <w:rsid w:val="00342A20"/>
    <w:rsid w:val="003942DB"/>
    <w:rsid w:val="003B6865"/>
    <w:rsid w:val="00421545"/>
    <w:rsid w:val="0045626D"/>
    <w:rsid w:val="00490C0E"/>
    <w:rsid w:val="004F0A59"/>
    <w:rsid w:val="00510FB2"/>
    <w:rsid w:val="005133B5"/>
    <w:rsid w:val="00517BEC"/>
    <w:rsid w:val="005406C1"/>
    <w:rsid w:val="00555B61"/>
    <w:rsid w:val="0059495D"/>
    <w:rsid w:val="005B00F1"/>
    <w:rsid w:val="005D3685"/>
    <w:rsid w:val="0060753A"/>
    <w:rsid w:val="00607ACE"/>
    <w:rsid w:val="00653FDD"/>
    <w:rsid w:val="00671239"/>
    <w:rsid w:val="006A0ADB"/>
    <w:rsid w:val="006C2873"/>
    <w:rsid w:val="006C79E6"/>
    <w:rsid w:val="006E1A4E"/>
    <w:rsid w:val="006E357E"/>
    <w:rsid w:val="006F31B7"/>
    <w:rsid w:val="007378A0"/>
    <w:rsid w:val="007656BE"/>
    <w:rsid w:val="0077103A"/>
    <w:rsid w:val="00781ADC"/>
    <w:rsid w:val="007D1E6A"/>
    <w:rsid w:val="00811EC9"/>
    <w:rsid w:val="00813838"/>
    <w:rsid w:val="0083673A"/>
    <w:rsid w:val="00887AAE"/>
    <w:rsid w:val="0089373B"/>
    <w:rsid w:val="00897EBA"/>
    <w:rsid w:val="008C507C"/>
    <w:rsid w:val="0092427F"/>
    <w:rsid w:val="00937016"/>
    <w:rsid w:val="00945350"/>
    <w:rsid w:val="0097462C"/>
    <w:rsid w:val="009776C6"/>
    <w:rsid w:val="009A5DAD"/>
    <w:rsid w:val="009D7B1C"/>
    <w:rsid w:val="00A30440"/>
    <w:rsid w:val="00A356EA"/>
    <w:rsid w:val="00A9419B"/>
    <w:rsid w:val="00AA597D"/>
    <w:rsid w:val="00AC7E59"/>
    <w:rsid w:val="00B4291C"/>
    <w:rsid w:val="00B91C12"/>
    <w:rsid w:val="00B953C8"/>
    <w:rsid w:val="00C67DAC"/>
    <w:rsid w:val="00C97D7B"/>
    <w:rsid w:val="00CA68EC"/>
    <w:rsid w:val="00CB58E8"/>
    <w:rsid w:val="00CC3280"/>
    <w:rsid w:val="00CD12F5"/>
    <w:rsid w:val="00CD2859"/>
    <w:rsid w:val="00CE1296"/>
    <w:rsid w:val="00CF4BBA"/>
    <w:rsid w:val="00CF5D70"/>
    <w:rsid w:val="00CF7075"/>
    <w:rsid w:val="00D2368F"/>
    <w:rsid w:val="00D37FCB"/>
    <w:rsid w:val="00D40B02"/>
    <w:rsid w:val="00D7064D"/>
    <w:rsid w:val="00D83A3B"/>
    <w:rsid w:val="00D84C25"/>
    <w:rsid w:val="00D86F51"/>
    <w:rsid w:val="00DA1895"/>
    <w:rsid w:val="00DA395E"/>
    <w:rsid w:val="00DB0D71"/>
    <w:rsid w:val="00DC0AAB"/>
    <w:rsid w:val="00DE6A87"/>
    <w:rsid w:val="00E010DB"/>
    <w:rsid w:val="00E30DC7"/>
    <w:rsid w:val="00E377D4"/>
    <w:rsid w:val="00E85CD2"/>
    <w:rsid w:val="00E92FE3"/>
    <w:rsid w:val="00EA40A4"/>
    <w:rsid w:val="00EC55FA"/>
    <w:rsid w:val="00F10E2D"/>
    <w:rsid w:val="00F22830"/>
    <w:rsid w:val="00F321CD"/>
    <w:rsid w:val="00F873DC"/>
    <w:rsid w:val="00F917AE"/>
    <w:rsid w:val="00F93D7B"/>
    <w:rsid w:val="00FE2F26"/>
    <w:rsid w:val="00FF10F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AFF7"/>
  <w15:docId w15:val="{BA9CBDEA-D6F7-4B39-B955-A7DC1794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73B8-811D-4119-8553-C3D14D2D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Djecky Winces</cp:lastModifiedBy>
  <cp:revision>42</cp:revision>
  <cp:lastPrinted>2021-06-22T11:53:00Z</cp:lastPrinted>
  <dcterms:created xsi:type="dcterms:W3CDTF">2021-07-12T10:06:00Z</dcterms:created>
  <dcterms:modified xsi:type="dcterms:W3CDTF">2021-07-14T18:02:00Z</dcterms:modified>
</cp:coreProperties>
</file>