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0ABA5F6F" wp14:editId="2AEBEDD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F7266" w:rsidRPr="0040180A" w:rsidRDefault="00B504D2" w:rsidP="00CF7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01.04.</w:t>
      </w:r>
      <w:bookmarkStart w:id="0" w:name="_GoBack"/>
      <w:bookmarkEnd w:id="0"/>
      <w:r w:rsidR="00CF7266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CF72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м. </w:t>
      </w:r>
      <w:proofErr w:type="spellStart"/>
      <w:r w:rsidR="00CF72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CF72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</w:t>
      </w:r>
      <w:r w:rsidR="00CF7266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02-02/66</w:t>
      </w:r>
    </w:p>
    <w:p w:rsidR="00CF7266" w:rsidRPr="0040180A" w:rsidRDefault="00CF7266" w:rsidP="00CF72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F7266" w:rsidRPr="0040180A" w:rsidRDefault="00CF7266" w:rsidP="00CF7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F7266" w:rsidRPr="0040180A" w:rsidRDefault="00CF7266" w:rsidP="00CF72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F7266" w:rsidRPr="0040180A" w:rsidRDefault="00CF7266" w:rsidP="00CF7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CF7266" w:rsidRDefault="00CF7266" w:rsidP="00CF726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266" w:rsidRPr="0040180A" w:rsidRDefault="00CF7266" w:rsidP="00CF726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AC0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Лагеря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</w:t>
      </w:r>
      <w:r w:rsidR="00AC0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Падій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Л.Д., </w:t>
      </w:r>
      <w:r w:rsidR="00AC0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Липового</w:t>
      </w:r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Калашнікової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Шингірій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В.Б., 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Загводської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Трет᾿якова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М.А.,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Гелевері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  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Бушиної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Савіної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Сафонова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М.Г.,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Калініної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Р.С.,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Суркової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Л.О.,  Орел Н.П.,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Єремейчук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Подворотньої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Шпак Л.Ю.,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Бородавкіної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Г.М., Самойленко О.І., Міщенко Н.П.,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Шемякіної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Скрипнік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Г.М.,   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Шетілової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Н.С.,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Бурілової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В.Ф.,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Молчанов</w:t>
      </w:r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В.Я.,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Кішмарьової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</w:t>
      </w:r>
      <w:r w:rsidR="00B33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6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Валики</w:t>
      </w:r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Михальської Т.П.,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Бодавського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Дем᾿янцева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Рибальченко</w:t>
      </w:r>
      <w:proofErr w:type="spellEnd"/>
      <w:r w:rsidR="00D2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Г.М.,</w:t>
      </w:r>
      <w:r w:rsidR="00EC5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Толмачової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Г.О., Семенка О.І.,</w:t>
      </w:r>
      <w:r w:rsidR="00EC5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Бойка О.Д.,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Мірошиної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Р.І., Черкаського О.П.,  Бобер З.П., Кари С.В., Назарової В.В.,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Сініченка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І.М., Агафонової В.М.,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Галія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Неймана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Г.А., Соловйова Ю.М., Федорова В.І., Поліщука М.Д.,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Гладиша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М.Т.,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Лук᾿янчикова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Гуріна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П.П., Бабенка О.В.,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Альгєєра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</w:t>
      </w:r>
      <w:proofErr w:type="spellStart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Тютюникова</w:t>
      </w:r>
      <w:proofErr w:type="spellEnd"/>
      <w:r w:rsidR="00A0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В.Л., </w:t>
      </w:r>
      <w:proofErr w:type="spellStart"/>
      <w:r w:rsidR="005D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Уварова</w:t>
      </w:r>
      <w:proofErr w:type="spellEnd"/>
      <w:r w:rsidR="005D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</w:t>
      </w:r>
      <w:r w:rsidR="002D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 (у новій редакції)</w:t>
      </w:r>
      <w:r w:rsidR="00AC0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(зі змінами),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</w:t>
      </w:r>
      <w:r w:rsidR="00EC5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 від  25.03.2019 № 3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CF7266" w:rsidRDefault="00CF7266" w:rsidP="00CF7266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A18" w:rsidRDefault="00B63A18" w:rsidP="00B63A1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матеріальну допомогу   на  придбання медикаментів  та  з інших причин наступним громадянам:  </w:t>
      </w:r>
    </w:p>
    <w:p w:rsidR="00B63A18" w:rsidRDefault="00B63A18" w:rsidP="00B63A18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6778B" w:rsidRPr="00D524CF" w:rsidRDefault="0049310F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Лагер</w:t>
      </w:r>
      <w:proofErr w:type="spellEnd"/>
      <w:r w:rsidR="0076778B" w:rsidRPr="00D524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778B">
        <w:rPr>
          <w:rFonts w:ascii="Times New Roman" w:hAnsi="Times New Roman"/>
          <w:sz w:val="24"/>
          <w:szCs w:val="24"/>
          <w:lang w:val="uk-UA"/>
        </w:rPr>
        <w:t xml:space="preserve"> Нелі Миколаївні, яка</w:t>
      </w:r>
      <w:r w:rsidR="0076778B" w:rsidRPr="00D524CF">
        <w:rPr>
          <w:rFonts w:ascii="Times New Roman" w:hAnsi="Times New Roman"/>
          <w:sz w:val="24"/>
          <w:szCs w:val="24"/>
          <w:lang w:val="uk-UA"/>
        </w:rPr>
        <w:t xml:space="preserve"> мешкає в </w:t>
      </w:r>
      <w:proofErr w:type="spellStart"/>
      <w:r w:rsidR="0076778B" w:rsidRPr="00D524C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76778B" w:rsidRPr="00D524CF">
        <w:rPr>
          <w:rFonts w:ascii="Times New Roman" w:hAnsi="Times New Roman"/>
          <w:sz w:val="24"/>
          <w:szCs w:val="24"/>
          <w:lang w:val="uk-UA"/>
        </w:rPr>
        <w:t xml:space="preserve">, вул. Донецька,3/54, у розмірі 500,00 (п’ятсот) грн. </w:t>
      </w:r>
      <w:r w:rsidR="0076778B">
        <w:rPr>
          <w:rFonts w:ascii="Times New Roman" w:hAnsi="Times New Roman"/>
          <w:i/>
          <w:sz w:val="24"/>
          <w:szCs w:val="24"/>
          <w:lang w:val="uk-UA"/>
        </w:rPr>
        <w:t>(</w:t>
      </w:r>
      <w:r w:rsidR="0076778B" w:rsidRPr="00307E87">
        <w:rPr>
          <w:rFonts w:ascii="Times New Roman" w:hAnsi="Times New Roman"/>
          <w:sz w:val="24"/>
          <w:szCs w:val="24"/>
          <w:lang w:val="uk-UA"/>
        </w:rPr>
        <w:t xml:space="preserve"> для  тяжкохворого чоловіка </w:t>
      </w:r>
      <w:proofErr w:type="spellStart"/>
      <w:r w:rsidR="0076778B" w:rsidRPr="00307E87">
        <w:rPr>
          <w:rFonts w:ascii="Times New Roman" w:hAnsi="Times New Roman"/>
          <w:sz w:val="24"/>
          <w:szCs w:val="24"/>
          <w:lang w:val="uk-UA"/>
        </w:rPr>
        <w:t>Лагеря</w:t>
      </w:r>
      <w:proofErr w:type="spellEnd"/>
      <w:r w:rsidR="0076778B" w:rsidRPr="00307E87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="0076778B">
        <w:rPr>
          <w:rFonts w:ascii="Times New Roman" w:hAnsi="Times New Roman"/>
          <w:sz w:val="24"/>
          <w:szCs w:val="24"/>
          <w:lang w:val="uk-UA"/>
        </w:rPr>
        <w:t xml:space="preserve"> Миколайовича, який мешкає по вул. Донецька,3/54</w:t>
      </w:r>
      <w:r w:rsidR="0076778B" w:rsidRPr="00307E8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6778B" w:rsidRPr="00D524CF">
        <w:rPr>
          <w:rFonts w:ascii="Times New Roman" w:hAnsi="Times New Roman"/>
          <w:i/>
          <w:sz w:val="24"/>
          <w:szCs w:val="24"/>
          <w:lang w:val="uk-UA"/>
        </w:rPr>
        <w:t>– на придбання медикаментів</w:t>
      </w:r>
      <w:r w:rsidR="0076778B"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proofErr w:type="spellStart"/>
      <w:r w:rsidR="0076778B">
        <w:rPr>
          <w:rFonts w:ascii="Times New Roman" w:hAnsi="Times New Roman"/>
          <w:i/>
          <w:sz w:val="24"/>
          <w:szCs w:val="24"/>
          <w:lang w:val="uk-UA"/>
        </w:rPr>
        <w:t>памперсів</w:t>
      </w:r>
      <w:proofErr w:type="spellEnd"/>
      <w:r w:rsidR="0076778B" w:rsidRPr="00D524CF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Падій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Лідії Дмитрівні,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Шингірій,77, у розмірі  500,00 (п’ятсот) грн. 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Липовому Олегу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Нагорна,</w:t>
      </w:r>
      <w:r w:rsidR="0049310F">
        <w:rPr>
          <w:rFonts w:ascii="Times New Roman" w:hAnsi="Times New Roman"/>
          <w:sz w:val="24"/>
          <w:szCs w:val="24"/>
        </w:rPr>
        <w:t>9</w:t>
      </w:r>
      <w:r w:rsidR="0049310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розмірі  250,00 (двісті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Калашніковій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Миколаївні,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49310F">
        <w:rPr>
          <w:rFonts w:ascii="Times New Roman" w:hAnsi="Times New Roman"/>
          <w:sz w:val="24"/>
          <w:szCs w:val="24"/>
          <w:lang w:val="uk-UA"/>
        </w:rPr>
        <w:t>, вул. Паславського,131</w:t>
      </w:r>
      <w:r>
        <w:rPr>
          <w:rFonts w:ascii="Times New Roman" w:hAnsi="Times New Roman"/>
          <w:sz w:val="24"/>
          <w:szCs w:val="24"/>
          <w:lang w:val="uk-UA"/>
        </w:rPr>
        <w:t xml:space="preserve">,у розмірі 250,00 (двісті п’ятдесят)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Шингірій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Олексіївні,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Красних партизан,45/4,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Паславського,142,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Загводській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Олександрі Миколаївні,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вул. С.Мамонтова,36,  у розмірі  250,00 (двісті п’ятдесят) грн. 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Трет᾿якову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Анатолійовичу, який   мешкає 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вул.  Первомайська,3/3, у розмірі 1000 (одна тисяча)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Гелевері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Олександрівні,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Д.Бєдного,34, у розмірі 1000 (одна тисяча) грн.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Бушиній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Павлівні,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Героїв Чорнобиля,34,  у розмірі  250,00 (двісті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Савіній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Службовий,3/25, у розмірі  250,00 (двісті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Сафонову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Михайлу Гавриловичу,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Шингірій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22, у розмірі 500,00 (п’ятсот)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Калініній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Раїсі Степанівні,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Первомайська,5а/23, у розмірі 250,00 (двісті п’ятдесят)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Сурковій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Лідії Олексіївні,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Паславського,144, у розмірі 250,00 (двісті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Орел   Ніні   Петрівні, яка 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Кольцовська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2, у розмірі  1000 (одна тисяча) грн.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Єремейчук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Склозаводська,11/1,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Подворотній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Лілії Іванівні, 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Первомайська,120/10, у розмірі 250,00 (двісті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Шпак  Любові   Юхимівні,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вул.Миру,112/8, у розмірі 1000 (одна тисяча)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Бородавкиній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Миру,153/108, у розмірі 500,00 (п’ятсот)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Самойленко Олені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вул.Заводська,6, у розмірі 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Міщенко Надії  Петрівні, яка  мешкає 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вул.Сєвєрна,4, у розмірі  500,00 (п’ятсот) грн. 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Шемякіній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Калюжного,2/56, у розмірі  250,00 (двісті п’ятдесят) 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Скрипнік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Первомайська,58/131, у розмірі 250,00 (двісті п’ятдесят)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Шетіловій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Нелі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Первомайська,58/99, у розмірі 250,00 (двісті п’ятдесят) 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Буріловій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Федорівні,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Миру,155/115, у розмірі 500,00 (п’ятсот) 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Молчановій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вул.Кошового,7, у розмірі 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Кішмарьовій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Надії Володимирівні,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вул.Донецька,180,у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Вірі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вул. Бахмутська,53,   у   розмірі 1000 (одна тисяча)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Михальській Тамарі Пимонівні,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Бахмутська,238, у розмірі 250,00 (двісті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Бодавському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Геннадію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вул.Миронівська,10/34, у розмірі 250,00 (двісті п’ятдесят)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Дем᾿янцеву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пл.Героїв,3/45, у розмірі 250,00 (двісті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Рибальченко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Миру,67, у розмірі 250,00 (двісті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Толмачовій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Олександрівні,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Ціолковського,34/1, у розмірі 250,00 (двісті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Семенку Олександру Іва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новичу, який мешкає в </w:t>
      </w:r>
      <w:proofErr w:type="spellStart"/>
      <w:r w:rsidR="00B36D6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B36D6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вул. Ногтенка,100, у розмірі 500,00 (п’ятсот)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Бойку Олегу Дмитровичу, який мешкає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Гоголя,10, у розмірі 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Мірошиній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Раїсі Іванівні,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Миру,149/85,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Черкаському Олександру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Чайковського,1б,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Бобер Зінаїді  Павлівні,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З.Космодем᾿янської,10, у розмірі 250,00 (двісті п’ятдесят) грн. 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Карі Світлані Василівні,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Бахмутська,10/4, у розмірі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Назаровій Валентині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1а/2, 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Сініченку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D6F">
        <w:rPr>
          <w:rFonts w:ascii="Times New Roman" w:hAnsi="Times New Roman"/>
          <w:sz w:val="24"/>
          <w:szCs w:val="24"/>
          <w:lang w:val="uk-UA"/>
        </w:rPr>
        <w:t>Ігорю</w:t>
      </w:r>
      <w:r>
        <w:rPr>
          <w:rFonts w:ascii="Times New Roman" w:hAnsi="Times New Roman"/>
          <w:sz w:val="24"/>
          <w:szCs w:val="24"/>
          <w:lang w:val="uk-UA"/>
        </w:rPr>
        <w:t xml:space="preserve"> Максимовичу, який мешкає</w:t>
      </w:r>
      <w:r w:rsidR="0049310F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49310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49310F">
        <w:rPr>
          <w:rFonts w:ascii="Times New Roman" w:hAnsi="Times New Roman"/>
          <w:sz w:val="24"/>
          <w:szCs w:val="24"/>
          <w:lang w:val="uk-UA"/>
        </w:rPr>
        <w:t>, вул. Донецька,3/65</w:t>
      </w:r>
      <w:r>
        <w:rPr>
          <w:rFonts w:ascii="Times New Roman" w:hAnsi="Times New Roman"/>
          <w:sz w:val="24"/>
          <w:szCs w:val="24"/>
          <w:lang w:val="uk-UA"/>
        </w:rPr>
        <w:t xml:space="preserve">, у розмірі 500,00 (п’ятсот)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Default="00B63A18" w:rsidP="0076778B">
      <w:pPr>
        <w:pStyle w:val="1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Агафоновій Вікторії Миколаївні, яка    мешкає в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   вул. Первомайська,48/21,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3A18" w:rsidRPr="00B36D6F" w:rsidRDefault="00B63A18" w:rsidP="00B63A18">
      <w:pPr>
        <w:pStyle w:val="1"/>
        <w:ind w:left="72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B63A18" w:rsidRPr="00B36D6F" w:rsidRDefault="00B63A18" w:rsidP="00B63A18">
      <w:pPr>
        <w:pStyle w:val="1"/>
        <w:ind w:left="72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B63A18" w:rsidRDefault="00B63A18" w:rsidP="00B63A18">
      <w:pPr>
        <w:pStyle w:val="1"/>
        <w:tabs>
          <w:tab w:val="left" w:pos="6525"/>
        </w:tabs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B63A18" w:rsidRDefault="00FE7261" w:rsidP="00B63A1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B63A18">
        <w:rPr>
          <w:rFonts w:ascii="Times New Roman" w:hAnsi="Times New Roman"/>
          <w:sz w:val="24"/>
          <w:szCs w:val="24"/>
          <w:lang w:val="uk-UA"/>
        </w:rPr>
        <w:t xml:space="preserve">.Надати матеріальну допомогу  учасникам ліквідації наслідків аварії на ЧАЕС на придбання медикаментів:  </w:t>
      </w:r>
    </w:p>
    <w:p w:rsidR="00B63A18" w:rsidRDefault="00B63A18" w:rsidP="00B63A1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Галію Миколі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112/24, у розмірі  800,00 (вісімсот)  грн. 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Нейману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Геннадію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Бахмутська,60, у розмірі 500,00 (п’ятсот)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Соловйову Юрію Миколайовичу,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      вул. Первомайська,48/36, у розмірі  500,00 (п’ятсот)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Федорову Володимиру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 Миру,142/4, у розмірі   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Поліщуку Миколі Дмитровичу,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Суворова, 19/15, у розмірі  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Гладишу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Тимофійовичу,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149/37, у розмірі  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Лук᾿янчикову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вул. Бахмутська,229, у розмірі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Гуріну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І.Франка,58, у розмірі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Бабенку Олександру Валентиновичу,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вул.Миру,151/110, у розмірі  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Альгєєру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Полярна,16, у розмірі   800,00 (вісімсот)  грн.</w:t>
      </w:r>
    </w:p>
    <w:p w:rsidR="00B63A18" w:rsidRDefault="00B63A18" w:rsidP="00B63A18">
      <w:pPr>
        <w:pStyle w:val="1"/>
        <w:numPr>
          <w:ilvl w:val="0"/>
          <w:numId w:val="5"/>
        </w:numPr>
        <w:tabs>
          <w:tab w:val="clear" w:pos="1440"/>
        </w:tabs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Тютюникову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Віктору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Леонідовичу, який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мешкає в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6D6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вул. Спортивна, 11а/1, у розмірі  800,00 (вісімсот)  грн.</w:t>
      </w:r>
    </w:p>
    <w:p w:rsidR="00B63A18" w:rsidRDefault="00B63A18" w:rsidP="00B63A18">
      <w:pPr>
        <w:pStyle w:val="1"/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D30FE" w:rsidRDefault="005D30FE" w:rsidP="005D30FE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учаснику АТО (ООС):</w:t>
      </w:r>
    </w:p>
    <w:p w:rsidR="005D30FE" w:rsidRDefault="005D30FE" w:rsidP="005D30FE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0FE" w:rsidRDefault="005D30FE" w:rsidP="005D30FE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Уварову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вул.Шкільна,3/6, у розмірі 1500 (одна тисяча п’ятсот) грн.</w:t>
      </w:r>
    </w:p>
    <w:p w:rsidR="005D30FE" w:rsidRDefault="005D30FE" w:rsidP="005D30FE">
      <w:pPr>
        <w:pStyle w:val="1"/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36D6F" w:rsidRDefault="00B36D6F" w:rsidP="00B63A18">
      <w:pPr>
        <w:pStyle w:val="1"/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1ACD" w:rsidRDefault="00CF7266" w:rsidP="00B63A18">
      <w:pPr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F726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CF7266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CF7266" w:rsidRPr="00CF7266" w:rsidRDefault="00CF726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F7266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CF7266" w:rsidRPr="00CF7266" w:rsidSect="00B36D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A8"/>
    <w:multiLevelType w:val="hybridMultilevel"/>
    <w:tmpl w:val="EFE0FC90"/>
    <w:lvl w:ilvl="0" w:tplc="36BC3A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231A47C2"/>
    <w:multiLevelType w:val="hybridMultilevel"/>
    <w:tmpl w:val="228825C6"/>
    <w:lvl w:ilvl="0" w:tplc="36BC3A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CFE"/>
    <w:multiLevelType w:val="hybridMultilevel"/>
    <w:tmpl w:val="5BF2D614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135C5"/>
    <w:multiLevelType w:val="hybridMultilevel"/>
    <w:tmpl w:val="1B00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8"/>
    <w:rsid w:val="002D1AAB"/>
    <w:rsid w:val="003C4880"/>
    <w:rsid w:val="003E0205"/>
    <w:rsid w:val="003E74BB"/>
    <w:rsid w:val="00421ACD"/>
    <w:rsid w:val="0049310F"/>
    <w:rsid w:val="004B29BE"/>
    <w:rsid w:val="005D30FE"/>
    <w:rsid w:val="0076778B"/>
    <w:rsid w:val="009874D8"/>
    <w:rsid w:val="00A003A1"/>
    <w:rsid w:val="00AC0844"/>
    <w:rsid w:val="00AF104B"/>
    <w:rsid w:val="00B338F7"/>
    <w:rsid w:val="00B36D6F"/>
    <w:rsid w:val="00B504D2"/>
    <w:rsid w:val="00B63A18"/>
    <w:rsid w:val="00CF7266"/>
    <w:rsid w:val="00D220BC"/>
    <w:rsid w:val="00EC5E7B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66"/>
    <w:pPr>
      <w:spacing w:after="0" w:line="240" w:lineRule="auto"/>
    </w:pPr>
  </w:style>
  <w:style w:type="paragraph" w:customStyle="1" w:styleId="1">
    <w:name w:val="Без интервала1"/>
    <w:rsid w:val="00CF72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66"/>
    <w:pPr>
      <w:spacing w:after="0" w:line="240" w:lineRule="auto"/>
    </w:pPr>
  </w:style>
  <w:style w:type="paragraph" w:customStyle="1" w:styleId="1">
    <w:name w:val="Без интервала1"/>
    <w:rsid w:val="00CF72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36E-212C-45C0-979E-D25749F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2019-04-03T05:13:00Z</cp:lastPrinted>
  <dcterms:created xsi:type="dcterms:W3CDTF">2019-01-24T09:36:00Z</dcterms:created>
  <dcterms:modified xsi:type="dcterms:W3CDTF">2019-05-03T08:16:00Z</dcterms:modified>
</cp:coreProperties>
</file>