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76D017EA" wp14:editId="28326BD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9" name="Рисунок 3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«01»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02-02/135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 № 20 та</w:t>
      </w:r>
    </w:p>
    <w:p w:rsidR="006A2564" w:rsidRPr="00C75211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Станції швидкої допомоги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вручених</w:t>
      </w:r>
      <w:r w:rsidRPr="008B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подарункових сертифікатів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 № 20 та Станції швидкої допомоги,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цінні подарунки для </w:t>
      </w:r>
      <w:proofErr w:type="spellStart"/>
      <w:r>
        <w:rPr>
          <w:b w:val="0"/>
          <w:szCs w:val="24"/>
          <w:lang w:val="uk-UA"/>
        </w:rPr>
        <w:t>Попаснянської</w:t>
      </w:r>
      <w:proofErr w:type="spellEnd"/>
      <w:r>
        <w:rPr>
          <w:b w:val="0"/>
          <w:szCs w:val="24"/>
          <w:lang w:val="uk-UA"/>
        </w:rPr>
        <w:t xml:space="preserve"> гімназії № 20 та Станції швидкої допомоги.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цінних подарунків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01.07.2019 № 02-02/135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цінних подарунків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Спальний мішок – 2 шт.*500,00 грн.=1000,00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</w:t>
      </w:r>
      <w:proofErr w:type="spellStart"/>
      <w:r>
        <w:rPr>
          <w:b w:val="0"/>
          <w:bCs/>
          <w:lang w:val="uk-UA"/>
        </w:rPr>
        <w:t>Електрочайник</w:t>
      </w:r>
      <w:proofErr w:type="spellEnd"/>
      <w:r>
        <w:rPr>
          <w:b w:val="0"/>
          <w:bCs/>
          <w:lang w:val="uk-UA"/>
        </w:rPr>
        <w:t xml:space="preserve"> – 1 шт.*450,00 грн.= 450,00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Чайний сервіз – 1 шт.*233,00 грн.=233,00 грн.</w:t>
      </w:r>
    </w:p>
    <w:p w:rsidR="006A2564" w:rsidRPr="009A7BF1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Прасувальна дошка – 1 шт.*317,00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2000,00  (дві тисячі  грн.  00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С.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C45512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2019-08-01T13:01:00Z</dcterms:modified>
</cp:coreProperties>
</file>