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9" w:rsidRDefault="00AD68C9" w:rsidP="00AD68C9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" name="Рисунок 6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D68C9" w:rsidRDefault="00AD68C9" w:rsidP="00AD68C9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D68C9" w:rsidRDefault="00AD68C9" w:rsidP="00AD68C9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D68C9" w:rsidRDefault="00AD68C9" w:rsidP="00AD68C9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D68C9" w:rsidRDefault="00AD68C9" w:rsidP="00AD68C9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D68C9" w:rsidRDefault="00AD68C9" w:rsidP="00AD68C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D68C9" w:rsidRDefault="00AD68C9" w:rsidP="00AD68C9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pStyle w:val="a5"/>
        <w:rPr>
          <w:szCs w:val="24"/>
          <w:lang w:val="uk-UA"/>
        </w:rPr>
      </w:pPr>
      <w:r>
        <w:rPr>
          <w:szCs w:val="24"/>
          <w:lang w:val="uk-UA"/>
        </w:rPr>
        <w:t xml:space="preserve">    17 грудня 2019 р.</w:t>
      </w:r>
      <w:r>
        <w:rPr>
          <w:szCs w:val="24"/>
          <w:lang w:val="uk-UA"/>
        </w:rPr>
        <w:tab/>
        <w:t xml:space="preserve">          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</w:t>
      </w:r>
      <w:r>
        <w:rPr>
          <w:szCs w:val="24"/>
        </w:rPr>
        <w:t xml:space="preserve">   </w:t>
      </w:r>
      <w:r>
        <w:rPr>
          <w:szCs w:val="24"/>
          <w:lang w:val="uk-UA"/>
        </w:rPr>
        <w:t xml:space="preserve">              № 02-02/302                       </w:t>
      </w: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</w:rPr>
      </w:pPr>
    </w:p>
    <w:p w:rsidR="00AD68C9" w:rsidRDefault="00AD68C9" w:rsidP="00AD68C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плану  заходів, щодо виконання</w:t>
      </w:r>
    </w:p>
    <w:p w:rsidR="00AD68C9" w:rsidRDefault="00AD68C9" w:rsidP="00AD68C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національного плану дій з виконання резолюції </w:t>
      </w:r>
    </w:p>
    <w:p w:rsidR="00AD68C9" w:rsidRDefault="00AD68C9" w:rsidP="00AD68C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Ради Безпеки ООН 1325 «Жінки, мир, безпека» </w:t>
      </w:r>
    </w:p>
    <w:p w:rsidR="00AD68C9" w:rsidRDefault="00AD68C9" w:rsidP="00AD68C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на період до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року</w:t>
      </w:r>
    </w:p>
    <w:p w:rsidR="00AD68C9" w:rsidRDefault="00AD68C9" w:rsidP="00AD68C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AD68C9" w:rsidRDefault="00AD68C9" w:rsidP="00AD68C9">
      <w:pPr>
        <w:pStyle w:val="a4"/>
        <w:spacing w:before="0" w:beforeAutospacing="0" w:after="0" w:afterAutospacing="0"/>
        <w:ind w:right="-5" w:firstLine="540"/>
        <w:jc w:val="both"/>
        <w:rPr>
          <w:color w:val="000000"/>
          <w:lang w:val="uk-UA" w:eastAsia="uk-UA"/>
        </w:rPr>
      </w:pPr>
      <w:r>
        <w:rPr>
          <w:color w:val="000000"/>
          <w:lang w:val="uk-UA"/>
        </w:rPr>
        <w:t>Керуючись ст. 26 Закону України «Про місцеве самоврядування в Україні», на виконання розпорядження Кабінету Міністрів України від 24 лютого 2016 року № 113-р «Про затвердження</w:t>
      </w:r>
      <w:r>
        <w:rPr>
          <w:color w:val="000000"/>
          <w:lang w:val="uk-UA" w:eastAsia="uk-UA"/>
        </w:rPr>
        <w:t xml:space="preserve"> національного плану дій з виконання резолюції Ради Безпеки ООН 1325 «Жінки, мир, безпека» на період до 2020 року:</w:t>
      </w:r>
    </w:p>
    <w:p w:rsidR="00AD68C9" w:rsidRDefault="00AD68C9" w:rsidP="00AD68C9">
      <w:pPr>
        <w:pStyle w:val="a4"/>
        <w:spacing w:before="0" w:beforeAutospacing="0" w:after="0" w:afterAutospacing="0"/>
        <w:ind w:right="-5" w:firstLine="540"/>
        <w:jc w:val="both"/>
        <w:rPr>
          <w:lang w:val="uk-UA"/>
        </w:rPr>
      </w:pPr>
      <w:r>
        <w:rPr>
          <w:color w:val="000000"/>
          <w:lang w:val="uk-UA"/>
        </w:rPr>
        <w:t>1.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Затвердити  </w:t>
      </w:r>
      <w:r>
        <w:rPr>
          <w:color w:val="000000"/>
          <w:lang w:val="uk-UA" w:eastAsia="uk-UA"/>
        </w:rPr>
        <w:t>план  заходів, щодо виконання національного плану дій з виконання резолюції Ради Безпеки ООН 1325 «Жінки, мир, безпека» на період до 202</w:t>
      </w:r>
      <w:r>
        <w:rPr>
          <w:color w:val="000000"/>
          <w:lang w:eastAsia="uk-UA"/>
        </w:rPr>
        <w:t>1</w:t>
      </w:r>
      <w:r>
        <w:rPr>
          <w:color w:val="000000"/>
          <w:lang w:val="uk-UA" w:eastAsia="uk-UA"/>
        </w:rPr>
        <w:t xml:space="preserve"> року</w:t>
      </w:r>
      <w:r>
        <w:rPr>
          <w:color w:val="000000"/>
          <w:lang w:val="uk-UA"/>
        </w:rPr>
        <w:t>, додається.</w:t>
      </w:r>
    </w:p>
    <w:p w:rsidR="00AD68C9" w:rsidRDefault="00AD68C9" w:rsidP="00AD68C9">
      <w:pPr>
        <w:pStyle w:val="a4"/>
        <w:tabs>
          <w:tab w:val="left" w:pos="0"/>
          <w:tab w:val="left" w:pos="360"/>
          <w:tab w:val="left" w:pos="108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 2. Контроль за виконання цього розпорядження </w:t>
      </w:r>
      <w:r>
        <w:rPr>
          <w:color w:val="000000"/>
          <w:lang w:val="uk-UA" w:eastAsia="uk-UA"/>
        </w:rPr>
        <w:t xml:space="preserve">покласти на уповноважену особу </w:t>
      </w:r>
      <w:r>
        <w:rPr>
          <w:color w:val="000000"/>
          <w:lang w:val="uk-UA"/>
        </w:rPr>
        <w:t xml:space="preserve">з питань забезпечення рівних прав та можливостей жінок і чоловіків, заступника міського голови </w:t>
      </w:r>
      <w:proofErr w:type="spellStart"/>
      <w:r>
        <w:rPr>
          <w:color w:val="000000"/>
          <w:lang w:val="uk-UA"/>
        </w:rPr>
        <w:t>Гапотченко</w:t>
      </w:r>
      <w:proofErr w:type="spellEnd"/>
      <w:r>
        <w:rPr>
          <w:color w:val="000000"/>
          <w:lang w:val="uk-UA"/>
        </w:rPr>
        <w:t xml:space="preserve"> І.</w:t>
      </w:r>
    </w:p>
    <w:p w:rsidR="00AD68C9" w:rsidRDefault="00AD68C9" w:rsidP="00AD68C9">
      <w:pPr>
        <w:pStyle w:val="a4"/>
        <w:tabs>
          <w:tab w:val="left" w:pos="0"/>
          <w:tab w:val="left" w:pos="360"/>
          <w:tab w:val="left" w:pos="108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Міський голова                                                              Юрій ОНИЩЕНКО</w:t>
      </w:r>
    </w:p>
    <w:p w:rsidR="00AD68C9" w:rsidRDefault="00AD68C9" w:rsidP="00AD68C9">
      <w:pPr>
        <w:pStyle w:val="a5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AD68C9" w:rsidRDefault="00AD68C9" w:rsidP="00AD68C9">
      <w:pPr>
        <w:pStyle w:val="a5"/>
        <w:jc w:val="both"/>
        <w:rPr>
          <w:b w:val="0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AD68C9" w:rsidRDefault="00AD68C9" w:rsidP="00AD68C9">
      <w:pPr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D68C9" w:rsidRDefault="00AD68C9" w:rsidP="00AD68C9">
      <w:pPr>
        <w:pStyle w:val="a5"/>
        <w:ind w:firstLine="5760"/>
        <w:rPr>
          <w:b w:val="0"/>
          <w:bCs/>
        </w:rPr>
      </w:pPr>
      <w:r>
        <w:rPr>
          <w:b w:val="0"/>
          <w:bCs/>
          <w:lang w:val="uk-UA"/>
        </w:rPr>
        <w:t>від  09.12.2019 № 02-02/</w:t>
      </w:r>
      <w:r w:rsidR="00563E08">
        <w:rPr>
          <w:b w:val="0"/>
          <w:bCs/>
          <w:lang w:val="uk-UA"/>
        </w:rPr>
        <w:t>30</w:t>
      </w:r>
      <w:r>
        <w:rPr>
          <w:b w:val="0"/>
          <w:bCs/>
          <w:lang w:val="uk-UA"/>
        </w:rPr>
        <w:t>2</w:t>
      </w:r>
    </w:p>
    <w:p w:rsidR="00AD68C9" w:rsidRDefault="00AD68C9" w:rsidP="00AD68C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AD68C9" w:rsidRDefault="00AD68C9" w:rsidP="00AD68C9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заходів,</w:t>
      </w:r>
    </w:p>
    <w:p w:rsidR="00AD68C9" w:rsidRDefault="00AD68C9" w:rsidP="00AD68C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виконання Національного плану дій з виконання резолюції Ради Безпеки                              ООН 1325 «Жінки, мир, безпека» на період до 2021 року</w:t>
      </w: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3318"/>
        <w:gridCol w:w="2004"/>
        <w:gridCol w:w="2127"/>
        <w:gridCol w:w="1666"/>
      </w:tblGrid>
      <w:tr w:rsidR="00AD68C9" w:rsidTr="00AD68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Зміст заходу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Відповідальний за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Показники виконання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</w:tr>
      <w:tr w:rsidR="00AD68C9" w:rsidTr="00AD68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Вивчення та визначення  потреб осіб, які постраждали або перебувають в умовах дії військового конфлікту шляхом опитування, анкетування, проведення круглих столів.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Заступник міського голови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начальник організаційного відділу, </w:t>
            </w: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за підтримки груп самодопомоги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Наявність звіту за результатами проведених анкетувань та аналізу потреб, в якому визначені пріоритетні потреби та кількість осіб, що мають ці потреби та запропоновано відповідні рекомендації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31.12.2020</w:t>
            </w:r>
          </w:p>
        </w:tc>
      </w:tr>
      <w:tr w:rsidR="00AD68C9" w:rsidTr="00AD68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Організація взаємодії виконавчого комітету, соціальних служб, поліції, громадських активістів з вирішення питань надання допомоги, захисту і підтримки жертвам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зумовленого насильства.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Заступник міського голови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Наявність щорічного плану та чітко визначених пріоритетів взаємодії всіх дотичних структур з вирішення питань надання допомоги, захисту і підтримки жертвам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зумовленого насильства.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31.12.2020</w:t>
            </w:r>
          </w:p>
        </w:tc>
      </w:tr>
      <w:tr w:rsidR="00AD68C9" w:rsidTr="00AD68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Розробка плану реагування для осіб, що опинилися у ситуації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зумовленого насильства.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за підтримки груп самодопомоги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Наявність щорічного плану та чітко визначених дій з реагування для осіб, що опинилися у ситуації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зумовленого насильства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31.12.2020</w:t>
            </w: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D68C9" w:rsidTr="00AD68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Проведення інформування населення щодо дій у разі виникнення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зумовленого насильства.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-Кількість проведених інформаційних заходів.</w:t>
            </w: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-Кількість охоплених осіб з розбивкою за статтю, віком,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 статусом, місцем проживання.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31.12.2020</w:t>
            </w:r>
          </w:p>
        </w:tc>
      </w:tr>
      <w:tr w:rsidR="00AD68C9" w:rsidTr="00AD68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Сприяти участі у навчанні посадових осіб місцевого самоврядування з питань реалізації резолюції Ради Безпеки ООН 1325 «Жінки, мир, безпека».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Заступник міського голови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-Кількість заходів у яких взяли участь посадових осіб місцевого самоврядування з питань реалізації резолюції Ради Безпеки ООН 1325 «Жінки, мир, безпека»</w:t>
            </w:r>
          </w:p>
          <w:p w:rsidR="00AD68C9" w:rsidRDefault="00AD68C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-Кількість посадових осіб місцевого самоврядування, що взяли участь в тренінгах з питань реалізації резолюції Ради Безпеки ООН 1325 «Жінки, мир, безпека»</w:t>
            </w: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-Відсоток, на яких покращився рівень знань з питань реалізації резолюції Ради Безпеки ООН 1325 «Жінки, мир, безпека»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31.12.2020</w:t>
            </w:r>
          </w:p>
        </w:tc>
      </w:tr>
      <w:tr w:rsidR="00AD68C9" w:rsidTr="00AD68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Організація  та здійснення інформаційно-просвітницьких заходів, лекцій  на території міста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Попасна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 з метою підвищення рівня  інформованості  населення щодо гендерної рівності,  запобігання насильству в  сім’ї  та протидії гендерному насильству.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Заступник міського голови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-Кількість проведених інформаційних заходів ради  з метою підвищення рівня  інформованості  населення щодо гендерної рівності,  запобігання насильству в  сім’ї  </w:t>
            </w: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lastRenderedPageBreak/>
              <w:t>та протидії гендерному насильству</w:t>
            </w: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-Кількість охоплених жінок та чоловіків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громадиб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що підвищили рівень поінформованості щодо гендерної рівності,  запобігання насильству в  сім’ї  та протидії гендерному насильству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до 31.12.2020</w:t>
            </w:r>
          </w:p>
        </w:tc>
      </w:tr>
      <w:tr w:rsidR="00AD68C9" w:rsidTr="00AD68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Проведення інформаційно – просвітницької роботи щодо формування у молоді стійких норм культури миру, толерантності, протидії конфліктам.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Заступник міського голови, начальник організаційного відділу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 проведених заходів</w:t>
            </w: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-Кількість хлопців та дівчат, охоплених навчанням.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31.12.2020</w:t>
            </w:r>
          </w:p>
        </w:tc>
      </w:tr>
      <w:tr w:rsidR="00AD68C9" w:rsidTr="00AD68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Підтримка формування активної громадськості: утворення громадських організацій, асоціацій, об’єднань, груп, гуртів тощо.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Заступник міського голови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Наявність та кількість новостворених громадських організацій, асоціацій, об’єднань, груп, гуртів тощо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31.12.2020</w:t>
            </w:r>
          </w:p>
        </w:tc>
      </w:tr>
      <w:tr w:rsidR="00AD68C9" w:rsidTr="00AD68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Залучення дівчат та жінок з груп самодопомоги до налагодження діалогу та до вирішення конфліктів на рівні громади із застосуванням медіації,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фасілітації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Заступник міського голови, начальник організаційного відділу, групи самодопомоги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Рівень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конфліктостні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в громаді знижено</w:t>
            </w:r>
          </w:p>
          <w:p w:rsidR="00AD68C9" w:rsidRDefault="00AD68C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Рівень соціальної згуртованості - підвищено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C9" w:rsidRDefault="00AD6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31.12.2020</w:t>
            </w:r>
          </w:p>
        </w:tc>
      </w:tr>
    </w:tbl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Керуючий справами                                                                    Любов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7"/>
    <w:rsid w:val="000F22A7"/>
    <w:rsid w:val="002D6726"/>
    <w:rsid w:val="00563E08"/>
    <w:rsid w:val="006A34F7"/>
    <w:rsid w:val="00AD68C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2019-12-24T12:03:00Z</dcterms:created>
  <dcterms:modified xsi:type="dcterms:W3CDTF">2020-01-09T06:42:00Z</dcterms:modified>
</cp:coreProperties>
</file>