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B7" w:rsidRDefault="006A6F31" w:rsidP="007C05B7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B7" w:rsidRPr="00AE1119" w:rsidRDefault="007C05B7" w:rsidP="007C05B7">
      <w:pPr>
        <w:pStyle w:val="3"/>
        <w:jc w:val="center"/>
        <w:rPr>
          <w:bCs w:val="0"/>
        </w:rPr>
      </w:pPr>
      <w:r w:rsidRPr="00AE1119">
        <w:rPr>
          <w:bCs w:val="0"/>
        </w:rPr>
        <w:t>У К Р А Ї Н А</w:t>
      </w:r>
    </w:p>
    <w:p w:rsidR="007C05B7" w:rsidRPr="00AE1119" w:rsidRDefault="007C05B7" w:rsidP="007C05B7">
      <w:pPr>
        <w:jc w:val="center"/>
        <w:rPr>
          <w:b/>
          <w:sz w:val="26"/>
          <w:szCs w:val="20"/>
        </w:rPr>
      </w:pPr>
      <w:r w:rsidRPr="00AE1119">
        <w:rPr>
          <w:b/>
          <w:bCs/>
          <w:sz w:val="26"/>
        </w:rPr>
        <w:t>Л У Г А Н С Ь К А    О Б Л А С Т Ь</w:t>
      </w:r>
    </w:p>
    <w:p w:rsidR="007C05B7" w:rsidRPr="00AE1119" w:rsidRDefault="007C05B7" w:rsidP="007C05B7">
      <w:pPr>
        <w:pStyle w:val="2"/>
        <w:jc w:val="center"/>
        <w:rPr>
          <w:bCs/>
          <w:sz w:val="26"/>
        </w:rPr>
      </w:pPr>
      <w:r w:rsidRPr="00AE1119">
        <w:rPr>
          <w:bCs/>
          <w:sz w:val="26"/>
        </w:rPr>
        <w:t>П О П А С Н Я Н С Ь К А    М І С Ь К А    Р А Д А</w:t>
      </w:r>
    </w:p>
    <w:p w:rsidR="007C05B7" w:rsidRPr="00AE1119" w:rsidRDefault="007C05B7" w:rsidP="007C05B7">
      <w:pPr>
        <w:jc w:val="center"/>
        <w:rPr>
          <w:b/>
          <w:sz w:val="26"/>
          <w:szCs w:val="26"/>
        </w:rPr>
      </w:pPr>
      <w:r w:rsidRPr="00AE1119">
        <w:rPr>
          <w:b/>
          <w:sz w:val="26"/>
          <w:szCs w:val="26"/>
        </w:rPr>
        <w:t>ШОСТОГО СКЛИКАННЯ</w:t>
      </w:r>
    </w:p>
    <w:p w:rsidR="007C05B7" w:rsidRPr="00AE1119" w:rsidRDefault="007C05B7" w:rsidP="007C05B7">
      <w:pPr>
        <w:pStyle w:val="2"/>
        <w:jc w:val="center"/>
        <w:rPr>
          <w:bCs/>
        </w:rPr>
      </w:pPr>
    </w:p>
    <w:p w:rsidR="007C05B7" w:rsidRPr="00AE1119" w:rsidRDefault="007C05B7" w:rsidP="007C05B7">
      <w:pPr>
        <w:pStyle w:val="2"/>
        <w:jc w:val="center"/>
        <w:rPr>
          <w:bCs/>
        </w:rPr>
      </w:pPr>
      <w:r w:rsidRPr="00AE1119">
        <w:rPr>
          <w:bCs/>
        </w:rPr>
        <w:t>РОЗПОРЯДЖЕННЯ</w:t>
      </w:r>
    </w:p>
    <w:p w:rsidR="007C05B7" w:rsidRPr="00AE1119" w:rsidRDefault="007C05B7" w:rsidP="007C05B7">
      <w:pPr>
        <w:jc w:val="center"/>
        <w:rPr>
          <w:b/>
          <w:bCs/>
          <w:sz w:val="32"/>
        </w:rPr>
      </w:pPr>
      <w:r w:rsidRPr="00AE1119">
        <w:rPr>
          <w:b/>
          <w:bCs/>
          <w:sz w:val="32"/>
        </w:rPr>
        <w:t>міського голови</w:t>
      </w:r>
    </w:p>
    <w:p w:rsidR="007C05B7" w:rsidRDefault="007C05B7" w:rsidP="007C05B7">
      <w:pPr>
        <w:jc w:val="center"/>
        <w:rPr>
          <w:b/>
          <w:bCs/>
          <w:sz w:val="32"/>
          <w:szCs w:val="20"/>
        </w:rPr>
      </w:pPr>
    </w:p>
    <w:p w:rsidR="007C05B7" w:rsidRPr="00A97A5B" w:rsidRDefault="00A97A5B" w:rsidP="007C05B7">
      <w:pPr>
        <w:pStyle w:val="a5"/>
        <w:rPr>
          <w:lang w:val="en-US"/>
        </w:rPr>
      </w:pPr>
      <w:proofErr w:type="gramStart"/>
      <w:r>
        <w:rPr>
          <w:lang w:val="en-US"/>
        </w:rPr>
        <w:t>01.10.</w:t>
      </w:r>
      <w:r w:rsidR="00743159">
        <w:t>2020</w:t>
      </w:r>
      <w:r w:rsidR="00967F31">
        <w:rPr>
          <w:lang w:val="uk-UA"/>
        </w:rPr>
        <w:t xml:space="preserve"> р.</w:t>
      </w:r>
      <w:proofErr w:type="gramEnd"/>
      <w:r w:rsidR="007C05B7">
        <w:rPr>
          <w:lang w:val="uk-UA"/>
        </w:rPr>
        <w:t xml:space="preserve">                         </w:t>
      </w:r>
      <w:r>
        <w:rPr>
          <w:lang w:val="en-US"/>
        </w:rPr>
        <w:t xml:space="preserve">              </w:t>
      </w:r>
      <w:r w:rsidR="007C05B7">
        <w:rPr>
          <w:lang w:val="uk-UA"/>
        </w:rPr>
        <w:t xml:space="preserve">    </w:t>
      </w:r>
      <w:r w:rsidR="007C05B7">
        <w:t xml:space="preserve">м. </w:t>
      </w:r>
      <w:proofErr w:type="spellStart"/>
      <w:r w:rsidR="007C05B7">
        <w:t>Попасна</w:t>
      </w:r>
      <w:proofErr w:type="spellEnd"/>
      <w:r w:rsidR="007C05B7">
        <w:t xml:space="preserve">                  </w:t>
      </w:r>
      <w:r>
        <w:rPr>
          <w:lang w:val="uk-UA"/>
        </w:rPr>
        <w:t xml:space="preserve">                        </w:t>
      </w:r>
      <w:bookmarkStart w:id="0" w:name="_GoBack"/>
      <w:bookmarkEnd w:id="0"/>
      <w:r>
        <w:rPr>
          <w:lang w:val="en-US"/>
        </w:rPr>
        <w:t xml:space="preserve"> </w:t>
      </w:r>
      <w:r w:rsidR="00967F31">
        <w:rPr>
          <w:lang w:val="uk-UA"/>
        </w:rPr>
        <w:t xml:space="preserve">№ </w:t>
      </w:r>
      <w:r w:rsidRPr="00A97A5B">
        <w:t>02-02/190</w:t>
      </w:r>
    </w:p>
    <w:p w:rsidR="00444E7A" w:rsidRDefault="00444E7A" w:rsidP="00444E7A">
      <w:pPr>
        <w:rPr>
          <w:b/>
        </w:rPr>
      </w:pPr>
    </w:p>
    <w:p w:rsidR="00005B51" w:rsidRDefault="00005B51" w:rsidP="00005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Меморандуму про співпрацю</w:t>
      </w:r>
    </w:p>
    <w:p w:rsidR="00005B51" w:rsidRDefault="00005B51" w:rsidP="00005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сфері надання адміністративних послуг</w:t>
      </w:r>
    </w:p>
    <w:p w:rsidR="00005B51" w:rsidRDefault="00005B51" w:rsidP="00005B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через віддалене робоче місце адміністратора ЦНАП</w:t>
      </w:r>
    </w:p>
    <w:p w:rsidR="00005B51" w:rsidRDefault="00005B51" w:rsidP="00005B51">
      <w:pPr>
        <w:jc w:val="center"/>
        <w:rPr>
          <w:b/>
          <w:sz w:val="28"/>
          <w:szCs w:val="28"/>
        </w:rPr>
      </w:pPr>
    </w:p>
    <w:p w:rsidR="00005B51" w:rsidRPr="00086429" w:rsidRDefault="00005B51" w:rsidP="00005B51">
      <w:pPr>
        <w:pStyle w:val="a7"/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A37D1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Закону України «Про адміністративні послуги»,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37D1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керуючись п. 20 ч. 4 ст. 42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Закону України «</w:t>
      </w:r>
      <w:r w:rsidRPr="007A5B79">
        <w:rPr>
          <w:color w:val="000000"/>
          <w:sz w:val="28"/>
          <w:szCs w:val="28"/>
          <w:bdr w:val="none" w:sz="0" w:space="0" w:color="auto" w:frame="1"/>
          <w:lang w:val="uk-UA"/>
        </w:rPr>
        <w:t>Про м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ісцеве </w:t>
      </w:r>
      <w:r w:rsidR="00A37D19">
        <w:rPr>
          <w:color w:val="000000"/>
          <w:sz w:val="28"/>
          <w:szCs w:val="28"/>
          <w:bdr w:val="none" w:sz="0" w:space="0" w:color="auto" w:frame="1"/>
          <w:lang w:val="uk-UA"/>
        </w:rPr>
        <w:t>самоврядування в Україні»:</w:t>
      </w:r>
    </w:p>
    <w:p w:rsidR="00005B51" w:rsidRPr="00611245" w:rsidRDefault="00005B51" w:rsidP="00005B5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</w:p>
    <w:p w:rsidR="00005B51" w:rsidRDefault="00005B51" w:rsidP="00005B51">
      <w:pPr>
        <w:pStyle w:val="a4"/>
        <w:numPr>
          <w:ilvl w:val="0"/>
          <w:numId w:val="8"/>
        </w:numPr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Затвердити Меморандум </w:t>
      </w:r>
      <w:r w:rsidRPr="00B403AB">
        <w:rPr>
          <w:color w:val="000000"/>
          <w:sz w:val="28"/>
          <w:szCs w:val="28"/>
          <w:bdr w:val="none" w:sz="0" w:space="0" w:color="auto" w:frame="1"/>
        </w:rPr>
        <w:t xml:space="preserve">про співпрацю у сфері надання адміністративних послуг через </w:t>
      </w:r>
      <w:r>
        <w:rPr>
          <w:color w:val="000000"/>
          <w:sz w:val="28"/>
          <w:szCs w:val="28"/>
          <w:bdr w:val="none" w:sz="0" w:space="0" w:color="auto" w:frame="1"/>
        </w:rPr>
        <w:t xml:space="preserve">віддалене робоче місце Центру надання адміністративних послуг Виконавчого комітету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Попаснянської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міської ради </w:t>
      </w:r>
      <w:r w:rsidRPr="00B403AB">
        <w:rPr>
          <w:color w:val="000000"/>
          <w:sz w:val="28"/>
          <w:szCs w:val="28"/>
          <w:bdr w:val="none" w:sz="0" w:space="0" w:color="auto" w:frame="1"/>
        </w:rPr>
        <w:t xml:space="preserve">між </w:t>
      </w:r>
      <w:r>
        <w:rPr>
          <w:color w:val="000000"/>
          <w:sz w:val="28"/>
          <w:szCs w:val="28"/>
          <w:bdr w:val="none" w:sz="0" w:space="0" w:color="auto" w:frame="1"/>
        </w:rPr>
        <w:t xml:space="preserve">Виконавчим комітетом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Попаснянської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міської ради</w:t>
      </w:r>
      <w:r w:rsidRPr="00B403AB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та відповідними сільськими, селищними</w:t>
      </w:r>
      <w:r w:rsidR="00782405">
        <w:rPr>
          <w:color w:val="000000"/>
          <w:sz w:val="28"/>
          <w:szCs w:val="28"/>
          <w:bdr w:val="none" w:sz="0" w:space="0" w:color="auto" w:frame="1"/>
        </w:rPr>
        <w:t>, міськими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радами, згідно додатку.</w:t>
      </w:r>
    </w:p>
    <w:p w:rsidR="00005B51" w:rsidRPr="00B403AB" w:rsidRDefault="00005B51" w:rsidP="00005B51">
      <w:pPr>
        <w:pStyle w:val="a4"/>
        <w:numPr>
          <w:ilvl w:val="0"/>
          <w:numId w:val="8"/>
        </w:numPr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403AB">
        <w:rPr>
          <w:color w:val="000000"/>
          <w:sz w:val="28"/>
          <w:szCs w:val="28"/>
          <w:bdr w:val="none" w:sz="0" w:space="0" w:color="auto" w:frame="1"/>
        </w:rPr>
        <w:t xml:space="preserve">Контроль за виконанням цього рішення покласти на </w:t>
      </w:r>
      <w:r>
        <w:rPr>
          <w:sz w:val="28"/>
          <w:szCs w:val="28"/>
        </w:rPr>
        <w:t xml:space="preserve">начальника відділу надання адміністративних послуг Виконавчого комітету </w:t>
      </w:r>
      <w:proofErr w:type="spellStart"/>
      <w:r>
        <w:rPr>
          <w:sz w:val="28"/>
          <w:szCs w:val="28"/>
        </w:rPr>
        <w:t>Попаснянської</w:t>
      </w:r>
      <w:proofErr w:type="spellEnd"/>
      <w:r>
        <w:rPr>
          <w:sz w:val="28"/>
          <w:szCs w:val="28"/>
        </w:rPr>
        <w:t xml:space="preserve"> міської ради Коваленко О.М. </w:t>
      </w:r>
    </w:p>
    <w:p w:rsidR="00005B51" w:rsidRDefault="00005B51" w:rsidP="00005B51">
      <w:pPr>
        <w:pStyle w:val="a4"/>
        <w:ind w:left="0"/>
        <w:jc w:val="both"/>
        <w:rPr>
          <w:b/>
          <w:sz w:val="28"/>
          <w:szCs w:val="28"/>
        </w:rPr>
      </w:pPr>
    </w:p>
    <w:p w:rsidR="00005B51" w:rsidRDefault="00005B51" w:rsidP="00005B51">
      <w:pPr>
        <w:pStyle w:val="a4"/>
        <w:ind w:left="0"/>
        <w:jc w:val="both"/>
        <w:rPr>
          <w:b/>
          <w:sz w:val="28"/>
          <w:szCs w:val="28"/>
        </w:rPr>
      </w:pPr>
    </w:p>
    <w:p w:rsidR="00005B51" w:rsidRDefault="00005B51" w:rsidP="00005B51">
      <w:pPr>
        <w:pStyle w:val="a4"/>
        <w:ind w:left="0"/>
        <w:jc w:val="both"/>
        <w:rPr>
          <w:b/>
          <w:sz w:val="28"/>
          <w:szCs w:val="28"/>
        </w:rPr>
      </w:pPr>
    </w:p>
    <w:p w:rsidR="00005B51" w:rsidRDefault="00005B51" w:rsidP="00005B51">
      <w:pPr>
        <w:pStyle w:val="a4"/>
        <w:ind w:left="0"/>
        <w:jc w:val="both"/>
        <w:rPr>
          <w:b/>
          <w:sz w:val="28"/>
          <w:szCs w:val="28"/>
        </w:rPr>
      </w:pPr>
    </w:p>
    <w:p w:rsidR="00005B51" w:rsidRPr="00EC1F7E" w:rsidRDefault="00005B51" w:rsidP="00005B51">
      <w:pPr>
        <w:pStyle w:val="a4"/>
        <w:jc w:val="both"/>
        <w:rPr>
          <w:b/>
          <w:sz w:val="28"/>
          <w:szCs w:val="28"/>
        </w:rPr>
      </w:pPr>
      <w:r w:rsidRPr="00EC1F7E">
        <w:rPr>
          <w:b/>
          <w:sz w:val="28"/>
          <w:szCs w:val="28"/>
        </w:rPr>
        <w:t>Міський голова</w:t>
      </w:r>
      <w:r w:rsidRPr="00EC1F7E">
        <w:rPr>
          <w:b/>
          <w:sz w:val="28"/>
          <w:szCs w:val="28"/>
        </w:rPr>
        <w:tab/>
      </w:r>
      <w:r w:rsidRPr="00EC1F7E">
        <w:rPr>
          <w:b/>
          <w:sz w:val="28"/>
          <w:szCs w:val="28"/>
        </w:rPr>
        <w:tab/>
      </w:r>
      <w:r w:rsidRPr="00EC1F7E">
        <w:rPr>
          <w:b/>
          <w:sz w:val="28"/>
          <w:szCs w:val="28"/>
        </w:rPr>
        <w:tab/>
      </w:r>
      <w:r w:rsidRPr="00EC1F7E">
        <w:rPr>
          <w:b/>
          <w:sz w:val="28"/>
          <w:szCs w:val="28"/>
        </w:rPr>
        <w:tab/>
      </w:r>
      <w:r w:rsidRPr="00EC1F7E">
        <w:rPr>
          <w:b/>
          <w:sz w:val="28"/>
          <w:szCs w:val="28"/>
        </w:rPr>
        <w:tab/>
      </w:r>
      <w:r w:rsidRPr="00EC1F7E">
        <w:rPr>
          <w:b/>
          <w:sz w:val="28"/>
          <w:szCs w:val="28"/>
        </w:rPr>
        <w:tab/>
      </w:r>
      <w:r w:rsidRPr="00EC1F7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EC1F7E">
        <w:rPr>
          <w:b/>
          <w:sz w:val="28"/>
          <w:szCs w:val="28"/>
        </w:rPr>
        <w:t xml:space="preserve">Ю.І. </w:t>
      </w:r>
      <w:proofErr w:type="spellStart"/>
      <w:r w:rsidRPr="00EC1F7E">
        <w:rPr>
          <w:b/>
          <w:sz w:val="28"/>
          <w:szCs w:val="28"/>
        </w:rPr>
        <w:t>Онищенко</w:t>
      </w:r>
      <w:proofErr w:type="spellEnd"/>
    </w:p>
    <w:p w:rsidR="00005B51" w:rsidRDefault="00005B51" w:rsidP="00005B51">
      <w:pPr>
        <w:rPr>
          <w:b/>
          <w:sz w:val="28"/>
          <w:szCs w:val="28"/>
        </w:rPr>
      </w:pPr>
    </w:p>
    <w:p w:rsidR="00005B51" w:rsidRDefault="00005B51" w:rsidP="00005B51">
      <w:pPr>
        <w:rPr>
          <w:b/>
          <w:sz w:val="28"/>
          <w:szCs w:val="28"/>
        </w:rPr>
      </w:pPr>
    </w:p>
    <w:p w:rsidR="00005B51" w:rsidRDefault="00005B51" w:rsidP="00005B51">
      <w:pPr>
        <w:rPr>
          <w:b/>
          <w:sz w:val="28"/>
          <w:szCs w:val="28"/>
        </w:rPr>
      </w:pPr>
    </w:p>
    <w:p w:rsidR="00005B51" w:rsidRDefault="00005B51" w:rsidP="00005B51">
      <w:pPr>
        <w:autoSpaceDE w:val="0"/>
        <w:autoSpaceDN w:val="0"/>
        <w:adjustRightInd w:val="0"/>
      </w:pPr>
    </w:p>
    <w:p w:rsidR="00005B51" w:rsidRDefault="00005B51" w:rsidP="00005B51">
      <w:pPr>
        <w:autoSpaceDE w:val="0"/>
        <w:autoSpaceDN w:val="0"/>
        <w:adjustRightInd w:val="0"/>
      </w:pPr>
    </w:p>
    <w:p w:rsidR="00005B51" w:rsidRDefault="00005B51" w:rsidP="00005B51">
      <w:pPr>
        <w:autoSpaceDE w:val="0"/>
        <w:autoSpaceDN w:val="0"/>
        <w:adjustRightInd w:val="0"/>
      </w:pPr>
    </w:p>
    <w:p w:rsidR="00005B51" w:rsidRDefault="00005B51" w:rsidP="00005B51">
      <w:pPr>
        <w:autoSpaceDE w:val="0"/>
        <w:autoSpaceDN w:val="0"/>
        <w:adjustRightInd w:val="0"/>
      </w:pPr>
    </w:p>
    <w:p w:rsidR="00005B51" w:rsidRDefault="00005B51" w:rsidP="00005B51">
      <w:pPr>
        <w:autoSpaceDE w:val="0"/>
        <w:autoSpaceDN w:val="0"/>
        <w:adjustRightInd w:val="0"/>
      </w:pPr>
    </w:p>
    <w:p w:rsidR="00005B51" w:rsidRDefault="00005B51" w:rsidP="00005B51">
      <w:pPr>
        <w:autoSpaceDE w:val="0"/>
        <w:autoSpaceDN w:val="0"/>
        <w:adjustRightInd w:val="0"/>
      </w:pPr>
    </w:p>
    <w:p w:rsidR="00005B51" w:rsidRDefault="00005B51" w:rsidP="00005B51">
      <w:pPr>
        <w:autoSpaceDE w:val="0"/>
        <w:autoSpaceDN w:val="0"/>
        <w:adjustRightInd w:val="0"/>
      </w:pPr>
    </w:p>
    <w:p w:rsidR="00005B51" w:rsidRPr="00EC1F7E" w:rsidRDefault="00005B51" w:rsidP="00005B51">
      <w:pPr>
        <w:autoSpaceDE w:val="0"/>
        <w:autoSpaceDN w:val="0"/>
        <w:adjustRightInd w:val="0"/>
      </w:pPr>
      <w:r>
        <w:t>Підготувала: Олена Коваленко</w:t>
      </w:r>
    </w:p>
    <w:p w:rsidR="00005B51" w:rsidRDefault="00005B51" w:rsidP="00005B51">
      <w:pPr>
        <w:autoSpaceDE w:val="0"/>
        <w:autoSpaceDN w:val="0"/>
        <w:adjustRightInd w:val="0"/>
      </w:pPr>
    </w:p>
    <w:p w:rsidR="00005B51" w:rsidRDefault="00005B51" w:rsidP="00005B51">
      <w:pPr>
        <w:autoSpaceDE w:val="0"/>
        <w:autoSpaceDN w:val="0"/>
        <w:adjustRightInd w:val="0"/>
        <w:ind w:firstLine="5103"/>
        <w:rPr>
          <w:szCs w:val="28"/>
        </w:rPr>
      </w:pPr>
    </w:p>
    <w:p w:rsidR="00005B51" w:rsidRPr="00E86116" w:rsidRDefault="00005B51" w:rsidP="00005B51">
      <w:pPr>
        <w:autoSpaceDE w:val="0"/>
        <w:autoSpaceDN w:val="0"/>
        <w:adjustRightInd w:val="0"/>
        <w:ind w:firstLine="5103"/>
        <w:rPr>
          <w:szCs w:val="28"/>
        </w:rPr>
      </w:pPr>
      <w:r w:rsidRPr="00E86116">
        <w:rPr>
          <w:szCs w:val="28"/>
        </w:rPr>
        <w:t>Додаток</w:t>
      </w:r>
    </w:p>
    <w:p w:rsidR="00005B51" w:rsidRPr="00E86116" w:rsidRDefault="00005B51" w:rsidP="00005B51">
      <w:pPr>
        <w:autoSpaceDE w:val="0"/>
        <w:autoSpaceDN w:val="0"/>
        <w:adjustRightInd w:val="0"/>
        <w:ind w:firstLine="5103"/>
        <w:rPr>
          <w:szCs w:val="28"/>
        </w:rPr>
      </w:pPr>
      <w:r w:rsidRPr="00E86116">
        <w:rPr>
          <w:szCs w:val="28"/>
        </w:rPr>
        <w:t>до розпорядження</w:t>
      </w:r>
    </w:p>
    <w:p w:rsidR="00005B51" w:rsidRPr="00E86116" w:rsidRDefault="00005B51" w:rsidP="00005B51">
      <w:pPr>
        <w:autoSpaceDE w:val="0"/>
        <w:autoSpaceDN w:val="0"/>
        <w:adjustRightInd w:val="0"/>
        <w:ind w:firstLine="5103"/>
        <w:rPr>
          <w:szCs w:val="28"/>
        </w:rPr>
      </w:pPr>
      <w:r w:rsidRPr="00E86116">
        <w:rPr>
          <w:szCs w:val="28"/>
        </w:rPr>
        <w:t>міського голови</w:t>
      </w:r>
    </w:p>
    <w:p w:rsidR="00005B51" w:rsidRPr="00E86116" w:rsidRDefault="00005B51" w:rsidP="00005B51">
      <w:pPr>
        <w:autoSpaceDE w:val="0"/>
        <w:autoSpaceDN w:val="0"/>
        <w:adjustRightInd w:val="0"/>
        <w:ind w:firstLine="5103"/>
        <w:rPr>
          <w:szCs w:val="28"/>
        </w:rPr>
      </w:pPr>
      <w:r w:rsidRPr="00E86116">
        <w:rPr>
          <w:szCs w:val="28"/>
        </w:rPr>
        <w:t>від ___________2020  року № ____</w:t>
      </w:r>
    </w:p>
    <w:p w:rsidR="00005B51" w:rsidRDefault="00005B51" w:rsidP="00005B51"/>
    <w:p w:rsidR="00005B51" w:rsidRDefault="00005B51" w:rsidP="00005B51">
      <w:pPr>
        <w:jc w:val="center"/>
        <w:rPr>
          <w:b/>
          <w:sz w:val="28"/>
          <w:szCs w:val="28"/>
        </w:rPr>
      </w:pPr>
    </w:p>
    <w:p w:rsidR="00005B51" w:rsidRPr="007D5D1D" w:rsidRDefault="00005B51" w:rsidP="00005B51">
      <w:pPr>
        <w:jc w:val="center"/>
        <w:rPr>
          <w:b/>
          <w:sz w:val="28"/>
          <w:szCs w:val="28"/>
        </w:rPr>
      </w:pPr>
      <w:r w:rsidRPr="00C82389">
        <w:rPr>
          <w:b/>
          <w:sz w:val="28"/>
          <w:szCs w:val="28"/>
        </w:rPr>
        <w:t xml:space="preserve">МЕМОРАНДУМ </w:t>
      </w:r>
      <w:r w:rsidRPr="00C82389">
        <w:rPr>
          <w:b/>
          <w:sz w:val="28"/>
          <w:szCs w:val="28"/>
        </w:rPr>
        <w:br/>
        <w:t>про співпрацю у сфері надання адміністративних послуг</w:t>
      </w:r>
    </w:p>
    <w:p w:rsidR="00005B51" w:rsidRPr="007D5D1D" w:rsidRDefault="00005B51" w:rsidP="00005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через віддалене робоче місце ЦНАП</w:t>
      </w:r>
      <w:r w:rsidR="00782405">
        <w:rPr>
          <w:b/>
          <w:sz w:val="28"/>
          <w:szCs w:val="28"/>
        </w:rPr>
        <w:t xml:space="preserve"> Виконавчого комітету </w:t>
      </w:r>
      <w:proofErr w:type="spellStart"/>
      <w:r w:rsidR="00782405">
        <w:rPr>
          <w:b/>
          <w:sz w:val="28"/>
          <w:szCs w:val="28"/>
        </w:rPr>
        <w:t>Попаснянської</w:t>
      </w:r>
      <w:proofErr w:type="spellEnd"/>
      <w:r w:rsidR="00782405">
        <w:rPr>
          <w:b/>
          <w:sz w:val="28"/>
          <w:szCs w:val="28"/>
        </w:rPr>
        <w:t xml:space="preserve"> міської ради</w:t>
      </w:r>
      <w:r>
        <w:rPr>
          <w:b/>
          <w:sz w:val="28"/>
          <w:szCs w:val="28"/>
        </w:rPr>
        <w:t xml:space="preserve"> </w:t>
      </w:r>
    </w:p>
    <w:p w:rsidR="00005B51" w:rsidRPr="00F80A7B" w:rsidRDefault="00005B51" w:rsidP="00005B51">
      <w:pPr>
        <w:jc w:val="center"/>
        <w:rPr>
          <w:color w:val="00B0F0"/>
          <w:lang w:eastAsia="uk-UA"/>
        </w:rPr>
      </w:pPr>
      <w:r w:rsidRPr="007D5D1D">
        <w:rPr>
          <w:b/>
          <w:sz w:val="28"/>
          <w:szCs w:val="28"/>
        </w:rPr>
        <w:br/>
      </w:r>
    </w:p>
    <w:p w:rsidR="00005B51" w:rsidRPr="00600736" w:rsidRDefault="00005B51" w:rsidP="00005B51">
      <w:pPr>
        <w:shd w:val="clear" w:color="auto" w:fill="FFFFFF"/>
        <w:spacing w:before="100" w:beforeAutospacing="1" w:after="100" w:afterAutospacing="1"/>
        <w:jc w:val="both"/>
        <w:rPr>
          <w:color w:val="2D1614"/>
          <w:sz w:val="28"/>
          <w:szCs w:val="28"/>
          <w:lang w:eastAsia="uk-UA"/>
        </w:rPr>
      </w:pPr>
      <w:r w:rsidRPr="00AF096C">
        <w:rPr>
          <w:color w:val="2D1614"/>
          <w:sz w:val="28"/>
          <w:szCs w:val="28"/>
          <w:lang w:eastAsia="uk-UA"/>
        </w:rPr>
        <w:t> </w:t>
      </w:r>
      <w:r>
        <w:rPr>
          <w:color w:val="2D1614"/>
          <w:sz w:val="28"/>
          <w:szCs w:val="28"/>
          <w:lang w:eastAsia="uk-UA"/>
        </w:rPr>
        <w:t>«__» ___________</w:t>
      </w:r>
      <w:r w:rsidRPr="00CF6BE4">
        <w:rPr>
          <w:color w:val="2D1614"/>
          <w:sz w:val="28"/>
          <w:szCs w:val="28"/>
          <w:lang w:eastAsia="uk-UA"/>
        </w:rPr>
        <w:t xml:space="preserve"> 2020 року</w:t>
      </w:r>
      <w:r w:rsidRPr="00AF096C">
        <w:rPr>
          <w:color w:val="2D1614"/>
          <w:sz w:val="28"/>
          <w:szCs w:val="28"/>
          <w:lang w:eastAsia="uk-UA"/>
        </w:rPr>
        <w:t>      </w:t>
      </w:r>
      <w:r w:rsidRPr="00AF096C">
        <w:rPr>
          <w:color w:val="2D1614"/>
          <w:sz w:val="28"/>
          <w:szCs w:val="28"/>
          <w:lang w:eastAsia="uk-UA"/>
        </w:rPr>
        <w:tab/>
      </w:r>
      <w:r>
        <w:rPr>
          <w:color w:val="2D1614"/>
          <w:sz w:val="28"/>
          <w:szCs w:val="28"/>
          <w:lang w:eastAsia="uk-UA"/>
        </w:rPr>
        <w:t xml:space="preserve">                                                    м. </w:t>
      </w:r>
      <w:proofErr w:type="spellStart"/>
      <w:r>
        <w:rPr>
          <w:color w:val="2D1614"/>
          <w:sz w:val="28"/>
          <w:szCs w:val="28"/>
          <w:lang w:eastAsia="uk-UA"/>
        </w:rPr>
        <w:t>Попасна</w:t>
      </w:r>
      <w:proofErr w:type="spellEnd"/>
    </w:p>
    <w:p w:rsidR="00005B51" w:rsidRDefault="00005B51" w:rsidP="00005B51">
      <w:pPr>
        <w:ind w:firstLine="540"/>
        <w:contextualSpacing/>
        <w:rPr>
          <w:b/>
          <w:color w:val="2D1614"/>
          <w:sz w:val="28"/>
          <w:szCs w:val="28"/>
        </w:rPr>
      </w:pPr>
    </w:p>
    <w:p w:rsidR="00005B51" w:rsidRPr="00274150" w:rsidRDefault="00005B51" w:rsidP="00005B51">
      <w:pPr>
        <w:ind w:firstLine="540"/>
        <w:contextualSpacing/>
        <w:jc w:val="both"/>
        <w:rPr>
          <w:color w:val="2D1614"/>
          <w:sz w:val="28"/>
          <w:szCs w:val="28"/>
        </w:rPr>
      </w:pPr>
      <w:r>
        <w:rPr>
          <w:b/>
          <w:color w:val="2D1614"/>
          <w:sz w:val="28"/>
          <w:szCs w:val="28"/>
        </w:rPr>
        <w:t xml:space="preserve">Виконавчий комітет </w:t>
      </w:r>
      <w:proofErr w:type="spellStart"/>
      <w:r>
        <w:rPr>
          <w:b/>
          <w:color w:val="2D1614"/>
          <w:sz w:val="28"/>
          <w:szCs w:val="28"/>
        </w:rPr>
        <w:t>Попаснянської</w:t>
      </w:r>
      <w:proofErr w:type="spellEnd"/>
      <w:r>
        <w:rPr>
          <w:b/>
          <w:color w:val="2D1614"/>
          <w:sz w:val="28"/>
          <w:szCs w:val="28"/>
        </w:rPr>
        <w:t xml:space="preserve"> міської ради</w:t>
      </w:r>
      <w:r w:rsidRPr="00600736">
        <w:rPr>
          <w:b/>
          <w:color w:val="2D1614"/>
          <w:sz w:val="28"/>
          <w:szCs w:val="28"/>
        </w:rPr>
        <w:t xml:space="preserve"> </w:t>
      </w:r>
      <w:r>
        <w:rPr>
          <w:b/>
          <w:color w:val="2D1614"/>
          <w:sz w:val="28"/>
          <w:szCs w:val="28"/>
        </w:rPr>
        <w:t xml:space="preserve">в </w:t>
      </w:r>
      <w:r w:rsidRPr="00600736">
        <w:rPr>
          <w:b/>
          <w:color w:val="2D1614"/>
          <w:sz w:val="28"/>
          <w:szCs w:val="28"/>
        </w:rPr>
        <w:t>особі</w:t>
      </w:r>
      <w:r>
        <w:rPr>
          <w:b/>
          <w:color w:val="2D1614"/>
          <w:sz w:val="28"/>
          <w:szCs w:val="28"/>
        </w:rPr>
        <w:t xml:space="preserve"> міського</w:t>
      </w:r>
      <w:r w:rsidRPr="00600736">
        <w:rPr>
          <w:b/>
          <w:color w:val="2D1614"/>
          <w:sz w:val="28"/>
          <w:szCs w:val="28"/>
        </w:rPr>
        <w:t xml:space="preserve"> голови </w:t>
      </w:r>
      <w:proofErr w:type="spellStart"/>
      <w:r>
        <w:rPr>
          <w:b/>
          <w:color w:val="2D1614"/>
          <w:sz w:val="28"/>
          <w:szCs w:val="28"/>
        </w:rPr>
        <w:t>Онищенка</w:t>
      </w:r>
      <w:proofErr w:type="spellEnd"/>
      <w:r>
        <w:rPr>
          <w:b/>
          <w:color w:val="2D1614"/>
          <w:sz w:val="28"/>
          <w:szCs w:val="28"/>
        </w:rPr>
        <w:t xml:space="preserve"> Юрія Івановича</w:t>
      </w:r>
      <w:r w:rsidRPr="00600736">
        <w:rPr>
          <w:color w:val="2D1614"/>
          <w:sz w:val="28"/>
          <w:szCs w:val="28"/>
        </w:rPr>
        <w:t xml:space="preserve">, який діє відповідно до </w:t>
      </w:r>
      <w:bookmarkStart w:id="1" w:name="_Hlk19526354"/>
      <w:r w:rsidRPr="00600736">
        <w:rPr>
          <w:color w:val="2D1614"/>
          <w:sz w:val="28"/>
          <w:szCs w:val="28"/>
        </w:rPr>
        <w:t xml:space="preserve">Закону України «Про місцеве самоврядування в Україні» </w:t>
      </w:r>
      <w:bookmarkEnd w:id="1"/>
      <w:r w:rsidRPr="00CF6BE4">
        <w:rPr>
          <w:b/>
          <w:color w:val="2D1614"/>
          <w:sz w:val="28"/>
          <w:szCs w:val="28"/>
        </w:rPr>
        <w:t>(Сторона 1)</w:t>
      </w:r>
      <w:r w:rsidRPr="00600736">
        <w:rPr>
          <w:color w:val="2D1614"/>
          <w:sz w:val="28"/>
          <w:szCs w:val="28"/>
        </w:rPr>
        <w:t xml:space="preserve">, </w:t>
      </w:r>
      <w:r>
        <w:rPr>
          <w:color w:val="2D1614"/>
          <w:sz w:val="28"/>
          <w:szCs w:val="28"/>
        </w:rPr>
        <w:t xml:space="preserve">та </w:t>
      </w:r>
      <w:r>
        <w:rPr>
          <w:b/>
          <w:color w:val="2D1614"/>
          <w:sz w:val="28"/>
          <w:szCs w:val="28"/>
        </w:rPr>
        <w:t>__________________________________________ рада</w:t>
      </w:r>
      <w:r w:rsidRPr="00600736">
        <w:rPr>
          <w:b/>
          <w:color w:val="2D1614"/>
          <w:sz w:val="28"/>
          <w:szCs w:val="28"/>
        </w:rPr>
        <w:t xml:space="preserve"> в особі голови </w:t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</w:r>
      <w:r>
        <w:rPr>
          <w:b/>
          <w:color w:val="2D1614"/>
          <w:sz w:val="28"/>
          <w:szCs w:val="28"/>
        </w:rPr>
        <w:softHyphen/>
        <w:t>____________________________</w:t>
      </w:r>
      <w:r w:rsidRPr="00600736">
        <w:rPr>
          <w:b/>
          <w:color w:val="2D1614"/>
          <w:sz w:val="28"/>
          <w:szCs w:val="28"/>
        </w:rPr>
        <w:t>,</w:t>
      </w:r>
      <w:r w:rsidRPr="00600736">
        <w:rPr>
          <w:color w:val="2D1614"/>
          <w:sz w:val="28"/>
          <w:szCs w:val="28"/>
        </w:rPr>
        <w:t xml:space="preserve"> який діє відповідно до Закону України «Про </w:t>
      </w:r>
      <w:r>
        <w:rPr>
          <w:color w:val="2D1614"/>
          <w:sz w:val="28"/>
          <w:szCs w:val="28"/>
        </w:rPr>
        <w:t>місцеве самоврядування в Україні</w:t>
      </w:r>
      <w:r w:rsidRPr="00600736">
        <w:rPr>
          <w:color w:val="2D1614"/>
          <w:sz w:val="28"/>
          <w:szCs w:val="28"/>
        </w:rPr>
        <w:t>» (</w:t>
      </w:r>
      <w:r>
        <w:rPr>
          <w:color w:val="2D1614"/>
          <w:sz w:val="28"/>
          <w:szCs w:val="28"/>
        </w:rPr>
        <w:t>С</w:t>
      </w:r>
      <w:r w:rsidRPr="00600736">
        <w:rPr>
          <w:color w:val="2D1614"/>
          <w:sz w:val="28"/>
          <w:szCs w:val="28"/>
        </w:rPr>
        <w:t xml:space="preserve">торона 2) </w:t>
      </w:r>
      <w:r>
        <w:rPr>
          <w:color w:val="2D1614"/>
          <w:sz w:val="28"/>
          <w:szCs w:val="28"/>
        </w:rPr>
        <w:t xml:space="preserve"> </w:t>
      </w:r>
      <w:r w:rsidRPr="00600736">
        <w:rPr>
          <w:color w:val="2D1614"/>
          <w:sz w:val="28"/>
          <w:szCs w:val="28"/>
        </w:rPr>
        <w:t>(надалі – Сторони), з метою спільних дій, спрямованих на:</w:t>
      </w:r>
    </w:p>
    <w:p w:rsidR="00005B51" w:rsidRPr="00600736" w:rsidRDefault="00005B51" w:rsidP="00005B51">
      <w:pPr>
        <w:shd w:val="clear" w:color="auto" w:fill="FFFFFF"/>
        <w:ind w:firstLine="540"/>
        <w:jc w:val="both"/>
        <w:rPr>
          <w:color w:val="2D1614"/>
          <w:sz w:val="28"/>
          <w:szCs w:val="28"/>
          <w:lang w:eastAsia="uk-UA"/>
        </w:rPr>
      </w:pPr>
      <w:r w:rsidRPr="00600736">
        <w:rPr>
          <w:color w:val="2D1614"/>
          <w:sz w:val="28"/>
          <w:szCs w:val="28"/>
          <w:lang w:eastAsia="uk-UA"/>
        </w:rPr>
        <w:t xml:space="preserve">- покращення якості надання адміністративних послуг </w:t>
      </w:r>
      <w:r>
        <w:rPr>
          <w:color w:val="2D1614"/>
          <w:sz w:val="28"/>
          <w:szCs w:val="28"/>
          <w:lang w:eastAsia="uk-UA"/>
        </w:rPr>
        <w:t xml:space="preserve"> жителям _______________ </w:t>
      </w:r>
      <w:r w:rsidRPr="00600736">
        <w:rPr>
          <w:color w:val="2D1614"/>
          <w:sz w:val="28"/>
          <w:szCs w:val="28"/>
          <w:lang w:eastAsia="uk-UA"/>
        </w:rPr>
        <w:t>, насамперед шляхом забезпечення надання максимально необхідного Переліку адміністративних послуг в одному місці (приміщенні</w:t>
      </w:r>
      <w:r>
        <w:rPr>
          <w:color w:val="2D1614"/>
          <w:sz w:val="28"/>
          <w:szCs w:val="28"/>
          <w:lang w:eastAsia="uk-UA"/>
        </w:rPr>
        <w:t xml:space="preserve"> ________ ради) </w:t>
      </w:r>
    </w:p>
    <w:p w:rsidR="00005B51" w:rsidRPr="00600736" w:rsidRDefault="00005B51" w:rsidP="00005B51">
      <w:pPr>
        <w:shd w:val="clear" w:color="auto" w:fill="FFFFFF"/>
        <w:ind w:firstLine="540"/>
        <w:jc w:val="both"/>
        <w:rPr>
          <w:color w:val="2D1614"/>
          <w:sz w:val="28"/>
          <w:szCs w:val="28"/>
          <w:lang w:eastAsia="uk-UA"/>
        </w:rPr>
      </w:pPr>
      <w:r w:rsidRPr="00600736">
        <w:rPr>
          <w:color w:val="2D1614"/>
          <w:sz w:val="28"/>
          <w:szCs w:val="28"/>
          <w:lang w:eastAsia="uk-UA"/>
        </w:rPr>
        <w:t>- підвищення організаційного та матеріально-технічного рівня надання адміністративних послуг, завдяки об’єднанню зусиль органів місцевого самоврядування та органів державної влади;</w:t>
      </w:r>
    </w:p>
    <w:p w:rsidR="00005B51" w:rsidRPr="00600736" w:rsidRDefault="00005B51" w:rsidP="00005B51">
      <w:pPr>
        <w:ind w:firstLine="540"/>
        <w:contextualSpacing/>
        <w:jc w:val="both"/>
        <w:rPr>
          <w:bCs/>
          <w:sz w:val="28"/>
          <w:szCs w:val="28"/>
          <w:lang w:eastAsia="uk-UA"/>
        </w:rPr>
      </w:pPr>
      <w:r w:rsidRPr="00600736">
        <w:rPr>
          <w:bCs/>
          <w:sz w:val="28"/>
          <w:szCs w:val="28"/>
          <w:lang w:eastAsia="uk-UA"/>
        </w:rPr>
        <w:t>- ефективне використання державних та комунальних ресурсів, зокрема фінансових, матеріально-технічних, людських;</w:t>
      </w:r>
    </w:p>
    <w:p w:rsidR="00005B51" w:rsidRPr="00600736" w:rsidRDefault="00005B51" w:rsidP="00005B51">
      <w:pPr>
        <w:shd w:val="clear" w:color="auto" w:fill="FFFFFF"/>
        <w:ind w:firstLine="540"/>
        <w:jc w:val="both"/>
        <w:rPr>
          <w:color w:val="2D1614"/>
          <w:sz w:val="28"/>
          <w:szCs w:val="28"/>
          <w:lang w:eastAsia="uk-UA"/>
        </w:rPr>
      </w:pPr>
      <w:r w:rsidRPr="00600736">
        <w:rPr>
          <w:color w:val="2D1614"/>
          <w:sz w:val="28"/>
          <w:szCs w:val="28"/>
          <w:lang w:eastAsia="uk-UA"/>
        </w:rPr>
        <w:t>- реалізацію державної політики щодо реформування місцевого самоврядування та децентралізації влади, зростання інституційної та ресурсної спроможності органів місцевого самоврядування,</w:t>
      </w:r>
    </w:p>
    <w:p w:rsidR="00005B51" w:rsidRPr="00CF6BE4" w:rsidRDefault="00005B51" w:rsidP="00005B51">
      <w:pPr>
        <w:shd w:val="clear" w:color="auto" w:fill="FFFFFF"/>
        <w:ind w:firstLine="540"/>
        <w:jc w:val="both"/>
        <w:rPr>
          <w:b/>
          <w:color w:val="2D1614"/>
          <w:sz w:val="28"/>
          <w:szCs w:val="28"/>
          <w:lang w:eastAsia="uk-UA"/>
        </w:rPr>
      </w:pPr>
      <w:r w:rsidRPr="00CF6BE4">
        <w:rPr>
          <w:b/>
          <w:color w:val="2D1614"/>
          <w:sz w:val="28"/>
          <w:szCs w:val="28"/>
          <w:lang w:eastAsia="uk-UA"/>
        </w:rPr>
        <w:t>домовилися про наступне:</w:t>
      </w:r>
    </w:p>
    <w:p w:rsidR="00005B51" w:rsidRPr="00600736" w:rsidRDefault="00005B51" w:rsidP="00005B51">
      <w:pPr>
        <w:shd w:val="clear" w:color="auto" w:fill="FFFFFF"/>
        <w:tabs>
          <w:tab w:val="left" w:pos="993"/>
        </w:tabs>
        <w:ind w:firstLine="540"/>
        <w:jc w:val="both"/>
        <w:rPr>
          <w:color w:val="2D1614"/>
          <w:sz w:val="28"/>
          <w:szCs w:val="28"/>
          <w:lang w:eastAsia="uk-UA"/>
        </w:rPr>
      </w:pPr>
      <w:r w:rsidRPr="00600736">
        <w:rPr>
          <w:color w:val="2D1614"/>
          <w:sz w:val="28"/>
          <w:szCs w:val="28"/>
          <w:lang w:eastAsia="uk-UA"/>
        </w:rPr>
        <w:t xml:space="preserve">1.  Сторони відповідно до Закону України «Про адміністративні послуги» та інших законодавчих й нормативно-правових актів України будуть здійснювати співробітництво та координацію своєї діяльності в частині, яка стосується надання ними адміністративних послуг. </w:t>
      </w:r>
    </w:p>
    <w:p w:rsidR="00005B51" w:rsidRPr="00600736" w:rsidRDefault="00005B51" w:rsidP="00005B51">
      <w:pPr>
        <w:shd w:val="clear" w:color="auto" w:fill="FFFFFF"/>
        <w:tabs>
          <w:tab w:val="left" w:pos="993"/>
        </w:tabs>
        <w:ind w:firstLine="540"/>
        <w:jc w:val="both"/>
        <w:rPr>
          <w:color w:val="2D1614"/>
          <w:sz w:val="28"/>
          <w:szCs w:val="28"/>
          <w:lang w:eastAsia="uk-UA"/>
        </w:rPr>
      </w:pPr>
      <w:r w:rsidRPr="00600736">
        <w:rPr>
          <w:color w:val="2D1614"/>
          <w:sz w:val="28"/>
          <w:szCs w:val="28"/>
          <w:lang w:eastAsia="uk-UA"/>
        </w:rPr>
        <w:t xml:space="preserve">2. Сторони дійшли взаємної згоди про спільну роботу </w:t>
      </w:r>
      <w:r>
        <w:rPr>
          <w:color w:val="2D1614"/>
          <w:sz w:val="28"/>
          <w:szCs w:val="28"/>
          <w:lang w:eastAsia="uk-UA"/>
        </w:rPr>
        <w:t xml:space="preserve"> віддаленого робочого </w:t>
      </w:r>
      <w:r w:rsidRPr="00636ADC">
        <w:rPr>
          <w:color w:val="2D1614"/>
          <w:sz w:val="28"/>
          <w:szCs w:val="28"/>
          <w:lang w:eastAsia="uk-UA"/>
        </w:rPr>
        <w:t>адміністратор</w:t>
      </w:r>
      <w:r>
        <w:rPr>
          <w:color w:val="2D1614"/>
          <w:sz w:val="28"/>
          <w:szCs w:val="28"/>
          <w:lang w:eastAsia="uk-UA"/>
        </w:rPr>
        <w:t>а</w:t>
      </w:r>
      <w:r w:rsidRPr="00636ADC">
        <w:rPr>
          <w:color w:val="2D1614"/>
          <w:sz w:val="28"/>
          <w:szCs w:val="28"/>
          <w:lang w:eastAsia="uk-UA"/>
        </w:rPr>
        <w:t xml:space="preserve"> </w:t>
      </w:r>
      <w:r>
        <w:rPr>
          <w:color w:val="2D1614"/>
          <w:sz w:val="28"/>
          <w:szCs w:val="28"/>
          <w:lang w:eastAsia="uk-UA"/>
        </w:rPr>
        <w:t xml:space="preserve">ЦНАП Виконавчого комітету </w:t>
      </w:r>
      <w:proofErr w:type="spellStart"/>
      <w:r>
        <w:rPr>
          <w:color w:val="2D1614"/>
          <w:sz w:val="28"/>
          <w:szCs w:val="28"/>
          <w:lang w:eastAsia="uk-UA"/>
        </w:rPr>
        <w:t>Попаснянської</w:t>
      </w:r>
      <w:proofErr w:type="spellEnd"/>
      <w:r>
        <w:rPr>
          <w:color w:val="2D1614"/>
          <w:sz w:val="28"/>
          <w:szCs w:val="28"/>
          <w:lang w:eastAsia="uk-UA"/>
        </w:rPr>
        <w:t xml:space="preserve"> міської ради </w:t>
      </w:r>
      <w:r w:rsidRPr="00600736">
        <w:rPr>
          <w:color w:val="2D1614"/>
          <w:sz w:val="28"/>
          <w:szCs w:val="28"/>
          <w:lang w:eastAsia="uk-UA"/>
        </w:rPr>
        <w:t>та організаційної взаємодії суб’єктів надання адміністративних послуг, які функціонують у Сторони 1 та Сторони 2.</w:t>
      </w:r>
    </w:p>
    <w:p w:rsidR="00005B51" w:rsidRPr="00600736" w:rsidRDefault="00005B51" w:rsidP="00005B51">
      <w:pPr>
        <w:shd w:val="clear" w:color="auto" w:fill="FFFFFF"/>
        <w:ind w:firstLine="540"/>
        <w:jc w:val="both"/>
        <w:rPr>
          <w:color w:val="2D1614"/>
          <w:sz w:val="28"/>
          <w:szCs w:val="28"/>
          <w:lang w:eastAsia="uk-UA"/>
        </w:rPr>
      </w:pPr>
      <w:r w:rsidRPr="00600736">
        <w:rPr>
          <w:color w:val="2D1614"/>
          <w:sz w:val="28"/>
          <w:szCs w:val="28"/>
          <w:lang w:eastAsia="uk-UA"/>
        </w:rPr>
        <w:t xml:space="preserve">3. </w:t>
      </w:r>
      <w:r>
        <w:rPr>
          <w:color w:val="2D1614"/>
          <w:sz w:val="28"/>
          <w:szCs w:val="28"/>
          <w:lang w:eastAsia="uk-UA"/>
        </w:rPr>
        <w:t xml:space="preserve">Віддалене робоче місце </w:t>
      </w:r>
      <w:r w:rsidRPr="00600736">
        <w:rPr>
          <w:color w:val="2D1614"/>
          <w:sz w:val="28"/>
          <w:szCs w:val="28"/>
          <w:lang w:eastAsia="uk-UA"/>
        </w:rPr>
        <w:t xml:space="preserve"> розміщується у приміщенні, що є об’єктом </w:t>
      </w:r>
      <w:r>
        <w:rPr>
          <w:color w:val="2D1614"/>
          <w:sz w:val="28"/>
          <w:szCs w:val="28"/>
          <w:lang w:eastAsia="uk-UA"/>
        </w:rPr>
        <w:t xml:space="preserve">комунальної </w:t>
      </w:r>
      <w:r w:rsidRPr="00600736">
        <w:rPr>
          <w:color w:val="2D1614"/>
          <w:sz w:val="28"/>
          <w:szCs w:val="28"/>
          <w:lang w:eastAsia="uk-UA"/>
        </w:rPr>
        <w:t xml:space="preserve">власності Сторони </w:t>
      </w:r>
      <w:r>
        <w:rPr>
          <w:color w:val="2D1614"/>
          <w:sz w:val="28"/>
          <w:szCs w:val="28"/>
          <w:lang w:eastAsia="uk-UA"/>
        </w:rPr>
        <w:t>2</w:t>
      </w:r>
      <w:r w:rsidRPr="00600736">
        <w:rPr>
          <w:color w:val="2D1614"/>
          <w:sz w:val="28"/>
          <w:szCs w:val="28"/>
          <w:lang w:eastAsia="uk-UA"/>
        </w:rPr>
        <w:t xml:space="preserve"> за адресою: </w:t>
      </w:r>
      <w:proofErr w:type="spellStart"/>
      <w:r>
        <w:rPr>
          <w:color w:val="2D1614"/>
          <w:sz w:val="28"/>
          <w:szCs w:val="28"/>
          <w:lang w:eastAsia="uk-UA"/>
        </w:rPr>
        <w:t>_______________</w:t>
      </w:r>
      <w:r w:rsidRPr="00600736">
        <w:rPr>
          <w:color w:val="2D1614"/>
          <w:sz w:val="28"/>
          <w:szCs w:val="28"/>
          <w:lang w:eastAsia="uk-UA"/>
        </w:rPr>
        <w:t>облас</w:t>
      </w:r>
      <w:proofErr w:type="spellEnd"/>
      <w:r w:rsidRPr="00600736">
        <w:rPr>
          <w:color w:val="2D1614"/>
          <w:sz w:val="28"/>
          <w:szCs w:val="28"/>
          <w:lang w:eastAsia="uk-UA"/>
        </w:rPr>
        <w:t xml:space="preserve">ть, </w:t>
      </w:r>
      <w:r>
        <w:rPr>
          <w:color w:val="2D1614"/>
          <w:sz w:val="28"/>
          <w:szCs w:val="28"/>
          <w:lang w:eastAsia="uk-UA"/>
        </w:rPr>
        <w:t>___________________________________________</w:t>
      </w:r>
      <w:r w:rsidRPr="00B53641">
        <w:rPr>
          <w:i/>
          <w:color w:val="2D1614"/>
          <w:sz w:val="28"/>
          <w:szCs w:val="28"/>
          <w:lang w:eastAsia="uk-UA"/>
        </w:rPr>
        <w:t>(вказати повну адресу)</w:t>
      </w:r>
    </w:p>
    <w:p w:rsidR="00005B51" w:rsidRPr="00600736" w:rsidRDefault="00005B51" w:rsidP="00005B51">
      <w:pPr>
        <w:shd w:val="clear" w:color="auto" w:fill="FFFFFF"/>
        <w:ind w:firstLine="540"/>
        <w:jc w:val="both"/>
        <w:rPr>
          <w:color w:val="2D1614"/>
          <w:sz w:val="28"/>
          <w:szCs w:val="28"/>
          <w:lang w:eastAsia="uk-UA"/>
        </w:rPr>
      </w:pPr>
      <w:r w:rsidRPr="00600736">
        <w:rPr>
          <w:color w:val="2D1614"/>
          <w:sz w:val="28"/>
          <w:szCs w:val="28"/>
          <w:lang w:eastAsia="uk-UA"/>
        </w:rPr>
        <w:lastRenderedPageBreak/>
        <w:t xml:space="preserve">4. Метою спільної роботи </w:t>
      </w:r>
      <w:r>
        <w:rPr>
          <w:color w:val="2D1614"/>
          <w:sz w:val="28"/>
          <w:szCs w:val="28"/>
          <w:lang w:eastAsia="uk-UA"/>
        </w:rPr>
        <w:t xml:space="preserve">віддаленого робочого місця </w:t>
      </w:r>
      <w:r w:rsidRPr="00636ADC">
        <w:rPr>
          <w:color w:val="2D1614"/>
          <w:sz w:val="28"/>
          <w:szCs w:val="28"/>
          <w:lang w:eastAsia="uk-UA"/>
        </w:rPr>
        <w:t xml:space="preserve">адміністратора </w:t>
      </w:r>
      <w:r w:rsidRPr="00600736">
        <w:rPr>
          <w:color w:val="2D1614"/>
          <w:sz w:val="28"/>
          <w:szCs w:val="28"/>
          <w:lang w:eastAsia="uk-UA"/>
        </w:rPr>
        <w:t>ЦНАП</w:t>
      </w:r>
      <w:r>
        <w:rPr>
          <w:color w:val="2D1614"/>
          <w:sz w:val="28"/>
          <w:szCs w:val="28"/>
          <w:lang w:eastAsia="uk-UA"/>
        </w:rPr>
        <w:t xml:space="preserve">  Виконавчого комітету </w:t>
      </w:r>
      <w:proofErr w:type="spellStart"/>
      <w:r>
        <w:rPr>
          <w:color w:val="2D1614"/>
          <w:sz w:val="28"/>
          <w:szCs w:val="28"/>
          <w:lang w:eastAsia="uk-UA"/>
        </w:rPr>
        <w:t>Попаснянської</w:t>
      </w:r>
      <w:proofErr w:type="spellEnd"/>
      <w:r>
        <w:rPr>
          <w:color w:val="2D1614"/>
          <w:sz w:val="28"/>
          <w:szCs w:val="28"/>
          <w:lang w:eastAsia="uk-UA"/>
        </w:rPr>
        <w:t xml:space="preserve"> міської ради </w:t>
      </w:r>
      <w:r w:rsidRPr="00600736">
        <w:rPr>
          <w:color w:val="2D1614"/>
          <w:sz w:val="28"/>
          <w:szCs w:val="28"/>
          <w:lang w:eastAsia="uk-UA"/>
        </w:rPr>
        <w:t xml:space="preserve"> - є </w:t>
      </w:r>
      <w:r>
        <w:rPr>
          <w:color w:val="2D1614"/>
          <w:sz w:val="28"/>
          <w:szCs w:val="28"/>
          <w:lang w:eastAsia="uk-UA"/>
        </w:rPr>
        <w:t xml:space="preserve">наближення послуг до жителів громади, </w:t>
      </w:r>
      <w:r w:rsidRPr="00600736">
        <w:rPr>
          <w:color w:val="2D1614"/>
          <w:sz w:val="28"/>
          <w:szCs w:val="28"/>
          <w:lang w:eastAsia="uk-UA"/>
        </w:rPr>
        <w:t xml:space="preserve">організація надання максимального необхідного громадянам та суб’єктам господарювання </w:t>
      </w:r>
      <w:r>
        <w:rPr>
          <w:color w:val="2D1614"/>
          <w:sz w:val="28"/>
          <w:szCs w:val="28"/>
          <w:lang w:eastAsia="uk-UA"/>
        </w:rPr>
        <w:t>_____________________________ (</w:t>
      </w:r>
      <w:r w:rsidRPr="00B53641">
        <w:rPr>
          <w:i/>
          <w:color w:val="2D1614"/>
          <w:sz w:val="28"/>
          <w:szCs w:val="28"/>
          <w:lang w:eastAsia="uk-UA"/>
        </w:rPr>
        <w:t>назва відповідної ради</w:t>
      </w:r>
      <w:r>
        <w:rPr>
          <w:color w:val="2D1614"/>
          <w:sz w:val="28"/>
          <w:szCs w:val="28"/>
          <w:lang w:eastAsia="uk-UA"/>
        </w:rPr>
        <w:t xml:space="preserve">) </w:t>
      </w:r>
      <w:r w:rsidRPr="00600736">
        <w:rPr>
          <w:color w:val="2D1614"/>
          <w:sz w:val="28"/>
          <w:szCs w:val="28"/>
          <w:lang w:eastAsia="uk-UA"/>
        </w:rPr>
        <w:t xml:space="preserve">Переліку адміністративних послуг, загальне </w:t>
      </w:r>
      <w:r w:rsidRPr="00600736">
        <w:rPr>
          <w:sz w:val="28"/>
          <w:szCs w:val="28"/>
          <w:lang w:eastAsia="uk-UA"/>
        </w:rPr>
        <w:t xml:space="preserve">покращення обслуговування, комплексний підхід до </w:t>
      </w:r>
      <w:r w:rsidRPr="00600736">
        <w:rPr>
          <w:color w:val="2D1614"/>
          <w:sz w:val="28"/>
          <w:szCs w:val="28"/>
          <w:lang w:eastAsia="uk-UA"/>
        </w:rPr>
        <w:t>надання адміністративних послуг</w:t>
      </w:r>
      <w:r>
        <w:rPr>
          <w:color w:val="2D1614"/>
          <w:sz w:val="28"/>
          <w:szCs w:val="28"/>
          <w:lang w:eastAsia="uk-UA"/>
        </w:rPr>
        <w:t>.</w:t>
      </w:r>
      <w:r w:rsidRPr="00600736">
        <w:rPr>
          <w:color w:val="2D1614"/>
          <w:sz w:val="28"/>
          <w:szCs w:val="28"/>
          <w:lang w:eastAsia="uk-UA"/>
        </w:rPr>
        <w:t xml:space="preserve"> </w:t>
      </w:r>
    </w:p>
    <w:p w:rsidR="00005B51" w:rsidRPr="00600736" w:rsidRDefault="00005B51" w:rsidP="00005B51">
      <w:pPr>
        <w:shd w:val="clear" w:color="auto" w:fill="FFFFFF"/>
        <w:ind w:firstLine="540"/>
        <w:jc w:val="both"/>
        <w:rPr>
          <w:color w:val="2D1614"/>
          <w:sz w:val="28"/>
          <w:szCs w:val="28"/>
          <w:lang w:eastAsia="uk-UA"/>
        </w:rPr>
      </w:pPr>
      <w:r w:rsidRPr="00600736">
        <w:rPr>
          <w:color w:val="2D1614"/>
          <w:sz w:val="28"/>
          <w:szCs w:val="28"/>
          <w:lang w:eastAsia="uk-UA"/>
        </w:rPr>
        <w:t xml:space="preserve">5. </w:t>
      </w:r>
      <w:r w:rsidRPr="00600736">
        <w:rPr>
          <w:color w:val="000000"/>
          <w:sz w:val="28"/>
          <w:szCs w:val="28"/>
          <w:lang w:eastAsia="uk-UA"/>
        </w:rPr>
        <w:t>Середньостроковою</w:t>
      </w:r>
      <w:r>
        <w:rPr>
          <w:color w:val="000000"/>
          <w:sz w:val="28"/>
          <w:szCs w:val="28"/>
          <w:lang w:eastAsia="uk-UA"/>
        </w:rPr>
        <w:t xml:space="preserve"> </w:t>
      </w:r>
      <w:r w:rsidRPr="00600736">
        <w:rPr>
          <w:color w:val="2D1614"/>
          <w:sz w:val="28"/>
          <w:szCs w:val="28"/>
          <w:lang w:eastAsia="uk-UA"/>
        </w:rPr>
        <w:t xml:space="preserve">метою цього Меморандуму є налагодження сталої роботи </w:t>
      </w:r>
      <w:r>
        <w:rPr>
          <w:color w:val="2D1614"/>
          <w:sz w:val="28"/>
          <w:szCs w:val="28"/>
          <w:lang w:eastAsia="uk-UA"/>
        </w:rPr>
        <w:t xml:space="preserve"> віддаленого робочого місця </w:t>
      </w:r>
      <w:r w:rsidRPr="00636ADC">
        <w:rPr>
          <w:color w:val="2D1614"/>
          <w:sz w:val="28"/>
          <w:szCs w:val="28"/>
          <w:lang w:eastAsia="uk-UA"/>
        </w:rPr>
        <w:t>адміністратора</w:t>
      </w:r>
      <w:r>
        <w:rPr>
          <w:color w:val="2D1614"/>
          <w:sz w:val="28"/>
          <w:szCs w:val="28"/>
          <w:lang w:eastAsia="uk-UA"/>
        </w:rPr>
        <w:t xml:space="preserve"> </w:t>
      </w:r>
      <w:r w:rsidRPr="00600736">
        <w:rPr>
          <w:color w:val="2D1614"/>
          <w:sz w:val="28"/>
          <w:szCs w:val="28"/>
          <w:lang w:eastAsia="uk-UA"/>
        </w:rPr>
        <w:t>ЦНАП</w:t>
      </w:r>
      <w:r>
        <w:rPr>
          <w:color w:val="2D1614"/>
          <w:sz w:val="28"/>
          <w:szCs w:val="28"/>
          <w:lang w:eastAsia="uk-UA"/>
        </w:rPr>
        <w:t xml:space="preserve"> Виконавчого комітету </w:t>
      </w:r>
      <w:proofErr w:type="spellStart"/>
      <w:r>
        <w:rPr>
          <w:color w:val="2D1614"/>
          <w:sz w:val="28"/>
          <w:szCs w:val="28"/>
          <w:lang w:eastAsia="uk-UA"/>
        </w:rPr>
        <w:t>Попаснянської</w:t>
      </w:r>
      <w:proofErr w:type="spellEnd"/>
      <w:r>
        <w:rPr>
          <w:color w:val="2D1614"/>
          <w:sz w:val="28"/>
          <w:szCs w:val="28"/>
          <w:lang w:eastAsia="uk-UA"/>
        </w:rPr>
        <w:t xml:space="preserve"> міської ради </w:t>
      </w:r>
      <w:r w:rsidRPr="00600736">
        <w:rPr>
          <w:color w:val="2D1614"/>
          <w:sz w:val="28"/>
          <w:szCs w:val="28"/>
          <w:lang w:eastAsia="uk-UA"/>
        </w:rPr>
        <w:t xml:space="preserve"> із суб’єктами надання адміністративних послуг Сторін.</w:t>
      </w:r>
    </w:p>
    <w:p w:rsidR="00005B51" w:rsidRDefault="00005B51" w:rsidP="00005B51">
      <w:pPr>
        <w:shd w:val="clear" w:color="auto" w:fill="FFFFFF"/>
        <w:tabs>
          <w:tab w:val="left" w:pos="993"/>
        </w:tabs>
        <w:ind w:firstLine="540"/>
        <w:jc w:val="both"/>
        <w:rPr>
          <w:i/>
          <w:color w:val="2D1614"/>
          <w:sz w:val="28"/>
          <w:szCs w:val="28"/>
          <w:lang w:eastAsia="uk-UA"/>
        </w:rPr>
      </w:pPr>
      <w:r w:rsidRPr="00600736">
        <w:rPr>
          <w:color w:val="2D1614"/>
          <w:sz w:val="28"/>
          <w:szCs w:val="28"/>
          <w:lang w:eastAsia="uk-UA"/>
        </w:rPr>
        <w:t xml:space="preserve">6. Для налагодження роботи </w:t>
      </w:r>
      <w:r>
        <w:rPr>
          <w:color w:val="2D1614"/>
          <w:sz w:val="28"/>
          <w:szCs w:val="28"/>
          <w:lang w:eastAsia="uk-UA"/>
        </w:rPr>
        <w:t>віддаленого робочого  місця</w:t>
      </w:r>
      <w:r w:rsidRPr="00636ADC">
        <w:t xml:space="preserve"> </w:t>
      </w:r>
      <w:r w:rsidRPr="00636ADC">
        <w:rPr>
          <w:color w:val="2D1614"/>
          <w:sz w:val="28"/>
          <w:szCs w:val="28"/>
          <w:lang w:eastAsia="uk-UA"/>
        </w:rPr>
        <w:t>адміністратора</w:t>
      </w:r>
      <w:r>
        <w:rPr>
          <w:color w:val="2D1614"/>
          <w:sz w:val="28"/>
          <w:szCs w:val="28"/>
          <w:lang w:eastAsia="uk-UA"/>
        </w:rPr>
        <w:t xml:space="preserve"> </w:t>
      </w:r>
      <w:r w:rsidRPr="00600736">
        <w:rPr>
          <w:color w:val="2D1614"/>
          <w:sz w:val="28"/>
          <w:szCs w:val="28"/>
          <w:lang w:eastAsia="uk-UA"/>
        </w:rPr>
        <w:t>ЦНАП Сторона 1 повинна облаштувати та  розмістити робоч</w:t>
      </w:r>
      <w:r>
        <w:rPr>
          <w:color w:val="2D1614"/>
          <w:sz w:val="28"/>
          <w:szCs w:val="28"/>
          <w:lang w:eastAsia="uk-UA"/>
        </w:rPr>
        <w:t>е</w:t>
      </w:r>
      <w:r w:rsidRPr="00600736">
        <w:rPr>
          <w:color w:val="2D1614"/>
          <w:sz w:val="28"/>
          <w:szCs w:val="28"/>
          <w:lang w:eastAsia="uk-UA"/>
        </w:rPr>
        <w:t xml:space="preserve"> місц</w:t>
      </w:r>
      <w:r>
        <w:rPr>
          <w:color w:val="2D1614"/>
          <w:sz w:val="28"/>
          <w:szCs w:val="28"/>
          <w:lang w:eastAsia="uk-UA"/>
        </w:rPr>
        <w:t>е</w:t>
      </w:r>
      <w:r w:rsidRPr="00600736">
        <w:rPr>
          <w:color w:val="2D1614"/>
          <w:sz w:val="28"/>
          <w:szCs w:val="28"/>
          <w:lang w:eastAsia="uk-UA"/>
        </w:rPr>
        <w:t xml:space="preserve"> ЦНАП</w:t>
      </w:r>
      <w:r>
        <w:rPr>
          <w:color w:val="2D1614"/>
          <w:sz w:val="28"/>
          <w:szCs w:val="28"/>
          <w:lang w:eastAsia="uk-UA"/>
        </w:rPr>
        <w:t xml:space="preserve"> в об’єкті комунальної власності</w:t>
      </w:r>
      <w:r>
        <w:rPr>
          <w:color w:val="2D1614"/>
          <w:sz w:val="28"/>
          <w:szCs w:val="28"/>
          <w:lang w:eastAsia="uk-UA"/>
        </w:rPr>
        <w:softHyphen/>
        <w:t xml:space="preserve">__________________ </w:t>
      </w:r>
      <w:r w:rsidRPr="00D1226D">
        <w:rPr>
          <w:i/>
          <w:color w:val="2D1614"/>
          <w:sz w:val="28"/>
          <w:szCs w:val="28"/>
          <w:lang w:eastAsia="uk-UA"/>
        </w:rPr>
        <w:t>(назва відповідної ради</w:t>
      </w:r>
      <w:r>
        <w:rPr>
          <w:i/>
          <w:color w:val="2D1614"/>
          <w:sz w:val="28"/>
          <w:szCs w:val="28"/>
          <w:lang w:eastAsia="uk-UA"/>
        </w:rPr>
        <w:t>).</w:t>
      </w:r>
    </w:p>
    <w:p w:rsidR="00005B51" w:rsidRPr="00600736" w:rsidRDefault="00005B51" w:rsidP="00005B51">
      <w:pPr>
        <w:shd w:val="clear" w:color="auto" w:fill="FFFFFF"/>
        <w:tabs>
          <w:tab w:val="left" w:pos="993"/>
        </w:tabs>
        <w:ind w:firstLine="540"/>
        <w:jc w:val="both"/>
        <w:rPr>
          <w:color w:val="2D1614"/>
          <w:sz w:val="28"/>
          <w:szCs w:val="28"/>
          <w:lang w:eastAsia="uk-UA"/>
        </w:rPr>
      </w:pPr>
      <w:r w:rsidRPr="00600736">
        <w:rPr>
          <w:color w:val="2D1614"/>
          <w:sz w:val="28"/>
          <w:szCs w:val="28"/>
          <w:lang w:eastAsia="uk-UA"/>
        </w:rPr>
        <w:t xml:space="preserve">7. Фінансове забезпечення </w:t>
      </w:r>
      <w:r>
        <w:rPr>
          <w:color w:val="2D1614"/>
          <w:sz w:val="28"/>
          <w:szCs w:val="28"/>
          <w:lang w:eastAsia="uk-UA"/>
        </w:rPr>
        <w:t xml:space="preserve">віддаленого робочого місця </w:t>
      </w:r>
      <w:r w:rsidRPr="00636ADC">
        <w:rPr>
          <w:color w:val="2D1614"/>
          <w:sz w:val="28"/>
          <w:szCs w:val="28"/>
          <w:lang w:eastAsia="uk-UA"/>
        </w:rPr>
        <w:t>адміністратор</w:t>
      </w:r>
      <w:r>
        <w:rPr>
          <w:color w:val="2D1614"/>
          <w:sz w:val="28"/>
          <w:szCs w:val="28"/>
          <w:lang w:eastAsia="uk-UA"/>
        </w:rPr>
        <w:t>а</w:t>
      </w:r>
      <w:r w:rsidRPr="00600736">
        <w:rPr>
          <w:color w:val="2D1614"/>
          <w:sz w:val="28"/>
          <w:szCs w:val="28"/>
          <w:lang w:eastAsia="uk-UA"/>
        </w:rPr>
        <w:t xml:space="preserve"> ЦНАП здійснюється шляхом виділення асигнувань на утримання з бюджету </w:t>
      </w:r>
      <w:r>
        <w:rPr>
          <w:color w:val="2D1614"/>
          <w:sz w:val="28"/>
          <w:szCs w:val="28"/>
          <w:lang w:eastAsia="uk-UA"/>
        </w:rPr>
        <w:t xml:space="preserve">________________________ </w:t>
      </w:r>
      <w:r w:rsidRPr="00D1226D">
        <w:rPr>
          <w:i/>
          <w:color w:val="2D1614"/>
          <w:sz w:val="28"/>
          <w:szCs w:val="28"/>
          <w:lang w:eastAsia="uk-UA"/>
        </w:rPr>
        <w:t>(назва відповідної ради)</w:t>
      </w:r>
      <w:r>
        <w:rPr>
          <w:i/>
          <w:color w:val="2D1614"/>
          <w:sz w:val="28"/>
          <w:szCs w:val="28"/>
          <w:lang w:eastAsia="uk-UA"/>
        </w:rPr>
        <w:t xml:space="preserve">(Сторона 2) </w:t>
      </w:r>
      <w:r>
        <w:rPr>
          <w:color w:val="2D1614"/>
          <w:sz w:val="28"/>
          <w:szCs w:val="28"/>
          <w:lang w:eastAsia="uk-UA"/>
        </w:rPr>
        <w:t xml:space="preserve"> </w:t>
      </w:r>
      <w:r w:rsidRPr="00600736">
        <w:rPr>
          <w:color w:val="2D1614"/>
          <w:sz w:val="28"/>
          <w:szCs w:val="28"/>
          <w:lang w:eastAsia="uk-UA"/>
        </w:rPr>
        <w:t xml:space="preserve">та інших джерел не заборонених законодавством відповідно до потреб </w:t>
      </w:r>
      <w:r>
        <w:rPr>
          <w:color w:val="2D1614"/>
          <w:sz w:val="28"/>
          <w:szCs w:val="28"/>
          <w:lang w:eastAsia="uk-UA"/>
        </w:rPr>
        <w:t xml:space="preserve"> функціонування віддаленого робочого місця </w:t>
      </w:r>
      <w:r w:rsidRPr="00636ADC">
        <w:rPr>
          <w:color w:val="2D1614"/>
          <w:sz w:val="28"/>
          <w:szCs w:val="28"/>
          <w:lang w:eastAsia="uk-UA"/>
        </w:rPr>
        <w:t xml:space="preserve">адміністратора </w:t>
      </w:r>
      <w:r>
        <w:rPr>
          <w:color w:val="2D1614"/>
          <w:sz w:val="28"/>
          <w:szCs w:val="28"/>
          <w:lang w:eastAsia="uk-UA"/>
        </w:rPr>
        <w:t>Ц</w:t>
      </w:r>
      <w:r w:rsidRPr="00600736">
        <w:rPr>
          <w:color w:val="2D1614"/>
          <w:sz w:val="28"/>
          <w:szCs w:val="28"/>
          <w:lang w:eastAsia="uk-UA"/>
        </w:rPr>
        <w:t>ентру надання адміністративних послуг.</w:t>
      </w:r>
    </w:p>
    <w:p w:rsidR="00005B51" w:rsidRPr="00600736" w:rsidRDefault="00005B51" w:rsidP="00005B51">
      <w:pPr>
        <w:shd w:val="clear" w:color="auto" w:fill="FFFFFF"/>
        <w:tabs>
          <w:tab w:val="left" w:pos="993"/>
        </w:tabs>
        <w:ind w:firstLine="540"/>
        <w:jc w:val="both"/>
        <w:rPr>
          <w:color w:val="2D1614"/>
          <w:sz w:val="28"/>
          <w:szCs w:val="28"/>
          <w:lang w:eastAsia="uk-UA"/>
        </w:rPr>
      </w:pPr>
      <w:r w:rsidRPr="00600736">
        <w:rPr>
          <w:color w:val="2D1614"/>
          <w:sz w:val="28"/>
          <w:szCs w:val="28"/>
          <w:lang w:eastAsia="uk-UA"/>
        </w:rPr>
        <w:t>8. Умови утримання приміщення</w:t>
      </w:r>
      <w:r>
        <w:rPr>
          <w:color w:val="2D1614"/>
          <w:sz w:val="28"/>
          <w:szCs w:val="28"/>
          <w:lang w:eastAsia="uk-UA"/>
        </w:rPr>
        <w:t xml:space="preserve"> віддаленого робочого місця </w:t>
      </w:r>
      <w:r w:rsidRPr="00636ADC">
        <w:rPr>
          <w:color w:val="2D1614"/>
          <w:sz w:val="28"/>
          <w:szCs w:val="28"/>
          <w:lang w:eastAsia="uk-UA"/>
        </w:rPr>
        <w:t>адміністратора</w:t>
      </w:r>
      <w:r w:rsidRPr="00600736">
        <w:rPr>
          <w:color w:val="2D1614"/>
          <w:sz w:val="28"/>
          <w:szCs w:val="28"/>
          <w:lang w:eastAsia="uk-UA"/>
        </w:rPr>
        <w:t xml:space="preserve"> ЦНАП та підтримання його матеріально-технічного забезпечення визначаються наступним чином:</w:t>
      </w:r>
    </w:p>
    <w:p w:rsidR="00005B51" w:rsidRDefault="00005B51" w:rsidP="00005B51">
      <w:pPr>
        <w:shd w:val="clear" w:color="auto" w:fill="FFFFFF"/>
        <w:tabs>
          <w:tab w:val="left" w:pos="993"/>
        </w:tabs>
        <w:ind w:firstLine="540"/>
        <w:jc w:val="both"/>
        <w:rPr>
          <w:color w:val="2D1614"/>
          <w:sz w:val="28"/>
          <w:szCs w:val="28"/>
          <w:lang w:eastAsia="uk-UA"/>
        </w:rPr>
      </w:pPr>
      <w:r>
        <w:rPr>
          <w:color w:val="2D1614"/>
          <w:sz w:val="28"/>
          <w:szCs w:val="28"/>
          <w:lang w:eastAsia="uk-UA"/>
        </w:rPr>
        <w:t>1)  Сторона 2</w:t>
      </w:r>
      <w:r w:rsidRPr="00600736">
        <w:rPr>
          <w:color w:val="2D1614"/>
          <w:sz w:val="28"/>
          <w:szCs w:val="28"/>
          <w:lang w:eastAsia="uk-UA"/>
        </w:rPr>
        <w:t xml:space="preserve"> оплачує комунальні видатки</w:t>
      </w:r>
      <w:r>
        <w:rPr>
          <w:color w:val="2D1614"/>
          <w:sz w:val="28"/>
          <w:szCs w:val="28"/>
          <w:lang w:eastAsia="uk-UA"/>
        </w:rPr>
        <w:t xml:space="preserve"> та інші необхідні платежі;</w:t>
      </w:r>
    </w:p>
    <w:p w:rsidR="00005B51" w:rsidRPr="00600736" w:rsidRDefault="00005B51" w:rsidP="00005B51">
      <w:pPr>
        <w:shd w:val="clear" w:color="auto" w:fill="FFFFFF"/>
        <w:tabs>
          <w:tab w:val="left" w:pos="993"/>
        </w:tabs>
        <w:ind w:firstLine="540"/>
        <w:jc w:val="both"/>
        <w:rPr>
          <w:color w:val="2D1614"/>
          <w:sz w:val="28"/>
          <w:szCs w:val="28"/>
          <w:lang w:eastAsia="uk-UA"/>
        </w:rPr>
      </w:pPr>
      <w:r w:rsidRPr="00600736">
        <w:rPr>
          <w:color w:val="2D1614"/>
          <w:sz w:val="28"/>
          <w:szCs w:val="28"/>
          <w:lang w:eastAsia="uk-UA"/>
        </w:rPr>
        <w:t xml:space="preserve">2) матеріально-технічне забезпечення роботи </w:t>
      </w:r>
      <w:r>
        <w:rPr>
          <w:color w:val="2D1614"/>
          <w:sz w:val="28"/>
          <w:szCs w:val="28"/>
          <w:lang w:eastAsia="uk-UA"/>
        </w:rPr>
        <w:t xml:space="preserve"> віддаленого робочого місця </w:t>
      </w:r>
      <w:r w:rsidRPr="00636ADC">
        <w:rPr>
          <w:color w:val="2D1614"/>
          <w:sz w:val="28"/>
          <w:szCs w:val="28"/>
          <w:lang w:eastAsia="uk-UA"/>
        </w:rPr>
        <w:t xml:space="preserve">адміністратора </w:t>
      </w:r>
      <w:r w:rsidRPr="00600736">
        <w:rPr>
          <w:color w:val="2D1614"/>
          <w:sz w:val="28"/>
          <w:szCs w:val="28"/>
          <w:lang w:eastAsia="uk-UA"/>
        </w:rPr>
        <w:t>ЦНАП здійснюється за рахунок Сторони 1, якщо Сторони не вирішили іншого.</w:t>
      </w:r>
    </w:p>
    <w:p w:rsidR="00005B51" w:rsidRPr="00600736" w:rsidRDefault="00005B51" w:rsidP="00005B51">
      <w:pPr>
        <w:shd w:val="clear" w:color="auto" w:fill="FFFFFF"/>
        <w:tabs>
          <w:tab w:val="left" w:pos="993"/>
        </w:tabs>
        <w:ind w:firstLine="540"/>
        <w:jc w:val="both"/>
        <w:rPr>
          <w:color w:val="000000"/>
          <w:sz w:val="28"/>
          <w:szCs w:val="28"/>
          <w:lang w:eastAsia="uk-UA"/>
        </w:rPr>
      </w:pPr>
      <w:r w:rsidRPr="00600736">
        <w:rPr>
          <w:color w:val="000000"/>
          <w:sz w:val="28"/>
          <w:szCs w:val="28"/>
          <w:lang w:eastAsia="uk-UA"/>
        </w:rPr>
        <w:t xml:space="preserve">9. Зарахування плати за надання адміністративних послуг, які надаються </w:t>
      </w:r>
      <w:r>
        <w:rPr>
          <w:color w:val="000000"/>
          <w:sz w:val="28"/>
          <w:szCs w:val="28"/>
          <w:lang w:eastAsia="uk-UA"/>
        </w:rPr>
        <w:t xml:space="preserve">через структури адміністративних послуг </w:t>
      </w:r>
      <w:r w:rsidRPr="00600736">
        <w:rPr>
          <w:color w:val="000000"/>
          <w:sz w:val="28"/>
          <w:szCs w:val="28"/>
          <w:lang w:eastAsia="uk-UA"/>
        </w:rPr>
        <w:t xml:space="preserve"> Сторін, здійснюється з урахуванням вимог бюджетного законодавства. </w:t>
      </w:r>
    </w:p>
    <w:p w:rsidR="00005B51" w:rsidRPr="00600736" w:rsidRDefault="00005B51" w:rsidP="00005B51">
      <w:pPr>
        <w:ind w:firstLine="540"/>
        <w:jc w:val="both"/>
        <w:rPr>
          <w:sz w:val="28"/>
          <w:szCs w:val="28"/>
          <w:lang w:eastAsia="uk-UA"/>
        </w:rPr>
      </w:pPr>
      <w:r w:rsidRPr="00600736">
        <w:rPr>
          <w:color w:val="2D1614"/>
          <w:sz w:val="28"/>
          <w:szCs w:val="28"/>
          <w:lang w:eastAsia="uk-UA"/>
        </w:rPr>
        <w:t>10. В</w:t>
      </w:r>
      <w:r w:rsidRPr="00600736">
        <w:rPr>
          <w:sz w:val="28"/>
          <w:szCs w:val="28"/>
          <w:lang w:eastAsia="uk-UA"/>
        </w:rPr>
        <w:t xml:space="preserve"> організації та діяльності </w:t>
      </w:r>
      <w:r>
        <w:rPr>
          <w:sz w:val="28"/>
          <w:szCs w:val="28"/>
          <w:lang w:eastAsia="uk-UA"/>
        </w:rPr>
        <w:t xml:space="preserve"> віддаленого робочого місяця </w:t>
      </w:r>
      <w:r w:rsidRPr="00600736">
        <w:rPr>
          <w:sz w:val="28"/>
          <w:szCs w:val="28"/>
          <w:lang w:eastAsia="uk-UA"/>
        </w:rPr>
        <w:t>ЦНАП Сторона 1 та Сторона 2 будуть керуватися положеннями, регламентами та іншими актами, що регулюють діяльність ЦНАП, які затв</w:t>
      </w:r>
      <w:r>
        <w:rPr>
          <w:sz w:val="28"/>
          <w:szCs w:val="28"/>
          <w:lang w:eastAsia="uk-UA"/>
        </w:rPr>
        <w:t xml:space="preserve">ерджуються рішеннями Сторони 1 </w:t>
      </w:r>
      <w:r w:rsidRPr="00600736">
        <w:rPr>
          <w:sz w:val="28"/>
          <w:szCs w:val="28"/>
          <w:lang w:eastAsia="uk-UA"/>
        </w:rPr>
        <w:t xml:space="preserve">і враховують усі особливості надання послуг через </w:t>
      </w:r>
      <w:r>
        <w:rPr>
          <w:sz w:val="28"/>
          <w:szCs w:val="28"/>
          <w:lang w:eastAsia="uk-UA"/>
        </w:rPr>
        <w:t xml:space="preserve">віддалене робоче місце  адміністратора ЦНАП _______________ </w:t>
      </w:r>
      <w:r w:rsidRPr="00D1226D">
        <w:rPr>
          <w:i/>
          <w:sz w:val="28"/>
          <w:szCs w:val="28"/>
          <w:lang w:eastAsia="uk-UA"/>
        </w:rPr>
        <w:t>(назва відповідної ради)</w:t>
      </w:r>
      <w:r>
        <w:rPr>
          <w:i/>
          <w:sz w:val="28"/>
          <w:szCs w:val="28"/>
          <w:lang w:eastAsia="uk-UA"/>
        </w:rPr>
        <w:t>.</w:t>
      </w:r>
      <w:r w:rsidRPr="00D1226D">
        <w:rPr>
          <w:i/>
          <w:sz w:val="28"/>
          <w:szCs w:val="28"/>
          <w:lang w:eastAsia="uk-UA"/>
        </w:rPr>
        <w:t xml:space="preserve">  </w:t>
      </w:r>
    </w:p>
    <w:p w:rsidR="00005B51" w:rsidRPr="00600736" w:rsidRDefault="00005B51" w:rsidP="00005B51">
      <w:pPr>
        <w:shd w:val="clear" w:color="auto" w:fill="FFFFFF"/>
        <w:ind w:firstLine="540"/>
        <w:jc w:val="both"/>
        <w:rPr>
          <w:color w:val="2D1614"/>
          <w:sz w:val="28"/>
          <w:szCs w:val="28"/>
          <w:lang w:eastAsia="uk-UA"/>
        </w:rPr>
      </w:pPr>
      <w:r w:rsidRPr="00600736">
        <w:rPr>
          <w:color w:val="2D1614"/>
          <w:sz w:val="28"/>
          <w:szCs w:val="28"/>
          <w:lang w:eastAsia="uk-UA"/>
        </w:rPr>
        <w:t>11. Для забезпечення  ефективного функціонування ЦНАП Сторона 1 та Сторона 2  визнали за доцільне:</w:t>
      </w:r>
    </w:p>
    <w:p w:rsidR="00005B51" w:rsidRPr="00600736" w:rsidRDefault="00005B51" w:rsidP="00005B51">
      <w:pPr>
        <w:ind w:firstLine="540"/>
        <w:jc w:val="both"/>
        <w:rPr>
          <w:sz w:val="28"/>
          <w:szCs w:val="28"/>
          <w:lang w:eastAsia="uk-UA"/>
        </w:rPr>
      </w:pPr>
      <w:r w:rsidRPr="00600736">
        <w:rPr>
          <w:sz w:val="28"/>
          <w:szCs w:val="28"/>
          <w:lang w:eastAsia="uk-UA"/>
        </w:rPr>
        <w:t xml:space="preserve">1) вживати належних зусиль та заходів для надання через </w:t>
      </w:r>
      <w:r>
        <w:rPr>
          <w:sz w:val="28"/>
          <w:szCs w:val="28"/>
          <w:lang w:eastAsia="uk-UA"/>
        </w:rPr>
        <w:t xml:space="preserve">віддалене робоче місце адміністратора </w:t>
      </w:r>
      <w:r w:rsidRPr="00600736">
        <w:rPr>
          <w:sz w:val="28"/>
          <w:szCs w:val="28"/>
          <w:lang w:eastAsia="uk-UA"/>
        </w:rPr>
        <w:t xml:space="preserve">ЦНАП адміністративних послуг, які повинні надаватися у ЦНАП відповідно до законодавства, а також інших адміністративних послуг, якщо це покращує доступність та зручність їх отримання мешканцями </w:t>
      </w:r>
      <w:r>
        <w:rPr>
          <w:sz w:val="28"/>
          <w:szCs w:val="28"/>
          <w:lang w:eastAsia="uk-UA"/>
        </w:rPr>
        <w:t>громади.</w:t>
      </w:r>
    </w:p>
    <w:p w:rsidR="00005B51" w:rsidRPr="00600736" w:rsidRDefault="00005B51" w:rsidP="00005B51">
      <w:pPr>
        <w:ind w:firstLine="540"/>
        <w:jc w:val="both"/>
        <w:rPr>
          <w:sz w:val="28"/>
          <w:szCs w:val="28"/>
          <w:lang w:eastAsia="uk-UA"/>
        </w:rPr>
      </w:pPr>
      <w:r w:rsidRPr="00600736">
        <w:rPr>
          <w:sz w:val="28"/>
          <w:szCs w:val="28"/>
          <w:lang w:eastAsia="uk-UA"/>
        </w:rPr>
        <w:t>2)</w:t>
      </w:r>
      <w:r>
        <w:rPr>
          <w:sz w:val="28"/>
          <w:szCs w:val="28"/>
          <w:lang w:eastAsia="uk-UA"/>
        </w:rPr>
        <w:t xml:space="preserve"> </w:t>
      </w:r>
      <w:r w:rsidRPr="00600736">
        <w:rPr>
          <w:sz w:val="28"/>
          <w:szCs w:val="28"/>
          <w:lang w:eastAsia="uk-UA"/>
        </w:rPr>
        <w:t>затвердити уніфіковані (погоджені) інформаційні та технологічні картки на адміністративні послуги, що надаються Сторон</w:t>
      </w:r>
      <w:r>
        <w:rPr>
          <w:sz w:val="28"/>
          <w:szCs w:val="28"/>
          <w:lang w:eastAsia="uk-UA"/>
        </w:rPr>
        <w:t>ами;</w:t>
      </w:r>
    </w:p>
    <w:p w:rsidR="00005B51" w:rsidRPr="00600736" w:rsidRDefault="00005B51" w:rsidP="00005B51">
      <w:pPr>
        <w:ind w:firstLine="540"/>
        <w:jc w:val="both"/>
        <w:rPr>
          <w:color w:val="2D1614"/>
          <w:sz w:val="28"/>
          <w:szCs w:val="28"/>
          <w:lang w:eastAsia="uk-UA"/>
        </w:rPr>
      </w:pPr>
      <w:r w:rsidRPr="00600736">
        <w:rPr>
          <w:sz w:val="28"/>
          <w:szCs w:val="28"/>
          <w:lang w:eastAsia="uk-UA"/>
        </w:rPr>
        <w:t>3) розробити спільно і взаємно погодити графік роботи</w:t>
      </w:r>
      <w:r>
        <w:rPr>
          <w:sz w:val="28"/>
          <w:szCs w:val="28"/>
          <w:lang w:eastAsia="uk-UA"/>
        </w:rPr>
        <w:t xml:space="preserve"> віддаленого робочого місця адміністратора.</w:t>
      </w:r>
    </w:p>
    <w:p w:rsidR="00005B51" w:rsidRPr="00600736" w:rsidRDefault="00005B51" w:rsidP="00005B51">
      <w:pPr>
        <w:shd w:val="clear" w:color="auto" w:fill="FFFFFF"/>
        <w:ind w:firstLine="540"/>
        <w:jc w:val="both"/>
        <w:rPr>
          <w:color w:val="2D1614"/>
          <w:sz w:val="28"/>
          <w:szCs w:val="28"/>
          <w:lang w:eastAsia="uk-UA"/>
        </w:rPr>
      </w:pPr>
      <w:r>
        <w:rPr>
          <w:color w:val="2D1614"/>
          <w:sz w:val="28"/>
          <w:szCs w:val="28"/>
          <w:lang w:eastAsia="uk-UA"/>
        </w:rPr>
        <w:lastRenderedPageBreak/>
        <w:t>12. </w:t>
      </w:r>
      <w:r w:rsidRPr="00600736">
        <w:rPr>
          <w:color w:val="2D1614"/>
          <w:sz w:val="28"/>
          <w:szCs w:val="28"/>
          <w:lang w:eastAsia="uk-UA"/>
        </w:rPr>
        <w:t xml:space="preserve">З метою забезпечення належної доступності адміністративних послуг, за рішенням </w:t>
      </w:r>
      <w:r>
        <w:rPr>
          <w:color w:val="2D1614"/>
          <w:sz w:val="28"/>
          <w:szCs w:val="28"/>
          <w:lang w:eastAsia="uk-UA"/>
        </w:rPr>
        <w:t>С</w:t>
      </w:r>
      <w:r w:rsidRPr="00600736">
        <w:rPr>
          <w:color w:val="2D1614"/>
          <w:sz w:val="28"/>
          <w:szCs w:val="28"/>
          <w:lang w:eastAsia="uk-UA"/>
        </w:rPr>
        <w:t>тор</w:t>
      </w:r>
      <w:r>
        <w:rPr>
          <w:color w:val="2D1614"/>
          <w:sz w:val="28"/>
          <w:szCs w:val="28"/>
          <w:lang w:eastAsia="uk-UA"/>
        </w:rPr>
        <w:t>ін</w:t>
      </w:r>
      <w:r w:rsidRPr="00600736">
        <w:rPr>
          <w:color w:val="2D1614"/>
          <w:sz w:val="28"/>
          <w:szCs w:val="28"/>
          <w:lang w:eastAsia="uk-UA"/>
        </w:rPr>
        <w:t xml:space="preserve">, можуть утворюватися територіальні підрозділи, віддалені робочі місця </w:t>
      </w:r>
      <w:bookmarkStart w:id="2" w:name="_Hlk19528023"/>
      <w:r w:rsidRPr="00600736">
        <w:rPr>
          <w:color w:val="2D1614"/>
          <w:sz w:val="28"/>
          <w:szCs w:val="28"/>
          <w:lang w:eastAsia="uk-UA"/>
        </w:rPr>
        <w:t xml:space="preserve">адміністраторів </w:t>
      </w:r>
      <w:bookmarkEnd w:id="2"/>
      <w:r w:rsidRPr="00600736">
        <w:rPr>
          <w:color w:val="2D1614"/>
          <w:sz w:val="28"/>
          <w:szCs w:val="28"/>
          <w:lang w:eastAsia="uk-UA"/>
        </w:rPr>
        <w:t>ЦНАП.</w:t>
      </w:r>
    </w:p>
    <w:p w:rsidR="00005B51" w:rsidRPr="00600736" w:rsidRDefault="00005B51" w:rsidP="00005B51">
      <w:pPr>
        <w:shd w:val="clear" w:color="auto" w:fill="FFFFFF"/>
        <w:ind w:firstLine="540"/>
        <w:jc w:val="both"/>
        <w:rPr>
          <w:color w:val="2D1614"/>
          <w:sz w:val="28"/>
          <w:szCs w:val="28"/>
          <w:lang w:eastAsia="uk-UA"/>
        </w:rPr>
      </w:pPr>
      <w:r>
        <w:rPr>
          <w:color w:val="2D1614"/>
          <w:sz w:val="28"/>
          <w:szCs w:val="28"/>
          <w:lang w:eastAsia="uk-UA"/>
        </w:rPr>
        <w:t>13. </w:t>
      </w:r>
      <w:r w:rsidRPr="00600736">
        <w:rPr>
          <w:color w:val="2D1614"/>
          <w:sz w:val="28"/>
          <w:szCs w:val="28"/>
          <w:lang w:eastAsia="uk-UA"/>
        </w:rPr>
        <w:t>Організація та п</w:t>
      </w:r>
      <w:r>
        <w:rPr>
          <w:color w:val="2D1614"/>
          <w:sz w:val="28"/>
          <w:szCs w:val="28"/>
          <w:lang w:eastAsia="uk-UA"/>
        </w:rPr>
        <w:t>орядок взаємодії Сторін та суб’</w:t>
      </w:r>
      <w:r w:rsidRPr="00600736">
        <w:rPr>
          <w:color w:val="2D1614"/>
          <w:sz w:val="28"/>
          <w:szCs w:val="28"/>
          <w:lang w:eastAsia="uk-UA"/>
        </w:rPr>
        <w:t>єктів н</w:t>
      </w:r>
      <w:r>
        <w:rPr>
          <w:color w:val="2D1614"/>
          <w:sz w:val="28"/>
          <w:szCs w:val="28"/>
          <w:lang w:eastAsia="uk-UA"/>
        </w:rPr>
        <w:t xml:space="preserve">адання адміністративних </w:t>
      </w:r>
      <w:proofErr w:type="spellStart"/>
      <w:r>
        <w:rPr>
          <w:color w:val="2D1614"/>
          <w:sz w:val="28"/>
          <w:szCs w:val="28"/>
          <w:lang w:eastAsia="uk-UA"/>
        </w:rPr>
        <w:t>послуг при </w:t>
      </w:r>
      <w:r w:rsidRPr="00600736">
        <w:rPr>
          <w:color w:val="2D1614"/>
          <w:sz w:val="28"/>
          <w:szCs w:val="28"/>
          <w:lang w:eastAsia="uk-UA"/>
        </w:rPr>
        <w:t>зді</w:t>
      </w:r>
      <w:proofErr w:type="spellEnd"/>
      <w:r w:rsidRPr="00600736">
        <w:rPr>
          <w:color w:val="2D1614"/>
          <w:sz w:val="28"/>
          <w:szCs w:val="28"/>
          <w:lang w:eastAsia="uk-UA"/>
        </w:rPr>
        <w:t xml:space="preserve">йсненні процедур надання адміністративної послуги відбуватиметься в порядку, визначеному відповідним регламентом ЦНАП, який функціонує у Сторони </w:t>
      </w:r>
      <w:r>
        <w:rPr>
          <w:color w:val="2D1614"/>
          <w:sz w:val="28"/>
          <w:szCs w:val="28"/>
          <w:lang w:eastAsia="uk-UA"/>
        </w:rPr>
        <w:t>2</w:t>
      </w:r>
      <w:r w:rsidRPr="00600736">
        <w:rPr>
          <w:color w:val="2D1614"/>
          <w:sz w:val="28"/>
          <w:szCs w:val="28"/>
          <w:lang w:eastAsia="uk-UA"/>
        </w:rPr>
        <w:t>, технологічними картками адміністративних послуг.</w:t>
      </w:r>
    </w:p>
    <w:p w:rsidR="00005B51" w:rsidRPr="00600736" w:rsidRDefault="00005B51" w:rsidP="00005B51">
      <w:pPr>
        <w:shd w:val="clear" w:color="auto" w:fill="FFFFFF"/>
        <w:ind w:firstLine="540"/>
        <w:jc w:val="both"/>
        <w:rPr>
          <w:color w:val="2D1614"/>
          <w:sz w:val="28"/>
          <w:szCs w:val="28"/>
          <w:lang w:eastAsia="uk-UA"/>
        </w:rPr>
      </w:pPr>
      <w:r w:rsidRPr="00600736">
        <w:rPr>
          <w:color w:val="2D1614"/>
          <w:sz w:val="28"/>
          <w:szCs w:val="28"/>
          <w:lang w:eastAsia="uk-UA"/>
        </w:rPr>
        <w:t>14. У процесі досягнення спільних цілей, Сторони буд</w:t>
      </w:r>
      <w:r>
        <w:rPr>
          <w:color w:val="2D1614"/>
          <w:sz w:val="28"/>
          <w:szCs w:val="28"/>
          <w:lang w:eastAsia="uk-UA"/>
        </w:rPr>
        <w:t xml:space="preserve">уватимуть свої взаємовідносини </w:t>
      </w:r>
      <w:r w:rsidRPr="00600736">
        <w:rPr>
          <w:color w:val="2D1614"/>
          <w:sz w:val="28"/>
          <w:szCs w:val="28"/>
          <w:lang w:eastAsia="uk-UA"/>
        </w:rPr>
        <w:t xml:space="preserve">на засадах рівності, чесного партнерства та </w:t>
      </w:r>
      <w:r>
        <w:rPr>
          <w:color w:val="2D1614"/>
          <w:sz w:val="28"/>
          <w:szCs w:val="28"/>
          <w:lang w:eastAsia="uk-UA"/>
        </w:rPr>
        <w:t>створення режиму максимального </w:t>
      </w:r>
      <w:r w:rsidRPr="00600736">
        <w:rPr>
          <w:color w:val="2D1614"/>
          <w:sz w:val="28"/>
          <w:szCs w:val="28"/>
          <w:lang w:eastAsia="uk-UA"/>
        </w:rPr>
        <w:t>сприяння.</w:t>
      </w:r>
    </w:p>
    <w:p w:rsidR="00005B51" w:rsidRPr="00600736" w:rsidRDefault="00005B51" w:rsidP="00005B51">
      <w:pPr>
        <w:shd w:val="clear" w:color="auto" w:fill="FFFFFF"/>
        <w:ind w:firstLine="540"/>
        <w:jc w:val="both"/>
        <w:rPr>
          <w:color w:val="2D1614"/>
          <w:sz w:val="28"/>
          <w:szCs w:val="28"/>
          <w:lang w:eastAsia="uk-UA"/>
        </w:rPr>
      </w:pPr>
      <w:r w:rsidRPr="00600736">
        <w:rPr>
          <w:color w:val="2D1614"/>
          <w:sz w:val="28"/>
          <w:szCs w:val="28"/>
          <w:lang w:eastAsia="uk-UA"/>
        </w:rPr>
        <w:t>15. Цей Меморандум набуває чинності з моменту його підписання і діє впр</w:t>
      </w:r>
      <w:r>
        <w:rPr>
          <w:color w:val="2D1614"/>
          <w:sz w:val="28"/>
          <w:szCs w:val="28"/>
          <w:lang w:eastAsia="uk-UA"/>
        </w:rPr>
        <w:t>одовж 5-и</w:t>
      </w:r>
      <w:r w:rsidRPr="00600736">
        <w:rPr>
          <w:color w:val="2D1614"/>
          <w:sz w:val="28"/>
          <w:szCs w:val="28"/>
          <w:lang w:eastAsia="uk-UA"/>
        </w:rPr>
        <w:t xml:space="preserve"> років, після закінчення яких його дія автоматично продовжується на наступний 5-річний термін, якщо жодна зі Сторін в письмовій формі не повідомить іншій Стороні не пізніше, ніж за два місяці про свій намір припинити його дію.</w:t>
      </w:r>
    </w:p>
    <w:p w:rsidR="00005B51" w:rsidRPr="00600736" w:rsidRDefault="00005B51" w:rsidP="00005B51">
      <w:pPr>
        <w:shd w:val="clear" w:color="auto" w:fill="FFFFFF"/>
        <w:ind w:firstLine="540"/>
        <w:jc w:val="both"/>
        <w:rPr>
          <w:color w:val="2D1614"/>
          <w:sz w:val="28"/>
          <w:szCs w:val="28"/>
          <w:lang w:eastAsia="uk-UA"/>
        </w:rPr>
      </w:pPr>
      <w:r>
        <w:rPr>
          <w:color w:val="2D1614"/>
          <w:sz w:val="28"/>
          <w:szCs w:val="28"/>
          <w:lang w:eastAsia="uk-UA"/>
        </w:rPr>
        <w:t xml:space="preserve">16. За згодою Сторін </w:t>
      </w:r>
      <w:r w:rsidRPr="00600736">
        <w:rPr>
          <w:color w:val="2D1614"/>
          <w:sz w:val="28"/>
          <w:szCs w:val="28"/>
          <w:lang w:eastAsia="uk-UA"/>
        </w:rPr>
        <w:t>до Меморандум</w:t>
      </w:r>
      <w:r>
        <w:rPr>
          <w:color w:val="2D1614"/>
          <w:sz w:val="28"/>
          <w:szCs w:val="28"/>
          <w:lang w:eastAsia="uk-UA"/>
        </w:rPr>
        <w:t xml:space="preserve">у можуть бути внесені зміни та </w:t>
      </w:r>
      <w:r w:rsidRPr="00600736">
        <w:rPr>
          <w:color w:val="2D1614"/>
          <w:sz w:val="28"/>
          <w:szCs w:val="28"/>
          <w:lang w:eastAsia="uk-UA"/>
        </w:rPr>
        <w:t>доповнення, оформлені у вигляді додаткових угод, що становитимуть невід’ємну частину цього Меморандуму.</w:t>
      </w:r>
    </w:p>
    <w:p w:rsidR="00005B51" w:rsidRPr="00600736" w:rsidRDefault="00005B51" w:rsidP="00005B51">
      <w:pPr>
        <w:shd w:val="clear" w:color="auto" w:fill="FFFFFF"/>
        <w:ind w:firstLine="540"/>
        <w:jc w:val="both"/>
        <w:rPr>
          <w:color w:val="2D1614"/>
          <w:sz w:val="28"/>
          <w:szCs w:val="28"/>
          <w:lang w:eastAsia="uk-UA"/>
        </w:rPr>
      </w:pPr>
      <w:r w:rsidRPr="00600736">
        <w:rPr>
          <w:color w:val="2D1614"/>
          <w:sz w:val="28"/>
          <w:szCs w:val="28"/>
          <w:lang w:eastAsia="uk-UA"/>
        </w:rPr>
        <w:t>17. Цей Меморандум є відкритим для участі в ньому інших сторін, зацікавлених у спільному досягненні поставленої мети.</w:t>
      </w:r>
    </w:p>
    <w:p w:rsidR="00005B51" w:rsidRDefault="00005B51" w:rsidP="00005B51">
      <w:pPr>
        <w:shd w:val="clear" w:color="auto" w:fill="FFFFFF"/>
        <w:ind w:firstLine="540"/>
        <w:jc w:val="both"/>
        <w:rPr>
          <w:color w:val="2D1614"/>
          <w:sz w:val="28"/>
          <w:szCs w:val="28"/>
          <w:lang w:eastAsia="uk-UA"/>
        </w:rPr>
      </w:pPr>
    </w:p>
    <w:p w:rsidR="00005B51" w:rsidRDefault="00005B51" w:rsidP="00005B51">
      <w:pPr>
        <w:shd w:val="clear" w:color="auto" w:fill="FFFFFF"/>
        <w:ind w:firstLine="540"/>
        <w:jc w:val="both"/>
        <w:rPr>
          <w:color w:val="2D1614"/>
          <w:sz w:val="28"/>
          <w:szCs w:val="28"/>
          <w:lang w:eastAsia="uk-UA"/>
        </w:rPr>
      </w:pPr>
    </w:p>
    <w:p w:rsidR="00005B51" w:rsidRDefault="00005B51" w:rsidP="00005B51">
      <w:pPr>
        <w:shd w:val="clear" w:color="auto" w:fill="FFFFFF"/>
        <w:tabs>
          <w:tab w:val="center" w:pos="4947"/>
        </w:tabs>
        <w:ind w:firstLine="540"/>
        <w:jc w:val="both"/>
        <w:rPr>
          <w:color w:val="2D1614"/>
          <w:sz w:val="28"/>
          <w:szCs w:val="28"/>
          <w:lang w:eastAsia="uk-UA"/>
        </w:rPr>
      </w:pPr>
      <w:r>
        <w:rPr>
          <w:color w:val="2D1614"/>
          <w:sz w:val="28"/>
          <w:szCs w:val="28"/>
          <w:lang w:eastAsia="uk-UA"/>
        </w:rPr>
        <w:t xml:space="preserve">           Сторона 1</w:t>
      </w:r>
      <w:r>
        <w:rPr>
          <w:color w:val="2D1614"/>
          <w:sz w:val="28"/>
          <w:szCs w:val="28"/>
          <w:lang w:eastAsia="uk-UA"/>
        </w:rPr>
        <w:tab/>
        <w:t xml:space="preserve">                                               Сторона 2</w:t>
      </w:r>
    </w:p>
    <w:p w:rsidR="00005B51" w:rsidRPr="00600736" w:rsidRDefault="00005B51" w:rsidP="00005B51">
      <w:pPr>
        <w:shd w:val="clear" w:color="auto" w:fill="FFFFFF"/>
        <w:ind w:firstLine="540"/>
        <w:jc w:val="both"/>
        <w:rPr>
          <w:color w:val="2D1614"/>
          <w:sz w:val="28"/>
          <w:szCs w:val="28"/>
          <w:lang w:eastAsia="uk-UA"/>
        </w:rPr>
      </w:pPr>
    </w:p>
    <w:p w:rsidR="00005B51" w:rsidRDefault="00005B51" w:rsidP="00005B51">
      <w:pPr>
        <w:shd w:val="clear" w:color="auto" w:fill="FFFFFF"/>
        <w:ind w:firstLine="540"/>
        <w:jc w:val="both"/>
        <w:rPr>
          <w:color w:val="2D1614"/>
          <w:sz w:val="28"/>
          <w:szCs w:val="28"/>
          <w:lang w:eastAsia="uk-UA"/>
        </w:rPr>
      </w:pPr>
      <w:r>
        <w:rPr>
          <w:color w:val="2D1614"/>
          <w:sz w:val="28"/>
          <w:szCs w:val="28"/>
          <w:lang w:eastAsia="uk-UA"/>
        </w:rPr>
        <w:t>Виконавчий комітет                                _______________________</w:t>
      </w:r>
    </w:p>
    <w:p w:rsidR="00005B51" w:rsidRDefault="00005B51" w:rsidP="00005B51">
      <w:pPr>
        <w:shd w:val="clear" w:color="auto" w:fill="FFFFFF"/>
        <w:ind w:firstLine="540"/>
        <w:rPr>
          <w:color w:val="2D1614"/>
          <w:sz w:val="28"/>
          <w:szCs w:val="28"/>
          <w:lang w:eastAsia="uk-UA"/>
        </w:rPr>
      </w:pPr>
      <w:proofErr w:type="spellStart"/>
      <w:r>
        <w:rPr>
          <w:color w:val="2D1614"/>
          <w:sz w:val="28"/>
          <w:szCs w:val="28"/>
          <w:lang w:eastAsia="uk-UA"/>
        </w:rPr>
        <w:t>Попаснянської</w:t>
      </w:r>
      <w:proofErr w:type="spellEnd"/>
      <w:r>
        <w:rPr>
          <w:color w:val="2D1614"/>
          <w:sz w:val="28"/>
          <w:szCs w:val="28"/>
          <w:lang w:eastAsia="uk-UA"/>
        </w:rPr>
        <w:t xml:space="preserve"> міської ради                   _______________________ </w:t>
      </w:r>
    </w:p>
    <w:p w:rsidR="00005B51" w:rsidRDefault="00005B51" w:rsidP="00005B51">
      <w:pPr>
        <w:tabs>
          <w:tab w:val="left" w:pos="5235"/>
        </w:tabs>
        <w:rPr>
          <w:color w:val="2D1614"/>
          <w:sz w:val="28"/>
          <w:szCs w:val="28"/>
          <w:lang w:eastAsia="uk-UA"/>
        </w:rPr>
      </w:pPr>
      <w:r>
        <w:rPr>
          <w:color w:val="2D1614"/>
          <w:sz w:val="28"/>
          <w:szCs w:val="28"/>
          <w:lang w:eastAsia="uk-UA"/>
        </w:rPr>
        <w:t xml:space="preserve">       </w:t>
      </w:r>
    </w:p>
    <w:p w:rsidR="00005B51" w:rsidRDefault="00005B51" w:rsidP="00005B51">
      <w:pPr>
        <w:tabs>
          <w:tab w:val="left" w:pos="5235"/>
        </w:tabs>
        <w:rPr>
          <w:color w:val="2D1614"/>
          <w:sz w:val="28"/>
          <w:szCs w:val="28"/>
          <w:lang w:eastAsia="uk-UA"/>
        </w:rPr>
      </w:pPr>
    </w:p>
    <w:p w:rsidR="00005B51" w:rsidRDefault="00005B51" w:rsidP="00005B51">
      <w:pPr>
        <w:tabs>
          <w:tab w:val="left" w:pos="5235"/>
        </w:tabs>
        <w:rPr>
          <w:color w:val="2D1614"/>
          <w:sz w:val="28"/>
          <w:szCs w:val="28"/>
          <w:lang w:eastAsia="uk-UA"/>
        </w:rPr>
      </w:pPr>
      <w:r>
        <w:rPr>
          <w:color w:val="2D1614"/>
          <w:sz w:val="28"/>
          <w:szCs w:val="28"/>
          <w:lang w:eastAsia="uk-UA"/>
        </w:rPr>
        <w:t xml:space="preserve">       Міський голова </w:t>
      </w:r>
      <w:r>
        <w:rPr>
          <w:color w:val="2D1614"/>
          <w:sz w:val="28"/>
          <w:szCs w:val="28"/>
          <w:lang w:eastAsia="uk-UA"/>
        </w:rPr>
        <w:tab/>
        <w:t>_______________</w:t>
      </w:r>
    </w:p>
    <w:p w:rsidR="00005B51" w:rsidRDefault="00005B51" w:rsidP="00005B51">
      <w:pPr>
        <w:tabs>
          <w:tab w:val="left" w:pos="5235"/>
        </w:tabs>
        <w:rPr>
          <w:color w:val="2D1614"/>
          <w:sz w:val="28"/>
          <w:szCs w:val="28"/>
          <w:lang w:eastAsia="uk-UA"/>
        </w:rPr>
      </w:pPr>
      <w:r>
        <w:rPr>
          <w:color w:val="2D1614"/>
          <w:sz w:val="28"/>
          <w:szCs w:val="28"/>
          <w:lang w:eastAsia="uk-UA"/>
        </w:rPr>
        <w:t xml:space="preserve">       ______________ Ю.І. </w:t>
      </w:r>
      <w:proofErr w:type="spellStart"/>
      <w:r>
        <w:rPr>
          <w:color w:val="2D1614"/>
          <w:sz w:val="28"/>
          <w:szCs w:val="28"/>
          <w:lang w:eastAsia="uk-UA"/>
        </w:rPr>
        <w:t>Онищенко</w:t>
      </w:r>
      <w:proofErr w:type="spellEnd"/>
      <w:r>
        <w:rPr>
          <w:color w:val="2D1614"/>
          <w:sz w:val="28"/>
          <w:szCs w:val="28"/>
          <w:lang w:eastAsia="uk-UA"/>
        </w:rPr>
        <w:tab/>
        <w:t>_______________   /___________/</w:t>
      </w:r>
    </w:p>
    <w:p w:rsidR="00005B51" w:rsidRPr="00CF6BE4" w:rsidRDefault="00005B51" w:rsidP="00005B51">
      <w:pPr>
        <w:tabs>
          <w:tab w:val="left" w:pos="5235"/>
        </w:tabs>
        <w:rPr>
          <w:sz w:val="22"/>
          <w:szCs w:val="28"/>
          <w:lang w:eastAsia="uk-UA"/>
        </w:rPr>
      </w:pPr>
      <w:r w:rsidRPr="00CF6BE4">
        <w:rPr>
          <w:color w:val="2D1614"/>
          <w:sz w:val="22"/>
          <w:szCs w:val="28"/>
          <w:lang w:eastAsia="uk-UA"/>
        </w:rPr>
        <w:t xml:space="preserve">       </w:t>
      </w:r>
      <w:r w:rsidRPr="00CF6BE4">
        <w:rPr>
          <w:color w:val="2D1614"/>
          <w:sz w:val="18"/>
          <w:szCs w:val="28"/>
          <w:lang w:eastAsia="uk-UA"/>
        </w:rPr>
        <w:t>МП</w:t>
      </w:r>
      <w:r w:rsidRPr="00CF6BE4">
        <w:rPr>
          <w:color w:val="2D1614"/>
          <w:sz w:val="18"/>
          <w:szCs w:val="28"/>
          <w:lang w:eastAsia="uk-UA"/>
        </w:rPr>
        <w:tab/>
      </w:r>
      <w:proofErr w:type="spellStart"/>
      <w:r w:rsidRPr="00CF6BE4">
        <w:rPr>
          <w:color w:val="2D1614"/>
          <w:sz w:val="18"/>
          <w:szCs w:val="28"/>
          <w:lang w:eastAsia="uk-UA"/>
        </w:rPr>
        <w:t>МП</w:t>
      </w:r>
      <w:proofErr w:type="spellEnd"/>
    </w:p>
    <w:p w:rsidR="00005B51" w:rsidRPr="007861FE" w:rsidRDefault="00005B51" w:rsidP="00444E7A">
      <w:pPr>
        <w:rPr>
          <w:b/>
        </w:rPr>
      </w:pPr>
    </w:p>
    <w:sectPr w:rsidR="00005B51" w:rsidRPr="007861FE" w:rsidSect="00CB1717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5B" w:rsidRDefault="00A97A5B" w:rsidP="00C868B2">
      <w:r>
        <w:separator/>
      </w:r>
    </w:p>
  </w:endnote>
  <w:endnote w:type="continuationSeparator" w:id="0">
    <w:p w:rsidR="00A97A5B" w:rsidRDefault="00A97A5B" w:rsidP="00C8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5B" w:rsidRDefault="00A97A5B" w:rsidP="00C868B2">
      <w:r>
        <w:separator/>
      </w:r>
    </w:p>
  </w:footnote>
  <w:footnote w:type="continuationSeparator" w:id="0">
    <w:p w:rsidR="00A97A5B" w:rsidRDefault="00A97A5B" w:rsidP="00C8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72C3"/>
    <w:multiLevelType w:val="hybridMultilevel"/>
    <w:tmpl w:val="F6A4BCA0"/>
    <w:lvl w:ilvl="0" w:tplc="D5363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7201B"/>
    <w:multiLevelType w:val="hybridMultilevel"/>
    <w:tmpl w:val="4EA46E5E"/>
    <w:lvl w:ilvl="0" w:tplc="B268E6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E13032"/>
    <w:multiLevelType w:val="hybridMultilevel"/>
    <w:tmpl w:val="E498324E"/>
    <w:lvl w:ilvl="0" w:tplc="DE90D8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F0E10"/>
    <w:multiLevelType w:val="hybridMultilevel"/>
    <w:tmpl w:val="763C455A"/>
    <w:lvl w:ilvl="0" w:tplc="631A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02392"/>
    <w:multiLevelType w:val="hybridMultilevel"/>
    <w:tmpl w:val="6B2C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3AC9"/>
    <w:multiLevelType w:val="hybridMultilevel"/>
    <w:tmpl w:val="E854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010DD"/>
    <w:multiLevelType w:val="hybridMultilevel"/>
    <w:tmpl w:val="6EB233A8"/>
    <w:lvl w:ilvl="0" w:tplc="2EB89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7A"/>
    <w:rsid w:val="00005B51"/>
    <w:rsid w:val="000478D7"/>
    <w:rsid w:val="00056A01"/>
    <w:rsid w:val="000824C3"/>
    <w:rsid w:val="000844C6"/>
    <w:rsid w:val="000E68DE"/>
    <w:rsid w:val="00142DB7"/>
    <w:rsid w:val="001453B8"/>
    <w:rsid w:val="00162AC1"/>
    <w:rsid w:val="00175521"/>
    <w:rsid w:val="001C432D"/>
    <w:rsid w:val="001F5622"/>
    <w:rsid w:val="002623CB"/>
    <w:rsid w:val="00275DFD"/>
    <w:rsid w:val="002A6B1C"/>
    <w:rsid w:val="002B0652"/>
    <w:rsid w:val="002D390A"/>
    <w:rsid w:val="002F3558"/>
    <w:rsid w:val="0032455C"/>
    <w:rsid w:val="00324A8F"/>
    <w:rsid w:val="003411CB"/>
    <w:rsid w:val="00375878"/>
    <w:rsid w:val="003A7F75"/>
    <w:rsid w:val="003B1FD0"/>
    <w:rsid w:val="003C44C9"/>
    <w:rsid w:val="003E7080"/>
    <w:rsid w:val="003F6D61"/>
    <w:rsid w:val="00406BBB"/>
    <w:rsid w:val="00440C17"/>
    <w:rsid w:val="00443528"/>
    <w:rsid w:val="00444E7A"/>
    <w:rsid w:val="004527EB"/>
    <w:rsid w:val="004A3B9A"/>
    <w:rsid w:val="004D6EB0"/>
    <w:rsid w:val="0052096F"/>
    <w:rsid w:val="005226F9"/>
    <w:rsid w:val="00526CAD"/>
    <w:rsid w:val="00531FBE"/>
    <w:rsid w:val="005470A4"/>
    <w:rsid w:val="005866BF"/>
    <w:rsid w:val="00596519"/>
    <w:rsid w:val="005A1C31"/>
    <w:rsid w:val="005D21C0"/>
    <w:rsid w:val="005F526C"/>
    <w:rsid w:val="005F77DF"/>
    <w:rsid w:val="00612EF8"/>
    <w:rsid w:val="00624B49"/>
    <w:rsid w:val="00625FD0"/>
    <w:rsid w:val="00643390"/>
    <w:rsid w:val="00651B62"/>
    <w:rsid w:val="00667B50"/>
    <w:rsid w:val="00680683"/>
    <w:rsid w:val="006A6F31"/>
    <w:rsid w:val="006B6A87"/>
    <w:rsid w:val="006D5B5C"/>
    <w:rsid w:val="00740EDC"/>
    <w:rsid w:val="00743159"/>
    <w:rsid w:val="007740B2"/>
    <w:rsid w:val="00782405"/>
    <w:rsid w:val="007861FE"/>
    <w:rsid w:val="0079618A"/>
    <w:rsid w:val="007B71D1"/>
    <w:rsid w:val="007C05B7"/>
    <w:rsid w:val="007D7A76"/>
    <w:rsid w:val="00805976"/>
    <w:rsid w:val="00823957"/>
    <w:rsid w:val="00833E61"/>
    <w:rsid w:val="0085268C"/>
    <w:rsid w:val="00883DEB"/>
    <w:rsid w:val="008A6653"/>
    <w:rsid w:val="00904224"/>
    <w:rsid w:val="00907EE0"/>
    <w:rsid w:val="009216EF"/>
    <w:rsid w:val="009533AE"/>
    <w:rsid w:val="00967F31"/>
    <w:rsid w:val="00971385"/>
    <w:rsid w:val="009746B5"/>
    <w:rsid w:val="00987755"/>
    <w:rsid w:val="009A4AE2"/>
    <w:rsid w:val="009D3E1F"/>
    <w:rsid w:val="009D3FFE"/>
    <w:rsid w:val="009E2FF8"/>
    <w:rsid w:val="009F0005"/>
    <w:rsid w:val="00A0296D"/>
    <w:rsid w:val="00A240C3"/>
    <w:rsid w:val="00A37D19"/>
    <w:rsid w:val="00A432A2"/>
    <w:rsid w:val="00A97A5B"/>
    <w:rsid w:val="00AD6983"/>
    <w:rsid w:val="00B0119B"/>
    <w:rsid w:val="00B043D4"/>
    <w:rsid w:val="00B21BCA"/>
    <w:rsid w:val="00B22E88"/>
    <w:rsid w:val="00B412BD"/>
    <w:rsid w:val="00B501F4"/>
    <w:rsid w:val="00B820D5"/>
    <w:rsid w:val="00BA5E81"/>
    <w:rsid w:val="00BB445A"/>
    <w:rsid w:val="00C868B2"/>
    <w:rsid w:val="00CB1717"/>
    <w:rsid w:val="00CD413C"/>
    <w:rsid w:val="00CF2D48"/>
    <w:rsid w:val="00D35B11"/>
    <w:rsid w:val="00D63CFD"/>
    <w:rsid w:val="00DC1D47"/>
    <w:rsid w:val="00DE4314"/>
    <w:rsid w:val="00E20604"/>
    <w:rsid w:val="00E34D05"/>
    <w:rsid w:val="00E73F26"/>
    <w:rsid w:val="00E86C80"/>
    <w:rsid w:val="00EA30A8"/>
    <w:rsid w:val="00EA5CCA"/>
    <w:rsid w:val="00EB4577"/>
    <w:rsid w:val="00EE43A2"/>
    <w:rsid w:val="00EE643F"/>
    <w:rsid w:val="00F055DB"/>
    <w:rsid w:val="00F62C66"/>
    <w:rsid w:val="00F671A0"/>
    <w:rsid w:val="00F800E6"/>
    <w:rsid w:val="00F956DA"/>
    <w:rsid w:val="00FA053A"/>
    <w:rsid w:val="00FA1674"/>
    <w:rsid w:val="00FA3E5C"/>
    <w:rsid w:val="00FB376A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44E7A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0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444E7A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055DB"/>
    <w:pPr>
      <w:ind w:left="708"/>
    </w:pPr>
  </w:style>
  <w:style w:type="character" w:customStyle="1" w:styleId="30">
    <w:name w:val="Заголовок 3 Знак"/>
    <w:basedOn w:val="a0"/>
    <w:link w:val="3"/>
    <w:semiHidden/>
    <w:rsid w:val="007C05B7"/>
    <w:rPr>
      <w:rFonts w:ascii="Cambria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rsid w:val="007C05B7"/>
    <w:rPr>
      <w:b/>
      <w:sz w:val="32"/>
      <w:lang w:val="uk-UA"/>
    </w:rPr>
  </w:style>
  <w:style w:type="paragraph" w:styleId="a5">
    <w:name w:val="Body Text"/>
    <w:basedOn w:val="a"/>
    <w:link w:val="a6"/>
    <w:rsid w:val="007C05B7"/>
    <w:rPr>
      <w:b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7C05B7"/>
    <w:rPr>
      <w:b/>
      <w:sz w:val="24"/>
    </w:rPr>
  </w:style>
  <w:style w:type="paragraph" w:customStyle="1" w:styleId="1">
    <w:name w:val="Обычный1"/>
    <w:rsid w:val="007C05B7"/>
    <w:pPr>
      <w:widowControl w:val="0"/>
      <w:snapToGrid w:val="0"/>
      <w:jc w:val="both"/>
    </w:pPr>
    <w:rPr>
      <w:sz w:val="16"/>
      <w:lang w:val="uk-UA"/>
    </w:rPr>
  </w:style>
  <w:style w:type="paragraph" w:styleId="a7">
    <w:name w:val="Normal (Web)"/>
    <w:basedOn w:val="a"/>
    <w:uiPriority w:val="99"/>
    <w:unhideWhenUsed/>
    <w:rsid w:val="005A1C31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5A1C31"/>
    <w:rPr>
      <w:b/>
      <w:bCs/>
    </w:rPr>
  </w:style>
  <w:style w:type="paragraph" w:customStyle="1" w:styleId="Default">
    <w:name w:val="Default"/>
    <w:rsid w:val="00A43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C868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68B2"/>
    <w:rPr>
      <w:sz w:val="24"/>
      <w:szCs w:val="24"/>
      <w:lang w:val="uk-UA"/>
    </w:rPr>
  </w:style>
  <w:style w:type="paragraph" w:styleId="ab">
    <w:name w:val="footer"/>
    <w:basedOn w:val="a"/>
    <w:link w:val="ac"/>
    <w:rsid w:val="00C868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68B2"/>
    <w:rPr>
      <w:sz w:val="24"/>
      <w:szCs w:val="24"/>
      <w:lang w:val="uk-UA"/>
    </w:rPr>
  </w:style>
  <w:style w:type="paragraph" w:styleId="ad">
    <w:name w:val="Balloon Text"/>
    <w:basedOn w:val="a"/>
    <w:link w:val="ae"/>
    <w:rsid w:val="001453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453B8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44E7A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0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444E7A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055DB"/>
    <w:pPr>
      <w:ind w:left="708"/>
    </w:pPr>
  </w:style>
  <w:style w:type="character" w:customStyle="1" w:styleId="30">
    <w:name w:val="Заголовок 3 Знак"/>
    <w:basedOn w:val="a0"/>
    <w:link w:val="3"/>
    <w:semiHidden/>
    <w:rsid w:val="007C05B7"/>
    <w:rPr>
      <w:rFonts w:ascii="Cambria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rsid w:val="007C05B7"/>
    <w:rPr>
      <w:b/>
      <w:sz w:val="32"/>
      <w:lang w:val="uk-UA"/>
    </w:rPr>
  </w:style>
  <w:style w:type="paragraph" w:styleId="a5">
    <w:name w:val="Body Text"/>
    <w:basedOn w:val="a"/>
    <w:link w:val="a6"/>
    <w:rsid w:val="007C05B7"/>
    <w:rPr>
      <w:b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7C05B7"/>
    <w:rPr>
      <w:b/>
      <w:sz w:val="24"/>
    </w:rPr>
  </w:style>
  <w:style w:type="paragraph" w:customStyle="1" w:styleId="1">
    <w:name w:val="Обычный1"/>
    <w:rsid w:val="007C05B7"/>
    <w:pPr>
      <w:widowControl w:val="0"/>
      <w:snapToGrid w:val="0"/>
      <w:jc w:val="both"/>
    </w:pPr>
    <w:rPr>
      <w:sz w:val="16"/>
      <w:lang w:val="uk-UA"/>
    </w:rPr>
  </w:style>
  <w:style w:type="paragraph" w:styleId="a7">
    <w:name w:val="Normal (Web)"/>
    <w:basedOn w:val="a"/>
    <w:uiPriority w:val="99"/>
    <w:unhideWhenUsed/>
    <w:rsid w:val="005A1C31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5A1C31"/>
    <w:rPr>
      <w:b/>
      <w:bCs/>
    </w:rPr>
  </w:style>
  <w:style w:type="paragraph" w:customStyle="1" w:styleId="Default">
    <w:name w:val="Default"/>
    <w:rsid w:val="00A43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C868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68B2"/>
    <w:rPr>
      <w:sz w:val="24"/>
      <w:szCs w:val="24"/>
      <w:lang w:val="uk-UA"/>
    </w:rPr>
  </w:style>
  <w:style w:type="paragraph" w:styleId="ab">
    <w:name w:val="footer"/>
    <w:basedOn w:val="a"/>
    <w:link w:val="ac"/>
    <w:rsid w:val="00C868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68B2"/>
    <w:rPr>
      <w:sz w:val="24"/>
      <w:szCs w:val="24"/>
      <w:lang w:val="uk-UA"/>
    </w:rPr>
  </w:style>
  <w:style w:type="paragraph" w:styleId="ad">
    <w:name w:val="Balloon Text"/>
    <w:basedOn w:val="a"/>
    <w:link w:val="ae"/>
    <w:rsid w:val="001453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453B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910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заходів щодо запобігання проявам корупції</vt:lpstr>
    </vt:vector>
  </TitlesOfParts>
  <Company>РГА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заходів щодо запобігання проявам корупції</dc:title>
  <dc:subject/>
  <dc:creator>Юрист</dc:creator>
  <cp:keywords>коррупция, план, перелік посад</cp:keywords>
  <dc:description>Попаснянська міська рада виконавчий комітет</dc:description>
  <cp:lastModifiedBy>User</cp:lastModifiedBy>
  <cp:revision>3</cp:revision>
  <cp:lastPrinted>2020-01-23T05:13:00Z</cp:lastPrinted>
  <dcterms:created xsi:type="dcterms:W3CDTF">2020-08-27T12:36:00Z</dcterms:created>
  <dcterms:modified xsi:type="dcterms:W3CDTF">2020-10-02T06:09:00Z</dcterms:modified>
  <cp:category>Розпорядження міського голови</cp:category>
</cp:coreProperties>
</file>