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25" w:rsidRDefault="00A95625" w:rsidP="00A9562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" name="Рисунок 2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95625" w:rsidRDefault="00A95625" w:rsidP="00A9562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95625" w:rsidRDefault="00A95625" w:rsidP="00A9562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  <w:bookmarkStart w:id="0" w:name="_GoBack"/>
      <w:bookmarkEnd w:id="0"/>
    </w:p>
    <w:p w:rsidR="00A95625" w:rsidRDefault="00A95625" w:rsidP="00A9562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95625" w:rsidRDefault="00A95625" w:rsidP="00A9562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95625" w:rsidRDefault="00A95625" w:rsidP="00A9562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95625" w:rsidRDefault="00A95625" w:rsidP="00A9562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95625" w:rsidRDefault="00A95625" w:rsidP="00A95625">
      <w:pPr>
        <w:pStyle w:val="a3"/>
        <w:jc w:val="center"/>
        <w:rPr>
          <w:lang w:val="uk-UA"/>
        </w:rPr>
      </w:pPr>
    </w:p>
    <w:p w:rsidR="00A95625" w:rsidRDefault="00A95625" w:rsidP="00A9562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 23 березня 2018 р.</w:t>
      </w:r>
      <w:r>
        <w:rPr>
          <w:szCs w:val="24"/>
          <w:lang w:val="uk-UA"/>
        </w:rPr>
        <w:tab/>
        <w:t xml:space="preserve">                                   м. Попасна                                 №  65                     </w:t>
      </w:r>
    </w:p>
    <w:p w:rsidR="00A95625" w:rsidRDefault="00A95625" w:rsidP="00A9562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95625" w:rsidRDefault="00A95625" w:rsidP="00A95625">
      <w:pPr>
        <w:pStyle w:val="a3"/>
        <w:jc w:val="center"/>
        <w:rPr>
          <w:szCs w:val="24"/>
          <w:lang w:val="uk-UA"/>
        </w:rPr>
      </w:pPr>
    </w:p>
    <w:p w:rsidR="00A95625" w:rsidRDefault="00A95625" w:rsidP="00A95625">
      <w:pPr>
        <w:pStyle w:val="a3"/>
        <w:jc w:val="center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 xml:space="preserve">Про привітання членів </w:t>
      </w:r>
      <w:proofErr w:type="spellStart"/>
      <w:r>
        <w:rPr>
          <w:lang w:val="uk-UA"/>
        </w:rPr>
        <w:t>Попаснянської</w:t>
      </w:r>
      <w:proofErr w:type="spellEnd"/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>міської ветеранської організації                                                                                                     з днем народженням</w:t>
      </w: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b w:val="0"/>
          <w:lang w:val="uk-UA"/>
        </w:rPr>
      </w:pPr>
    </w:p>
    <w:p w:rsidR="00A95625" w:rsidRDefault="00A95625" w:rsidP="00A9562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З</w:t>
      </w:r>
      <w:r>
        <w:rPr>
          <w:rFonts w:ascii="Times New Roman" w:hAnsi="Times New Roman" w:cs="Times New Roman"/>
          <w:sz w:val="24"/>
          <w:szCs w:val="24"/>
          <w:lang w:val="uk-UA"/>
        </w:rPr>
        <w:t>гідно з Програмою  з питань соціального захисту та соціального забезпечення населення  міста Попасна на 2018 рік, затвердженої рішенням сесії міської ради  від 22.12.2017  № 91/15 та керуючись п.20 ч.4 ст.42 Закону України «Про місцеве самоврядування в Україні»:</w:t>
      </w:r>
    </w:p>
    <w:p w:rsidR="00A95625" w:rsidRDefault="00A95625" w:rsidP="00A95625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  <w:r>
        <w:rPr>
          <w:b w:val="0"/>
          <w:lang w:val="uk-UA"/>
        </w:rPr>
        <w:t xml:space="preserve"> 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Активу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організації вітати членів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організації з днем народженням на дому.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Вручити матеріальне заохочення  членам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організації згідно списку (додаток).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3. Витрати  на  матеріальне заохочення    здійснити за рахунок  коштів виконкому міської ради на соціальний захист та соціальне забезпечення населення міста Попасна.    Кошторис    витрат  затвердити (додаток).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4. Контроль за виконанням даного розпорядження покласти на фінансово-господарський відділ (Омельченко Я.С.) та організаційний відділ (Висоцька Н.О.)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 Ю.І. </w:t>
      </w:r>
      <w:proofErr w:type="spellStart"/>
      <w:r>
        <w:rPr>
          <w:b w:val="0"/>
          <w:lang w:val="uk-UA"/>
        </w:rPr>
        <w:t>Онищенко</w:t>
      </w:r>
      <w:proofErr w:type="spellEnd"/>
    </w:p>
    <w:p w:rsidR="00A95625" w:rsidRDefault="00A95625" w:rsidP="00A9562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</w:t>
      </w: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23.03.2018 № 65</w:t>
      </w: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членів міської ветеранської організації 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 матеріального заохочення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numPr>
          <w:ilvl w:val="0"/>
          <w:numId w:val="9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Бабич Євген Михайлович – 200,00 грн.;</w:t>
      </w:r>
    </w:p>
    <w:p w:rsidR="00A95625" w:rsidRDefault="00A95625" w:rsidP="00A95625">
      <w:pPr>
        <w:pStyle w:val="a3"/>
        <w:numPr>
          <w:ilvl w:val="0"/>
          <w:numId w:val="9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Солов'єв</w:t>
      </w:r>
      <w:proofErr w:type="spellEnd"/>
      <w:r>
        <w:rPr>
          <w:b w:val="0"/>
          <w:lang w:val="uk-UA"/>
        </w:rPr>
        <w:t xml:space="preserve"> Євген Олексійович – 200,00 грн.;</w:t>
      </w:r>
    </w:p>
    <w:p w:rsidR="00A95625" w:rsidRDefault="00A95625" w:rsidP="00A95625">
      <w:pPr>
        <w:pStyle w:val="a3"/>
        <w:numPr>
          <w:ilvl w:val="0"/>
          <w:numId w:val="9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Позираєва</w:t>
      </w:r>
      <w:proofErr w:type="spellEnd"/>
      <w:r>
        <w:rPr>
          <w:b w:val="0"/>
          <w:lang w:val="uk-UA"/>
        </w:rPr>
        <w:t xml:space="preserve"> Тетяна Петрівна – 200,00 грн.;</w:t>
      </w:r>
    </w:p>
    <w:p w:rsidR="00A95625" w:rsidRDefault="00A95625" w:rsidP="00A95625">
      <w:pPr>
        <w:pStyle w:val="a3"/>
        <w:numPr>
          <w:ilvl w:val="0"/>
          <w:numId w:val="9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Лягуш</w:t>
      </w:r>
      <w:proofErr w:type="spellEnd"/>
      <w:r>
        <w:rPr>
          <w:b w:val="0"/>
          <w:lang w:val="uk-UA"/>
        </w:rPr>
        <w:t xml:space="preserve"> Григорій Андрійович – 100,00 грн.;</w:t>
      </w:r>
    </w:p>
    <w:p w:rsidR="00A95625" w:rsidRDefault="00A95625" w:rsidP="00A95625">
      <w:pPr>
        <w:pStyle w:val="a3"/>
        <w:numPr>
          <w:ilvl w:val="0"/>
          <w:numId w:val="9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Лебедєва Ірина Григорівна – 100,00 грн.;</w:t>
      </w:r>
    </w:p>
    <w:p w:rsidR="00A95625" w:rsidRDefault="00A95625" w:rsidP="00A95625">
      <w:pPr>
        <w:pStyle w:val="a3"/>
        <w:numPr>
          <w:ilvl w:val="0"/>
          <w:numId w:val="9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Джигірей</w:t>
      </w:r>
      <w:proofErr w:type="spellEnd"/>
      <w:r>
        <w:rPr>
          <w:b w:val="0"/>
          <w:lang w:val="uk-UA"/>
        </w:rPr>
        <w:t xml:space="preserve"> Надія Романівна – 100,00 грн.;</w:t>
      </w:r>
    </w:p>
    <w:p w:rsidR="00A95625" w:rsidRDefault="00A95625" w:rsidP="00A95625">
      <w:pPr>
        <w:pStyle w:val="a3"/>
        <w:numPr>
          <w:ilvl w:val="0"/>
          <w:numId w:val="9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Захарченко</w:t>
      </w:r>
      <w:proofErr w:type="spellEnd"/>
      <w:r>
        <w:rPr>
          <w:b w:val="0"/>
          <w:lang w:val="uk-UA"/>
        </w:rPr>
        <w:t xml:space="preserve"> Володимир Іванович – 100,00 грн.;</w:t>
      </w:r>
    </w:p>
    <w:p w:rsidR="00A95625" w:rsidRDefault="00A95625" w:rsidP="00A95625">
      <w:pPr>
        <w:pStyle w:val="a3"/>
        <w:numPr>
          <w:ilvl w:val="0"/>
          <w:numId w:val="9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Хриптулова</w:t>
      </w:r>
      <w:proofErr w:type="spellEnd"/>
      <w:r>
        <w:rPr>
          <w:b w:val="0"/>
          <w:lang w:val="uk-UA"/>
        </w:rPr>
        <w:t xml:space="preserve"> Марія Григорівна – 100,00 грн.;</w:t>
      </w:r>
    </w:p>
    <w:p w:rsidR="00A95625" w:rsidRDefault="00A95625" w:rsidP="00A95625">
      <w:pPr>
        <w:pStyle w:val="a3"/>
        <w:numPr>
          <w:ilvl w:val="0"/>
          <w:numId w:val="9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Цибульська Клавдія Григорівна – 100,00 грн.;</w:t>
      </w:r>
    </w:p>
    <w:p w:rsidR="00A95625" w:rsidRDefault="00A95625" w:rsidP="00A95625">
      <w:pPr>
        <w:pStyle w:val="a3"/>
        <w:numPr>
          <w:ilvl w:val="0"/>
          <w:numId w:val="9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Бахмет</w:t>
      </w:r>
      <w:proofErr w:type="spellEnd"/>
      <w:r>
        <w:rPr>
          <w:b w:val="0"/>
          <w:lang w:val="uk-UA"/>
        </w:rPr>
        <w:t xml:space="preserve"> Любов Степанівна – 100,00 грн.;</w:t>
      </w:r>
    </w:p>
    <w:p w:rsidR="00A95625" w:rsidRDefault="00A95625" w:rsidP="00A95625">
      <w:pPr>
        <w:pStyle w:val="a3"/>
        <w:numPr>
          <w:ilvl w:val="0"/>
          <w:numId w:val="9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Пантелеєва</w:t>
      </w:r>
      <w:proofErr w:type="spellEnd"/>
      <w:r>
        <w:rPr>
          <w:b w:val="0"/>
          <w:lang w:val="uk-UA"/>
        </w:rPr>
        <w:t xml:space="preserve"> Галина Назарівна – 100,00 грн.;</w:t>
      </w:r>
    </w:p>
    <w:p w:rsidR="00A95625" w:rsidRDefault="00A95625" w:rsidP="00A95625">
      <w:pPr>
        <w:pStyle w:val="a3"/>
        <w:spacing w:line="360" w:lineRule="auto"/>
        <w:ind w:left="1980"/>
        <w:rPr>
          <w:b w:val="0"/>
          <w:lang w:val="uk-UA"/>
        </w:rPr>
      </w:pPr>
    </w:p>
    <w:p w:rsidR="00A95625" w:rsidRDefault="00A95625" w:rsidP="00A95625">
      <w:pPr>
        <w:pStyle w:val="a3"/>
        <w:spacing w:line="360" w:lineRule="auto"/>
        <w:ind w:left="1980"/>
        <w:rPr>
          <w:b w:val="0"/>
          <w:lang w:val="uk-UA"/>
        </w:rPr>
      </w:pPr>
    </w:p>
    <w:p w:rsidR="00A95625" w:rsidRDefault="00A95625" w:rsidP="00A95625">
      <w:pPr>
        <w:pStyle w:val="a3"/>
        <w:spacing w:line="360" w:lineRule="auto"/>
        <w:ind w:left="1980"/>
        <w:rPr>
          <w:b w:val="0"/>
          <w:lang w:val="uk-UA"/>
        </w:rPr>
      </w:pPr>
    </w:p>
    <w:p w:rsidR="00A95625" w:rsidRDefault="00A95625" w:rsidP="00A95625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Керуючий справами                                              Л.А.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23.03. 2018 № 65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A95625" w:rsidRDefault="00A95625" w:rsidP="00A9562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95625" w:rsidRDefault="00A95625" w:rsidP="00A9562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поздоровлення членів ветеранської організації 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Матеріальне заохочення               8 чол.*100,00 грн.          -  800 ,00 грн.</w:t>
      </w: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2. Матеріальне заохочення               3 чол.*200,00 грн.         -    600 ,00 грн.</w:t>
      </w: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ВСЬОГО:             1400,00 грн. (одна тисяча чотириста грн. 00 коп.)</w:t>
      </w: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  <w:tab w:val="left" w:pos="6435"/>
        </w:tabs>
        <w:rPr>
          <w:b w:val="0"/>
          <w:bCs/>
          <w:lang w:val="uk-UA"/>
        </w:rPr>
      </w:pPr>
      <w:r>
        <w:rPr>
          <w:b w:val="0"/>
          <w:szCs w:val="24"/>
          <w:lang w:val="uk-UA"/>
        </w:rPr>
        <w:t xml:space="preserve"> Керуючий справами</w:t>
      </w:r>
      <w:r>
        <w:rPr>
          <w:b w:val="0"/>
          <w:szCs w:val="24"/>
          <w:lang w:val="uk-UA"/>
        </w:rPr>
        <w:tab/>
        <w:t xml:space="preserve"> Л.А. </w:t>
      </w:r>
      <w:proofErr w:type="spellStart"/>
      <w:r>
        <w:rPr>
          <w:b w:val="0"/>
          <w:szCs w:val="24"/>
          <w:lang w:val="uk-UA"/>
        </w:rPr>
        <w:t>Кулік</w:t>
      </w:r>
      <w:proofErr w:type="spellEnd"/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b w:val="0"/>
          <w:szCs w:val="24"/>
          <w:lang w:val="uk-UA"/>
        </w:rPr>
      </w:pPr>
    </w:p>
    <w:p w:rsidR="00A95625" w:rsidRDefault="00A95625" w:rsidP="00A95625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Начальник фінансово – господарського відділу,</w:t>
      </w:r>
    </w:p>
    <w:p w:rsidR="00A95625" w:rsidRDefault="00A95625" w:rsidP="00A95625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головний бухгалтер</w:t>
      </w:r>
      <w:r>
        <w:rPr>
          <w:b w:val="0"/>
          <w:szCs w:val="24"/>
          <w:lang w:val="uk-UA"/>
        </w:rPr>
        <w:tab/>
        <w:t xml:space="preserve">                                                                         Я.С. Омельченко</w:t>
      </w:r>
    </w:p>
    <w:p w:rsidR="00A95625" w:rsidRDefault="00A95625" w:rsidP="00A95625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95625" w:rsidRDefault="00A95625" w:rsidP="00A95625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A95625" w:rsidRDefault="00A95625" w:rsidP="00A95625">
      <w:pPr>
        <w:pStyle w:val="a3"/>
        <w:tabs>
          <w:tab w:val="left" w:pos="1060"/>
          <w:tab w:val="left" w:pos="1560"/>
          <w:tab w:val="left" w:pos="316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95625" w:rsidRDefault="00A95625" w:rsidP="00A95625">
      <w:pPr>
        <w:rPr>
          <w:lang w:val="uk-UA"/>
        </w:rPr>
      </w:pPr>
    </w:p>
    <w:sectPr w:rsidR="00A9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9BD"/>
    <w:multiLevelType w:val="hybridMultilevel"/>
    <w:tmpl w:val="FBE6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13B"/>
    <w:multiLevelType w:val="hybridMultilevel"/>
    <w:tmpl w:val="146CBF76"/>
    <w:lvl w:ilvl="0" w:tplc="C2581A66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191793E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4507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6750711"/>
    <w:multiLevelType w:val="hybridMultilevel"/>
    <w:tmpl w:val="F3D82E54"/>
    <w:lvl w:ilvl="0" w:tplc="1C0ECD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411E9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A2A4E"/>
    <w:multiLevelType w:val="hybridMultilevel"/>
    <w:tmpl w:val="F1BEC0B6"/>
    <w:lvl w:ilvl="0" w:tplc="9D508F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B02FED"/>
    <w:multiLevelType w:val="hybridMultilevel"/>
    <w:tmpl w:val="6F12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B"/>
    <w:rsid w:val="00594849"/>
    <w:rsid w:val="00A95625"/>
    <w:rsid w:val="00F11AEB"/>
    <w:rsid w:val="00F8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2018-03-23T13:40:00Z</dcterms:created>
  <dcterms:modified xsi:type="dcterms:W3CDTF">2018-03-30T08:44:00Z</dcterms:modified>
</cp:coreProperties>
</file>