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195" w:rsidRDefault="00EB2195" w:rsidP="00BD1C3E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 wp14:anchorId="13A5345F" wp14:editId="43D6D3B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195" w:rsidRDefault="00EB2195" w:rsidP="00EB2195">
      <w:pPr>
        <w:pStyle w:val="2"/>
        <w:ind w:right="-32"/>
        <w:jc w:val="center"/>
        <w:rPr>
          <w:sz w:val="19"/>
          <w:szCs w:val="19"/>
        </w:rPr>
      </w:pPr>
    </w:p>
    <w:p w:rsidR="00EB2195" w:rsidRDefault="00EB2195" w:rsidP="00EB2195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EB2195" w:rsidRDefault="00EB2195" w:rsidP="00EB2195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EB2195" w:rsidRDefault="00EB2195" w:rsidP="00EB2195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EB2195" w:rsidRDefault="00EB2195" w:rsidP="00EB2195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EB2195" w:rsidRDefault="00EB2195" w:rsidP="00EB2195">
      <w:pPr>
        <w:pStyle w:val="a3"/>
        <w:rPr>
          <w:b/>
          <w:lang w:val="uk-UA"/>
        </w:rPr>
      </w:pPr>
    </w:p>
    <w:p w:rsidR="00EB2195" w:rsidRDefault="00EB2195" w:rsidP="00EB2195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EB2195" w:rsidRDefault="00EB2195" w:rsidP="00EB2195">
      <w:pPr>
        <w:tabs>
          <w:tab w:val="left" w:pos="3600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21  квітня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р.                          м. Попасна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D1C3E">
        <w:rPr>
          <w:rFonts w:ascii="Times New Roman" w:hAnsi="Times New Roman"/>
          <w:sz w:val="28"/>
          <w:szCs w:val="28"/>
          <w:lang w:val="uk-UA"/>
        </w:rPr>
        <w:t xml:space="preserve"> 23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B2195" w:rsidRDefault="00EB2195" w:rsidP="00EB2195">
      <w:pPr>
        <w:rPr>
          <w:rFonts w:ascii="Times New Roman" w:hAnsi="Times New Roman"/>
          <w:sz w:val="28"/>
          <w:szCs w:val="28"/>
          <w:lang w:val="uk-UA"/>
        </w:rPr>
      </w:pPr>
    </w:p>
    <w:p w:rsidR="00EB2195" w:rsidRDefault="00EB2195" w:rsidP="00EB2195">
      <w:pPr>
        <w:rPr>
          <w:rFonts w:ascii="Times New Roman" w:hAnsi="Times New Roman"/>
          <w:sz w:val="28"/>
          <w:szCs w:val="28"/>
          <w:lang w:val="uk-UA"/>
        </w:rPr>
      </w:pPr>
    </w:p>
    <w:p w:rsidR="00EB2195" w:rsidRDefault="00EB2195" w:rsidP="00EB219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хід виконання міської цільової Програми</w:t>
      </w:r>
    </w:p>
    <w:p w:rsidR="00EB2195" w:rsidRDefault="00EB2195" w:rsidP="00EB2195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роботи з обдарованими дітьми та молоддю м. Попасна</w:t>
      </w:r>
    </w:p>
    <w:p w:rsidR="00EB2195" w:rsidRDefault="00EB2195" w:rsidP="00EB21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 2012-2015 роки у  2014 році</w:t>
      </w:r>
    </w:p>
    <w:p w:rsidR="00EB2195" w:rsidRDefault="00EB2195" w:rsidP="00EB2195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EB2195" w:rsidRDefault="00EB2195" w:rsidP="00EB219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EB2195" w:rsidRDefault="00EB2195" w:rsidP="00EB219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Заслухавши інформацію начальника організаційного відділу міської ради                  Висоцької Н.О. про хід виконання міської цільової Програми роботи з обдарованими дітьми та молоддю м. Попасна на 2012-2015 роки у 2014 році, затвердженої рішенням міської ради від 16.1</w:t>
      </w:r>
      <w:r w:rsidR="005031D5">
        <w:rPr>
          <w:rFonts w:ascii="Times New Roman" w:hAnsi="Times New Roman"/>
          <w:sz w:val="24"/>
          <w:szCs w:val="24"/>
          <w:lang w:val="uk-UA"/>
        </w:rPr>
        <w:t>1.2011  № 19/3, керуючись Законом</w:t>
      </w:r>
      <w:r>
        <w:rPr>
          <w:rFonts w:ascii="Times New Roman" w:hAnsi="Times New Roman"/>
          <w:sz w:val="24"/>
          <w:szCs w:val="24"/>
          <w:lang w:val="uk-UA"/>
        </w:rPr>
        <w:t xml:space="preserve"> України «Про місцеве самоврядування в Україні»,   виконавчий комітет Попаснянської  міської ради</w:t>
      </w:r>
    </w:p>
    <w:p w:rsidR="00EB2195" w:rsidRDefault="00EB2195" w:rsidP="00EB2195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B2195" w:rsidRDefault="00EB2195" w:rsidP="00EB21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Інформацію начальника організаційного відділу  про хід виконання міської цільової Програми роботи з обдарованими дітьми та молоддю м. Попасна на               2012-2015 роки у 2014 році  прийняти до відома (додається).</w:t>
      </w:r>
    </w:p>
    <w:p w:rsidR="00EB2195" w:rsidRDefault="00EB2195" w:rsidP="00EB21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Організаційному відділу виконкому міської ради  (Висоцька Н.О.)  продовжити роботу з організації виконання міської цільової Програми роботи з обдарованими дітьми та молоддю м. Попасна.</w:t>
      </w:r>
    </w:p>
    <w:p w:rsidR="00EB2195" w:rsidRDefault="00EB2195" w:rsidP="00EB219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Зняти з контролю рішення виконкому міської ради від 12.02.2014 №19 «Про хід виконання міської цільової Програми роботи з обдарованими дітьми та молоддю </w:t>
      </w:r>
      <w:r w:rsidR="00C238B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Попасна на 2012-2015 роки».</w:t>
      </w:r>
    </w:p>
    <w:p w:rsidR="00EB2195" w:rsidRDefault="00EB2195" w:rsidP="00EB219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 на заступника міського голови Гапотченко І.В. та організаційний відділ виконкому міської ради (Висоцька Н.О.)</w:t>
      </w:r>
    </w:p>
    <w:p w:rsidR="00EB2195" w:rsidRDefault="00EB2195" w:rsidP="00EB21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195" w:rsidRDefault="00EB2195" w:rsidP="00EB219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2195" w:rsidRDefault="00EB2195" w:rsidP="00EB2195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Міський голова                                                                                Ю.І. Онищенко</w:t>
      </w:r>
    </w:p>
    <w:p w:rsidR="00B17BAF" w:rsidRDefault="00B17BAF">
      <w:pPr>
        <w:rPr>
          <w:lang w:val="uk-UA"/>
        </w:rPr>
      </w:pPr>
    </w:p>
    <w:p w:rsidR="00EB2195" w:rsidRPr="006B0EC2" w:rsidRDefault="00BD1C3E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bookmarkStart w:id="0" w:name="_GoBack"/>
      <w:bookmarkEnd w:id="0"/>
    </w:p>
    <w:p w:rsidR="001C6E88" w:rsidRPr="001C6E88" w:rsidRDefault="001C6E88" w:rsidP="001C6E88">
      <w:pPr>
        <w:tabs>
          <w:tab w:val="left" w:pos="1973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6E88">
        <w:rPr>
          <w:rFonts w:ascii="Times New Roman" w:hAnsi="Times New Roman"/>
          <w:b/>
          <w:sz w:val="24"/>
          <w:szCs w:val="24"/>
          <w:lang w:val="uk-UA"/>
        </w:rPr>
        <w:lastRenderedPageBreak/>
        <w:t>Інформація</w:t>
      </w:r>
    </w:p>
    <w:p w:rsidR="001C6E88" w:rsidRPr="001C6E88" w:rsidRDefault="001C6E88" w:rsidP="001C6E8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C6E88">
        <w:rPr>
          <w:rFonts w:ascii="Times New Roman" w:hAnsi="Times New Roman"/>
          <w:b/>
          <w:sz w:val="24"/>
          <w:szCs w:val="24"/>
          <w:lang w:val="uk-UA"/>
        </w:rPr>
        <w:t>про хід виконання міської цільової Програми роботи з обдарованими дітьми та молоддю м. Попасна на 2012-2015 роки у 2014 році</w:t>
      </w:r>
    </w:p>
    <w:p w:rsidR="001C6E88" w:rsidRPr="001C6E88" w:rsidRDefault="001C6E88" w:rsidP="001C6E8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C6E88" w:rsidRPr="001C6E88" w:rsidRDefault="001C6E88" w:rsidP="001C6E88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>Міська цільов</w:t>
      </w:r>
      <w:r w:rsidR="00A95C7A">
        <w:rPr>
          <w:rFonts w:ascii="Times New Roman" w:hAnsi="Times New Roman"/>
          <w:sz w:val="24"/>
          <w:szCs w:val="24"/>
          <w:lang w:val="uk-UA"/>
        </w:rPr>
        <w:t xml:space="preserve">а  Програма роботи з обдарованими 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дітьми і молоддю  м. Попасна </w:t>
      </w:r>
      <w:r w:rsidR="00A95C7A">
        <w:rPr>
          <w:rFonts w:ascii="Times New Roman" w:hAnsi="Times New Roman"/>
          <w:sz w:val="24"/>
          <w:szCs w:val="24"/>
          <w:lang w:val="uk-UA"/>
        </w:rPr>
        <w:t>на 2012 -2015 роки  діє в місті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як пріоритетний напрямок розвитку освіти.</w:t>
      </w:r>
    </w:p>
    <w:p w:rsidR="001C6E88" w:rsidRPr="001C6E88" w:rsidRDefault="001C6E88" w:rsidP="001C6E88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>Міською  Програмою передбачено виховання підростаючого покоління в дусі патріотизму та демократичних цінностей,  створення умов для надання системної підтримки обдарованим дітям та молоді, їх творчого, інтелектуального, духовного і фізичного розвитку. Постійно діє система пошуку, виявлення та розвитку  обдарованих дітей та  молоді, створення умов для  самореалізації.</w:t>
      </w:r>
    </w:p>
    <w:p w:rsidR="001C6E88" w:rsidRPr="001C6E88" w:rsidRDefault="001C6E88" w:rsidP="001C6E88">
      <w:pPr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 xml:space="preserve"> 16 листопада 2011 року рішенням Попаснянської міської ради було затверджено міську цільову Програму роботи з обдарованими дітьми та молоддю м. Попасна на                 2012-2015 роки. На початку 2014 року до комісії з призначення стипендій міського голови  обдарованим дітям</w:t>
      </w:r>
      <w:r w:rsidR="00A95C7A">
        <w:rPr>
          <w:rFonts w:ascii="Times New Roman" w:hAnsi="Times New Roman"/>
          <w:sz w:val="24"/>
          <w:szCs w:val="24"/>
          <w:lang w:val="uk-UA"/>
        </w:rPr>
        <w:t xml:space="preserve"> та молоді надійшли  клопотання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від відділу освіти, молоді та спорту Попаснянської районної  державної адміністрації,  Попаснянського професійного ліцею залізничного транспорту, КУ «ДЮСШ», </w:t>
      </w:r>
      <w:proofErr w:type="spellStart"/>
      <w:r w:rsidRPr="001C6E88">
        <w:rPr>
          <w:rFonts w:ascii="Times New Roman" w:hAnsi="Times New Roman"/>
          <w:sz w:val="24"/>
          <w:szCs w:val="24"/>
          <w:lang w:val="uk-UA"/>
        </w:rPr>
        <w:t>Попаснянського</w:t>
      </w:r>
      <w:proofErr w:type="spellEnd"/>
      <w:r w:rsidRPr="001C6E88">
        <w:rPr>
          <w:rFonts w:ascii="Times New Roman" w:hAnsi="Times New Roman"/>
          <w:sz w:val="24"/>
          <w:szCs w:val="24"/>
          <w:lang w:val="uk-UA"/>
        </w:rPr>
        <w:t xml:space="preserve"> МСЗ «Відродження».                  Комісія, розглянувши клопотання,  затвердила номінантів та постановила клопотати перед міським головою про призначення стипендії: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Василеженко Олені – учениці 11 класу Поп</w:t>
      </w:r>
      <w:r>
        <w:rPr>
          <w:sz w:val="24"/>
          <w:szCs w:val="24"/>
          <w:lang w:val="uk-UA"/>
        </w:rPr>
        <w:t>асня</w:t>
      </w:r>
      <w:r w:rsidR="00A95C7A">
        <w:rPr>
          <w:sz w:val="24"/>
          <w:szCs w:val="24"/>
          <w:lang w:val="uk-UA"/>
        </w:rPr>
        <w:t>н</w:t>
      </w:r>
      <w:r>
        <w:rPr>
          <w:sz w:val="24"/>
          <w:szCs w:val="24"/>
          <w:lang w:val="uk-UA"/>
        </w:rPr>
        <w:t xml:space="preserve">ської   гімназії </w:t>
      </w:r>
      <w:r w:rsidRPr="001C6E88">
        <w:rPr>
          <w:sz w:val="24"/>
          <w:szCs w:val="24"/>
          <w:lang w:val="uk-UA"/>
        </w:rPr>
        <w:t xml:space="preserve"> № 20;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Харченко Олексію – учню 8 класу Попаснянської гімназії № 20;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Шаховій Юлії -  учениці 10 класу ЗОШ № 1;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Анисимову</w:t>
      </w:r>
      <w:proofErr w:type="spellEnd"/>
      <w:r w:rsidRPr="001C6E88">
        <w:rPr>
          <w:sz w:val="24"/>
          <w:szCs w:val="24"/>
          <w:lang w:val="uk-UA"/>
        </w:rPr>
        <w:t xml:space="preserve"> Владиславу  - учню 9 класу ЗОШ № 1;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Міщенко Олександру – учню 11 класу ЗОШ № 24;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Десятник Христині – учениці 11 класу ЗОШ № 24;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Лунько</w:t>
      </w:r>
      <w:proofErr w:type="spellEnd"/>
      <w:r w:rsidRPr="001C6E88">
        <w:rPr>
          <w:sz w:val="24"/>
          <w:szCs w:val="24"/>
          <w:lang w:val="uk-UA"/>
        </w:rPr>
        <w:t xml:space="preserve"> Ганні – учениці 9 класу ЗОШ №24;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Рублевській</w:t>
      </w:r>
      <w:proofErr w:type="spellEnd"/>
      <w:r w:rsidRPr="001C6E88">
        <w:rPr>
          <w:sz w:val="24"/>
          <w:szCs w:val="24"/>
          <w:lang w:val="uk-UA"/>
        </w:rPr>
        <w:t xml:space="preserve"> Маргариті – учениці 10 класу ЗОШ № 21;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Андреєвій</w:t>
      </w:r>
      <w:proofErr w:type="spellEnd"/>
      <w:r w:rsidRPr="001C6E88">
        <w:rPr>
          <w:sz w:val="24"/>
          <w:szCs w:val="24"/>
          <w:lang w:val="uk-UA"/>
        </w:rPr>
        <w:t xml:space="preserve"> Карині – учениці 10 класу ЗОШ № 25;</w:t>
      </w:r>
    </w:p>
    <w:p w:rsidR="001C6E88" w:rsidRPr="001C6E88" w:rsidRDefault="00A95C7A" w:rsidP="001C6E88">
      <w:pPr>
        <w:pStyle w:val="a8"/>
        <w:ind w:left="97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    </w:t>
      </w:r>
      <w:proofErr w:type="spellStart"/>
      <w:r>
        <w:rPr>
          <w:sz w:val="24"/>
          <w:szCs w:val="24"/>
          <w:lang w:val="uk-UA"/>
        </w:rPr>
        <w:t>Кащеєвій</w:t>
      </w:r>
      <w:proofErr w:type="spellEnd"/>
      <w:r>
        <w:rPr>
          <w:sz w:val="24"/>
          <w:szCs w:val="24"/>
          <w:lang w:val="uk-UA"/>
        </w:rPr>
        <w:t xml:space="preserve"> Дар’ї</w:t>
      </w:r>
      <w:r w:rsidR="001C6E88" w:rsidRPr="001C6E88">
        <w:rPr>
          <w:sz w:val="24"/>
          <w:szCs w:val="24"/>
          <w:lang w:val="uk-UA"/>
        </w:rPr>
        <w:t xml:space="preserve"> – учениці 9 класу ЗОШ №25;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Волошиновій</w:t>
      </w:r>
      <w:proofErr w:type="spellEnd"/>
      <w:r w:rsidRPr="001C6E88">
        <w:rPr>
          <w:sz w:val="24"/>
          <w:szCs w:val="24"/>
          <w:lang w:val="uk-UA"/>
        </w:rPr>
        <w:t xml:space="preserve"> Катерині – учениці 8 класу ЗОШ № 25;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Селезньовій Катерині – учениці 11 класу ЗОШ № 25, дитині-інваліду;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Гладуну Андрію – учню Попаснянського професійного ліцею залізничного транспорту;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</w:t>
      </w:r>
      <w:r w:rsidR="00A95C7A">
        <w:rPr>
          <w:sz w:val="24"/>
          <w:szCs w:val="24"/>
          <w:lang w:val="uk-UA"/>
        </w:rPr>
        <w:t xml:space="preserve"> Наумову Івану – переможцю кубку</w:t>
      </w:r>
      <w:r w:rsidRPr="001C6E88">
        <w:rPr>
          <w:sz w:val="24"/>
          <w:szCs w:val="24"/>
          <w:lang w:val="uk-UA"/>
        </w:rPr>
        <w:t xml:space="preserve"> України з </w:t>
      </w:r>
      <w:proofErr w:type="spellStart"/>
      <w:r w:rsidRPr="001C6E88">
        <w:rPr>
          <w:sz w:val="24"/>
          <w:szCs w:val="24"/>
          <w:lang w:val="uk-UA"/>
        </w:rPr>
        <w:t>пауерліфтингу</w:t>
      </w:r>
      <w:proofErr w:type="spellEnd"/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Івженко</w:t>
      </w:r>
      <w:proofErr w:type="spellEnd"/>
      <w:r w:rsidRPr="001C6E88">
        <w:rPr>
          <w:sz w:val="24"/>
          <w:szCs w:val="24"/>
          <w:lang w:val="uk-UA"/>
        </w:rPr>
        <w:t xml:space="preserve"> Ользі – чемпіонці Луганської області з важкої атлетики;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Глущенку</w:t>
      </w:r>
      <w:proofErr w:type="spellEnd"/>
      <w:r w:rsidRPr="001C6E88">
        <w:rPr>
          <w:sz w:val="24"/>
          <w:szCs w:val="24"/>
          <w:lang w:val="uk-UA"/>
        </w:rPr>
        <w:t xml:space="preserve"> Євгенію – переможцю кубку України з </w:t>
      </w:r>
      <w:proofErr w:type="spellStart"/>
      <w:r w:rsidRPr="001C6E88">
        <w:rPr>
          <w:sz w:val="24"/>
          <w:szCs w:val="24"/>
          <w:lang w:val="uk-UA"/>
        </w:rPr>
        <w:t>пауерліфтингу</w:t>
      </w:r>
      <w:proofErr w:type="spellEnd"/>
      <w:r w:rsidRPr="001C6E88">
        <w:rPr>
          <w:sz w:val="24"/>
          <w:szCs w:val="24"/>
          <w:lang w:val="uk-UA"/>
        </w:rPr>
        <w:t>;</w:t>
      </w:r>
    </w:p>
    <w:p w:rsidR="001C6E88" w:rsidRPr="001C6E88" w:rsidRDefault="00A95C7A" w:rsidP="001C6E88">
      <w:pPr>
        <w:pStyle w:val="a8"/>
        <w:ind w:left="975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   Бондаренко Дар’ї</w:t>
      </w:r>
      <w:r w:rsidR="001C6E88" w:rsidRPr="001C6E88">
        <w:rPr>
          <w:sz w:val="24"/>
          <w:szCs w:val="24"/>
          <w:lang w:val="uk-UA"/>
        </w:rPr>
        <w:t xml:space="preserve"> – переможниці кубку Донецької області з карате;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 xml:space="preserve">-     </w:t>
      </w:r>
      <w:proofErr w:type="spellStart"/>
      <w:r w:rsidRPr="001C6E88">
        <w:rPr>
          <w:sz w:val="24"/>
          <w:szCs w:val="24"/>
          <w:lang w:val="uk-UA"/>
        </w:rPr>
        <w:t>Абрамяну</w:t>
      </w:r>
      <w:proofErr w:type="spellEnd"/>
      <w:r w:rsidRPr="001C6E88">
        <w:rPr>
          <w:sz w:val="24"/>
          <w:szCs w:val="24"/>
          <w:lang w:val="uk-UA"/>
        </w:rPr>
        <w:t xml:space="preserve"> Артуру – призеру обласного турніру з вільної боротьби;</w:t>
      </w:r>
    </w:p>
    <w:p w:rsidR="001C6E88" w:rsidRPr="001C6E88" w:rsidRDefault="001C6E88" w:rsidP="001C6E88">
      <w:pPr>
        <w:pStyle w:val="a8"/>
        <w:ind w:left="975"/>
        <w:rPr>
          <w:sz w:val="24"/>
          <w:szCs w:val="24"/>
          <w:lang w:val="uk-UA"/>
        </w:rPr>
      </w:pPr>
      <w:r w:rsidRPr="001C6E88">
        <w:rPr>
          <w:sz w:val="24"/>
          <w:szCs w:val="24"/>
          <w:lang w:val="uk-UA"/>
        </w:rPr>
        <w:t>-     Баєву Владиславу – учаснику Міжнародного конкурсу-фестивалю талановитих дітей «Щасливі долоні».</w:t>
      </w:r>
    </w:p>
    <w:p w:rsidR="001C6E88" w:rsidRPr="001C6E88" w:rsidRDefault="001C6E88" w:rsidP="001C6E8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 xml:space="preserve">    Згідно розпорядженню міського голови вищевказаним учням була призначена стипендія у розмірі 100 гривень на місяць, яку вони отримували протягом десяти місяців  2014 року. В залі засідань Попаснянської міської ради було проведено зустріч обдарованої молоді з міським головою та урочисто було вручено сертифікати  про призначення стипендії міського голови у присутності викладачів та батьків стипендіатів. На даній зустрічі більшість стипендіатів продемонстрували</w:t>
      </w:r>
      <w:r w:rsidR="00A95C7A">
        <w:rPr>
          <w:rFonts w:ascii="Times New Roman" w:hAnsi="Times New Roman"/>
          <w:sz w:val="24"/>
          <w:szCs w:val="24"/>
          <w:lang w:val="uk-UA"/>
        </w:rPr>
        <w:t xml:space="preserve">  присутнім у залі свої таланти</w:t>
      </w:r>
      <w:r w:rsidRPr="001C6E88">
        <w:rPr>
          <w:rFonts w:ascii="Times New Roman" w:hAnsi="Times New Roman"/>
          <w:sz w:val="24"/>
          <w:szCs w:val="24"/>
          <w:lang w:val="uk-UA"/>
        </w:rPr>
        <w:t>.</w:t>
      </w:r>
    </w:p>
    <w:p w:rsidR="001C6E88" w:rsidRPr="001C6E88" w:rsidRDefault="001C6E88" w:rsidP="001C6E8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lastRenderedPageBreak/>
        <w:t xml:space="preserve">   У 2015 році, в зв’язку з індексацією грошових доходів громадян, депутатами Попаснянс</w:t>
      </w:r>
      <w:r w:rsidR="00A95C7A">
        <w:rPr>
          <w:rFonts w:ascii="Times New Roman" w:hAnsi="Times New Roman"/>
          <w:sz w:val="24"/>
          <w:szCs w:val="24"/>
          <w:lang w:val="uk-UA"/>
        </w:rPr>
        <w:t>ької міської ради було прийнято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рішення про збільшення щомісячної стипендії до 150 гривень.</w:t>
      </w:r>
    </w:p>
    <w:p w:rsidR="001C6E88" w:rsidRPr="001C6E88" w:rsidRDefault="001C6E88" w:rsidP="001C6E8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 xml:space="preserve">     Деякі стипендіати отримують стипендію вже другий</w:t>
      </w:r>
      <w:r w:rsidR="00A95C7A">
        <w:rPr>
          <w:rFonts w:ascii="Times New Roman" w:hAnsi="Times New Roman"/>
          <w:sz w:val="24"/>
          <w:szCs w:val="24"/>
          <w:lang w:val="uk-UA"/>
        </w:rPr>
        <w:t xml:space="preserve"> рік поспіль, а де які вже і тре</w:t>
      </w:r>
      <w:r w:rsidRPr="001C6E88">
        <w:rPr>
          <w:rFonts w:ascii="Times New Roman" w:hAnsi="Times New Roman"/>
          <w:sz w:val="24"/>
          <w:szCs w:val="24"/>
          <w:lang w:val="uk-UA"/>
        </w:rPr>
        <w:t>тій рік поспіль. Це говорить про те, що дана Програма є стимулом для дітей  і молоді міста в досягненні значних успіхів у  спорті, мистецтві, інтелектуальній та громадській діяльності.</w:t>
      </w:r>
    </w:p>
    <w:p w:rsidR="001C6E88" w:rsidRPr="001C6E88" w:rsidRDefault="001C6E88" w:rsidP="001C6E8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 xml:space="preserve">  На виконання цієї Програми,  у звітному періоді  на базі Попаснянського міського спортивного закладу «Відродження» було проведено другу  Спартакіаду  для школярів міста, яка включала в собі   9 видів змагань. На даних змаганнях відзначалися грамотами та медалями не тільки команди – переможці, а й кращі гравці команд. Переможцями спартакіади стали: І місце – Попаснянська гімназія № 20, ІІ місце –ЗОШ № 25,   ІІІ місце – ЗОШ № 1. Команди переможці були нагороджені цінними подарунками від виконкому міської ради. Нажа</w:t>
      </w:r>
      <w:r w:rsidR="00A95C7A">
        <w:rPr>
          <w:rFonts w:ascii="Times New Roman" w:hAnsi="Times New Roman"/>
          <w:sz w:val="24"/>
          <w:szCs w:val="24"/>
          <w:lang w:val="uk-UA"/>
        </w:rPr>
        <w:t>ль, у  зв’язку з бойовими діями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у нашому регіоні не вдалося провести третю Спартакіаду для школярів міста, яку було заплановано  з листопада  2014 року по березень 2015 року.</w:t>
      </w:r>
    </w:p>
    <w:p w:rsidR="001C6E88" w:rsidRDefault="001C6E88" w:rsidP="001C6E8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1C6E88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A95C7A">
        <w:rPr>
          <w:rFonts w:ascii="Times New Roman" w:hAnsi="Times New Roman"/>
          <w:sz w:val="24"/>
          <w:szCs w:val="24"/>
          <w:lang w:val="uk-UA"/>
        </w:rPr>
        <w:t xml:space="preserve"> У 2014 році, в рамках Програми,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вихованці  тренерів  спортивного залу «Богатир» </w:t>
      </w:r>
      <w:proofErr w:type="spellStart"/>
      <w:r w:rsidRPr="001C6E88">
        <w:rPr>
          <w:rFonts w:ascii="Times New Roman" w:hAnsi="Times New Roman"/>
          <w:sz w:val="24"/>
          <w:szCs w:val="24"/>
          <w:lang w:val="uk-UA"/>
        </w:rPr>
        <w:t>Івженка</w:t>
      </w:r>
      <w:proofErr w:type="spellEnd"/>
      <w:r w:rsidRPr="001C6E88">
        <w:rPr>
          <w:rFonts w:ascii="Times New Roman" w:hAnsi="Times New Roman"/>
          <w:sz w:val="24"/>
          <w:szCs w:val="24"/>
          <w:lang w:val="uk-UA"/>
        </w:rPr>
        <w:t xml:space="preserve"> А.В.,  </w:t>
      </w:r>
      <w:proofErr w:type="spellStart"/>
      <w:r w:rsidRPr="001C6E88">
        <w:rPr>
          <w:rFonts w:ascii="Times New Roman" w:hAnsi="Times New Roman"/>
          <w:sz w:val="24"/>
          <w:szCs w:val="24"/>
          <w:lang w:val="uk-UA"/>
        </w:rPr>
        <w:t>Кадацької</w:t>
      </w:r>
      <w:proofErr w:type="spellEnd"/>
      <w:r w:rsidRPr="001C6E88">
        <w:rPr>
          <w:rFonts w:ascii="Times New Roman" w:hAnsi="Times New Roman"/>
          <w:sz w:val="24"/>
          <w:szCs w:val="24"/>
          <w:lang w:val="uk-UA"/>
        </w:rPr>
        <w:t xml:space="preserve"> Г.В. та Тагільцева Б.Г. приймали учать у двох обласних  турнірах з </w:t>
      </w:r>
      <w:proofErr w:type="spellStart"/>
      <w:r w:rsidRPr="001C6E88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1C6E88">
        <w:rPr>
          <w:rFonts w:ascii="Times New Roman" w:hAnsi="Times New Roman"/>
          <w:sz w:val="24"/>
          <w:szCs w:val="24"/>
          <w:lang w:val="uk-UA"/>
        </w:rPr>
        <w:t xml:space="preserve">, в Чемпіонаті і першості  України з </w:t>
      </w:r>
      <w:proofErr w:type="spellStart"/>
      <w:r w:rsidRPr="001C6E88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1C6E88">
        <w:rPr>
          <w:rFonts w:ascii="Times New Roman" w:hAnsi="Times New Roman"/>
          <w:sz w:val="24"/>
          <w:szCs w:val="24"/>
          <w:lang w:val="uk-UA"/>
        </w:rPr>
        <w:t xml:space="preserve">, в Чемпіонаті Європи з </w:t>
      </w:r>
      <w:proofErr w:type="spellStart"/>
      <w:r w:rsidRPr="001C6E88">
        <w:rPr>
          <w:rFonts w:ascii="Times New Roman" w:hAnsi="Times New Roman"/>
          <w:sz w:val="24"/>
          <w:szCs w:val="24"/>
          <w:lang w:val="uk-UA"/>
        </w:rPr>
        <w:t>пауерліфтингу</w:t>
      </w:r>
      <w:proofErr w:type="spellEnd"/>
      <w:r w:rsidRPr="001C6E88">
        <w:rPr>
          <w:rFonts w:ascii="Times New Roman" w:hAnsi="Times New Roman"/>
          <w:sz w:val="24"/>
          <w:szCs w:val="24"/>
          <w:lang w:val="uk-UA"/>
        </w:rPr>
        <w:t xml:space="preserve"> та в етапі чемпіонату світу з важко</w:t>
      </w:r>
      <w:r w:rsidR="00A95C7A">
        <w:rPr>
          <w:rFonts w:ascii="Times New Roman" w:hAnsi="Times New Roman"/>
          <w:sz w:val="24"/>
          <w:szCs w:val="24"/>
          <w:lang w:val="uk-UA"/>
        </w:rPr>
        <w:t>ї атлетики серед клубів України</w:t>
      </w:r>
      <w:r w:rsidRPr="001C6E88">
        <w:rPr>
          <w:rFonts w:ascii="Times New Roman" w:hAnsi="Times New Roman"/>
          <w:sz w:val="24"/>
          <w:szCs w:val="24"/>
          <w:lang w:val="uk-UA"/>
        </w:rPr>
        <w:t>. На всіх змаганнях спортсмени показували прекрасні результати та завоювали медалі різного ґ</w:t>
      </w:r>
      <w:r w:rsidR="00A95C7A">
        <w:rPr>
          <w:rFonts w:ascii="Times New Roman" w:hAnsi="Times New Roman"/>
          <w:sz w:val="24"/>
          <w:szCs w:val="24"/>
          <w:lang w:val="uk-UA"/>
        </w:rPr>
        <w:t>атунку. Участь у всіх змаганнях стала можлива</w:t>
      </w:r>
      <w:r w:rsidRPr="001C6E88">
        <w:rPr>
          <w:rFonts w:ascii="Times New Roman" w:hAnsi="Times New Roman"/>
          <w:sz w:val="24"/>
          <w:szCs w:val="24"/>
          <w:lang w:val="uk-UA"/>
        </w:rPr>
        <w:t xml:space="preserve"> завдяки фінансової підтримки Попаснянського міського голови Юрія Івановича Онищенка.</w:t>
      </w:r>
    </w:p>
    <w:p w:rsidR="001C6E88" w:rsidRPr="001C6E88" w:rsidRDefault="001C6E88" w:rsidP="001C6E8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6E88" w:rsidRPr="001C6E88" w:rsidRDefault="001C6E88" w:rsidP="001C6E8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C6E88" w:rsidRPr="001C6E88" w:rsidRDefault="001C6E88" w:rsidP="001C6E88">
      <w:pPr>
        <w:rPr>
          <w:sz w:val="24"/>
          <w:szCs w:val="24"/>
        </w:rPr>
      </w:pPr>
      <w:r w:rsidRPr="001C6E88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1C6E88">
        <w:rPr>
          <w:rFonts w:ascii="Times New Roman" w:hAnsi="Times New Roman" w:cs="Times New Roman"/>
          <w:sz w:val="24"/>
          <w:szCs w:val="24"/>
          <w:lang w:val="uk-UA"/>
        </w:rPr>
        <w:t xml:space="preserve">   Начальник    орг</w:t>
      </w:r>
      <w:r w:rsidR="00A95C7A">
        <w:rPr>
          <w:rFonts w:ascii="Times New Roman" w:hAnsi="Times New Roman" w:cs="Times New Roman"/>
          <w:sz w:val="24"/>
          <w:szCs w:val="24"/>
          <w:lang w:val="uk-UA"/>
        </w:rPr>
        <w:t xml:space="preserve">анізаційного </w:t>
      </w:r>
      <w:r w:rsidRPr="001C6E88">
        <w:rPr>
          <w:rFonts w:ascii="Times New Roman" w:hAnsi="Times New Roman" w:cs="Times New Roman"/>
          <w:sz w:val="24"/>
          <w:szCs w:val="24"/>
          <w:lang w:val="uk-UA"/>
        </w:rPr>
        <w:t xml:space="preserve">відділу                                                     Н.О. Висоцька </w:t>
      </w:r>
    </w:p>
    <w:p w:rsidR="00EB2195" w:rsidRPr="001C6E88" w:rsidRDefault="00EB2195">
      <w:pPr>
        <w:rPr>
          <w:sz w:val="24"/>
          <w:szCs w:val="24"/>
          <w:lang w:val="uk-UA"/>
        </w:rPr>
      </w:pPr>
    </w:p>
    <w:sectPr w:rsidR="00EB2195" w:rsidRPr="001C6E88" w:rsidSect="00B1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B2195"/>
    <w:rsid w:val="001C6E88"/>
    <w:rsid w:val="00215735"/>
    <w:rsid w:val="002F5289"/>
    <w:rsid w:val="005031D5"/>
    <w:rsid w:val="006B0EC2"/>
    <w:rsid w:val="00737630"/>
    <w:rsid w:val="00751CBD"/>
    <w:rsid w:val="00A95C7A"/>
    <w:rsid w:val="00B17BAF"/>
    <w:rsid w:val="00BD1C3E"/>
    <w:rsid w:val="00C238B6"/>
    <w:rsid w:val="00E26229"/>
    <w:rsid w:val="00EB2195"/>
    <w:rsid w:val="00F0789D"/>
    <w:rsid w:val="00F80C6A"/>
    <w:rsid w:val="00FA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21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B219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EB219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Обычный2"/>
    <w:rsid w:val="00EB219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EB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1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B21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963</Words>
  <Characters>5490</Characters>
  <Application>Microsoft Office Word</Application>
  <DocSecurity>0</DocSecurity>
  <Lines>45</Lines>
  <Paragraphs>12</Paragraphs>
  <ScaleCrop>false</ScaleCrop>
  <Company>Microsoft</Company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2015-04-07T07:39:00Z</cp:lastPrinted>
  <dcterms:created xsi:type="dcterms:W3CDTF">2015-04-06T05:36:00Z</dcterms:created>
  <dcterms:modified xsi:type="dcterms:W3CDTF">2015-04-21T13:25:00Z</dcterms:modified>
</cp:coreProperties>
</file>