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7" w:rsidRDefault="00C31DF7" w:rsidP="00C16617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617">
        <w:rPr>
          <w:sz w:val="24"/>
          <w:szCs w:val="24"/>
        </w:rPr>
        <w:t xml:space="preserve">                                                                     </w:t>
      </w:r>
    </w:p>
    <w:p w:rsidR="00C16617" w:rsidRDefault="00C16617" w:rsidP="00C16617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17" w:rsidRDefault="00C16617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C16617" w:rsidRDefault="00C16617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C16617" w:rsidRDefault="00C16617" w:rsidP="00C16617">
      <w:pPr>
        <w:pStyle w:val="a3"/>
        <w:rPr>
          <w:b/>
        </w:rPr>
      </w:pPr>
      <w:r>
        <w:rPr>
          <w:b/>
        </w:rPr>
        <w:t>УКРАЇНА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16617" w:rsidRDefault="00C16617" w:rsidP="00C16617">
      <w:pPr>
        <w:pStyle w:val="a3"/>
        <w:rPr>
          <w:b/>
          <w:lang w:val="uk-UA"/>
        </w:rPr>
      </w:pPr>
    </w:p>
    <w:p w:rsidR="00C16617" w:rsidRDefault="00C16617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C16617" w:rsidRDefault="005B3A5E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 січня 2017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r w:rsidR="0048314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1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C31DF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6617" w:rsidRDefault="00C16617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схвалення проекту міської цільової</w:t>
      </w:r>
    </w:p>
    <w:p w:rsidR="00C16617" w:rsidRDefault="00C16617" w:rsidP="00C1661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 роботи  з обдарованими </w:t>
      </w:r>
    </w:p>
    <w:p w:rsidR="00C16617" w:rsidRDefault="00C16617" w:rsidP="00C1661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дітьми та молоддю  м. Попасна на 2017</w:t>
      </w:r>
      <w:r w:rsidR="00C44C6F">
        <w:rPr>
          <w:rFonts w:ascii="Times New Roman" w:hAnsi="Times New Roman" w:cs="Times New Roman"/>
          <w:b/>
          <w:sz w:val="24"/>
          <w:szCs w:val="24"/>
          <w:lang w:val="uk-UA"/>
        </w:rPr>
        <w:t>-2018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C44C6F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44C6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C16617" w:rsidRDefault="00C16617" w:rsidP="00C16617">
      <w:pPr>
        <w:spacing w:after="0"/>
        <w:rPr>
          <w:lang w:val="uk-UA"/>
        </w:rPr>
      </w:pPr>
    </w:p>
    <w:p w:rsidR="00C16617" w:rsidRDefault="00C16617" w:rsidP="00AA276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Заслухавши інформацію начальника організаційного відділу виконкому Попаснянської міської ради щодо проекту міської цільової Програми роботи з обдарованими дітьми та молоддю м. Попасна на 201</w:t>
      </w:r>
      <w:r w:rsidR="00F672E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44C6F">
        <w:rPr>
          <w:rFonts w:ascii="Times New Roman" w:hAnsi="Times New Roman" w:cs="Times New Roman"/>
          <w:sz w:val="24"/>
          <w:szCs w:val="24"/>
          <w:lang w:val="uk-UA"/>
        </w:rPr>
        <w:t>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C44C6F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44C6F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, з метою створення в м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сприятливих умов для розвитку творчого потенц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іа</w:t>
      </w:r>
      <w:r>
        <w:rPr>
          <w:rFonts w:ascii="Times New Roman" w:hAnsi="Times New Roman" w:cs="Times New Roman"/>
          <w:sz w:val="24"/>
          <w:szCs w:val="24"/>
          <w:lang w:val="uk-UA"/>
        </w:rPr>
        <w:t>лу молод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пошуку та п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дтримки  інтелектуального 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творчого  розвитку обдарованих д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іт</w:t>
      </w:r>
      <w:r>
        <w:rPr>
          <w:rFonts w:ascii="Times New Roman" w:hAnsi="Times New Roman" w:cs="Times New Roman"/>
          <w:sz w:val="24"/>
          <w:szCs w:val="24"/>
          <w:lang w:val="uk-UA"/>
        </w:rPr>
        <w:t>ей, молод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самореал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особистост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духовного, ф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зичного самовдосконалення в сучасному сусп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льств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матеріальної підтримки обдарованих дітей та молоді міста, керуючись  </w:t>
      </w:r>
      <w:r>
        <w:rPr>
          <w:rFonts w:ascii="Times New Roman" w:hAnsi="Times New Roman"/>
          <w:sz w:val="24"/>
          <w:szCs w:val="24"/>
          <w:lang w:val="uk-UA"/>
        </w:rPr>
        <w:t>ст.</w:t>
      </w:r>
      <w:r w:rsidR="00AA2760">
        <w:rPr>
          <w:rFonts w:ascii="Times New Roman" w:hAnsi="Times New Roman"/>
          <w:sz w:val="24"/>
          <w:szCs w:val="24"/>
          <w:lang w:val="uk-UA"/>
        </w:rPr>
        <w:t>52</w:t>
      </w:r>
      <w:r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16617" w:rsidRDefault="00C16617" w:rsidP="00C1661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 проект  міської цільової Програми  роботи з обдарованими дітьм</w:t>
      </w:r>
      <w:r w:rsidR="00F672E0">
        <w:rPr>
          <w:rFonts w:ascii="Times New Roman" w:hAnsi="Times New Roman" w:cs="Times New Roman"/>
          <w:sz w:val="24"/>
          <w:szCs w:val="24"/>
          <w:lang w:val="uk-UA"/>
        </w:rPr>
        <w:t>и та молоддю  м. Попасна на 2017</w:t>
      </w:r>
      <w:r w:rsidR="00C44C6F">
        <w:rPr>
          <w:rFonts w:ascii="Times New Roman" w:hAnsi="Times New Roman" w:cs="Times New Roman"/>
          <w:sz w:val="24"/>
          <w:szCs w:val="24"/>
          <w:lang w:val="uk-UA"/>
        </w:rPr>
        <w:t>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C44C6F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44C6F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 та винести її на розгляд чергової сесії Попаснянської міської ради. </w:t>
      </w:r>
    </w:p>
    <w:p w:rsidR="00C16617" w:rsidRDefault="00C16617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C16617" w:rsidRDefault="00C16617" w:rsidP="00C16617">
      <w:pPr>
        <w:jc w:val="both"/>
        <w:rPr>
          <w:lang w:val="uk-UA"/>
        </w:rPr>
      </w:pPr>
    </w:p>
    <w:p w:rsidR="00C16617" w:rsidRDefault="00C16617" w:rsidP="00C16617">
      <w:pPr>
        <w:rPr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83BE6" w:rsidRPr="000739F0" w:rsidRDefault="00C31DF7" w:rsidP="00483BE6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Pr="00D501A3" w:rsidRDefault="00C16617" w:rsidP="00D501A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 w:rsidR="00016C2E">
        <w:rPr>
          <w:lang w:val="uk-UA"/>
        </w:rPr>
        <w:t xml:space="preserve">                                                                                                                                 </w:t>
      </w:r>
      <w:r w:rsidRPr="00D501A3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D501A3" w:rsidRPr="00D501A3" w:rsidRDefault="00016C2E" w:rsidP="00D501A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C16617" w:rsidRPr="00D501A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C16617" w:rsidRPr="00D501A3" w:rsidRDefault="00016C2E" w:rsidP="00D501A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C16617" w:rsidRPr="00D501A3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C16617" w:rsidRPr="00D501A3" w:rsidRDefault="00016C2E" w:rsidP="00D501A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5B3A5E" w:rsidRPr="00D501A3">
        <w:rPr>
          <w:rFonts w:ascii="Times New Roman" w:hAnsi="Times New Roman" w:cs="Times New Roman"/>
          <w:sz w:val="24"/>
          <w:szCs w:val="24"/>
          <w:lang w:val="uk-UA"/>
        </w:rPr>
        <w:t>від  20.01.2017</w:t>
      </w:r>
      <w:r w:rsidR="00C16617" w:rsidRPr="00D501A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31DF7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</w:p>
    <w:p w:rsidR="003C2F1E" w:rsidRDefault="003C2F1E" w:rsidP="00C1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3A5E" w:rsidRDefault="00D501A3" w:rsidP="005B3A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Проект м</w:t>
      </w:r>
      <w:r w:rsidR="005B3A5E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5B3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цільов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5B3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5B3A5E" w:rsidRDefault="005B3A5E" w:rsidP="005B3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5B3A5E" w:rsidRDefault="005B3A5E" w:rsidP="005B3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2017</w:t>
      </w:r>
      <w:r w:rsidR="00C44C6F">
        <w:rPr>
          <w:rFonts w:ascii="Times New Roman" w:hAnsi="Times New Roman" w:cs="Times New Roman"/>
          <w:b/>
          <w:sz w:val="24"/>
          <w:szCs w:val="24"/>
          <w:lang w:val="uk-UA"/>
        </w:rPr>
        <w:t>-2018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C44C6F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44C6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Ця Програма спрямована на забезпечення формування інтелектуального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потенціалу нації шляхом створення оптимальних умов для виявлення</w:t>
      </w:r>
      <w:r w:rsidR="00C31D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і надання їм підтримки в розвитку творчого потенціалу,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самореалізації та постійного духовного та ф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зичного самовдосконалення.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Мета та основні завдання Програми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Мета цієї Програми полягає у вихованні підростаючого покоління в дусі патріотизму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та демократичних цінностей, у створенні умов для надання системної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підтримки обдарованим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дітям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 їх творчого, інтелектуального, духовного 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фізичного розвитку.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Основні завдання Програми </w:t>
      </w:r>
    </w:p>
    <w:p w:rsidR="005B3A5E" w:rsidRDefault="005B3A5E" w:rsidP="005B3A5E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визначення основних напрямів роботи з обдарованими дітьми  та молоддю,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впровадження інноваційних методів роботи;</w:t>
      </w:r>
    </w:p>
    <w:p w:rsidR="005B3A5E" w:rsidRDefault="005B3A5E" w:rsidP="005B3A5E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підвищення соціального статусу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</w:t>
      </w:r>
      <w:r w:rsidR="00483BE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наставників,  батьк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в;</w:t>
      </w:r>
    </w:p>
    <w:p w:rsidR="005B3A5E" w:rsidRDefault="005B3A5E" w:rsidP="005B3A5E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виявлення 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Шляхи і способи розв'язання проблеми: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Виконання Програми здійснюється на 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ському рівні.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Міська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програма передбачає:</w:t>
      </w:r>
    </w:p>
    <w:p w:rsidR="005B3A5E" w:rsidRDefault="00F80E6F" w:rsidP="005B3A5E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поп</w:t>
      </w:r>
      <w:r w:rsidR="009D35FB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внення</w:t>
      </w:r>
      <w:r w:rsidR="00483BE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5B3A5E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м</w:t>
      </w:r>
      <w:r w:rsidR="005B3A5E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="005B3A5E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ського </w:t>
      </w:r>
      <w:r w:rsidR="005B3A5E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банку даних про  </w:t>
      </w:r>
      <w:r w:rsidR="005B3A5E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="005B3A5E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="00483BE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="005B3A5E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молодь;</w:t>
      </w:r>
    </w:p>
    <w:p w:rsidR="005B3A5E" w:rsidRDefault="005B3A5E" w:rsidP="005B3A5E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створення умов для розвитку особистості та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вироблення самобутніх професійних, духовних та ф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зичних якостей;</w:t>
      </w:r>
    </w:p>
    <w:p w:rsidR="005B3A5E" w:rsidRPr="00F05F9D" w:rsidRDefault="005B3A5E" w:rsidP="005B3A5E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розроблення дієвого механізму стимулювання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="00483BE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і, а саме </w:t>
      </w:r>
      <w:r w:rsidRP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адресна підтримка обдарованої молоді,  шляхом призначення й виплати стипендій міського голови згідно</w:t>
      </w:r>
      <w:r w:rsid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з</w:t>
      </w:r>
      <w:r w:rsidRP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Положення</w:t>
      </w:r>
      <w:r w:rsid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м</w:t>
      </w:r>
      <w:r w:rsidRP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про порядок призначення стипендії міського голови обдарованим дітям та молоді міста Попасна (Додаток 1)</w:t>
      </w:r>
      <w:r w:rsid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.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Завдання і заходи:</w:t>
      </w:r>
    </w:p>
    <w:p w:rsidR="005B3A5E" w:rsidRDefault="005B3A5E" w:rsidP="005B3A5E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раннього виявлення і розвитку обдарованих та здібних дітей, заохочення та стимулювання їх допитливості, інтелектуальної ініціативи та позитивних мотивів навчання в умовах оновленого змісту загальної середньої освіти; </w:t>
      </w:r>
    </w:p>
    <w:p w:rsidR="005B3A5E" w:rsidRDefault="005B3A5E" w:rsidP="005B3A5E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підвищення соціального статусу обдарованої молоді;</w:t>
      </w:r>
    </w:p>
    <w:p w:rsidR="005B3A5E" w:rsidRDefault="005B3A5E" w:rsidP="005B3A5E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координація діяльності місцевих органів  виконавчої влади та органів місцевого самоврядування, навчальних закладів і громадських  організацій  з підтримки обдарованих дітей та молоді.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Очікувані результати, ефективність Програми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Виконання Програми дасть змогу:</w:t>
      </w:r>
    </w:p>
    <w:p w:rsidR="005B3A5E" w:rsidRDefault="005B3A5E" w:rsidP="005B3A5E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сформувати систему виявлення і відбору обдарованої молоді та надання їй соціально-педагогічної підтримки;</w:t>
      </w:r>
    </w:p>
    <w:p w:rsidR="005B3A5E" w:rsidRPr="00F05F9D" w:rsidRDefault="005B3A5E" w:rsidP="005B3A5E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консолідувати зусилля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сько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ради, навчальних закладів, установ та орга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softHyphen/>
        <w:t>нізацій 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ста у роботі з обдарованими дітьми та молоддю;</w:t>
      </w:r>
    </w:p>
    <w:p w:rsidR="005B3A5E" w:rsidRPr="00F05F9D" w:rsidRDefault="005B3A5E" w:rsidP="00F05F9D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розробити дієвий механізм стимулювання </w:t>
      </w:r>
      <w:r w:rsidRPr="00F05F9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Pr="00F05F9D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05F9D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 w:rsidRPr="00F05F9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Обсяги та джерела фінансування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Фінансування Програми здійснюється за рахунок: </w:t>
      </w:r>
    </w:p>
    <w:p w:rsidR="005B3A5E" w:rsidRDefault="009367D1" w:rsidP="005B3A5E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коштів міського бюджету</w:t>
      </w:r>
      <w:r w:rsidR="005B3A5E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;</w:t>
      </w:r>
    </w:p>
    <w:p w:rsidR="00B17FBD" w:rsidRPr="00B17FBD" w:rsidRDefault="005B3A5E" w:rsidP="00C44C6F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FBD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інших, передбачених законом джерел.  </w:t>
      </w:r>
    </w:p>
    <w:p w:rsidR="005B3A5E" w:rsidRPr="00B17FBD" w:rsidRDefault="005B3A5E" w:rsidP="00B17FBD">
      <w:pPr>
        <w:autoSpaceDN w:val="0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4C6F" w:rsidRPr="00C44C6F" w:rsidRDefault="005B3A5E" w:rsidP="00C44C6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/>
        </w:rPr>
        <w:t xml:space="preserve">Заходи щодо виконання міської цільової програми </w:t>
      </w:r>
      <w:r w:rsidRPr="00C44C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роботи з обдарованими д</w:t>
      </w:r>
      <w:r w:rsidRPr="00C44C6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тьми та молоддю м. Попасна </w:t>
      </w:r>
      <w:bookmarkStart w:id="0" w:name="_GoBack"/>
      <w:bookmarkEnd w:id="0"/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21"/>
          <w:sz w:val="24"/>
          <w:szCs w:val="24"/>
          <w:lang w:val="uk-UA"/>
        </w:rPr>
        <w:t>1.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Поновлювати міський банк  інформацією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   обдарованих   дітей   та   молодь,   переможців   олімпіад,   творчих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конкурсів, спортивних змагань </w:t>
      </w:r>
      <w:r w:rsidRPr="00C44C6F">
        <w:rPr>
          <w:rFonts w:ascii="Times New Roman" w:eastAsia="Times New Roman" w:hAnsi="Times New Roman" w:cs="Times New Roman"/>
          <w:iCs/>
          <w:spacing w:val="3"/>
          <w:sz w:val="24"/>
          <w:szCs w:val="24"/>
          <w:lang w:val="uk-UA"/>
        </w:rPr>
        <w:t xml:space="preserve">з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метою зростання їх досягнень</w:t>
      </w:r>
      <w:r w:rsidR="00C26DAF"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2.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 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Забезпечувати   проведення  в місті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турнірів, фестивалів, спортивних змагань</w:t>
      </w:r>
      <w:r w:rsidR="00C26DAF"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3.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  Зберігати та розширювати мережу гуртків та інших творчих та спортивних об'єднань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, клуб</w:t>
      </w:r>
      <w:r w:rsidR="00483BE6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>ів</w:t>
      </w:r>
      <w:r w:rsidR="00C26DAF"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4.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модернізац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обладнання дошк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льних, загальноосвітніх, позашкільних навчальних закладів, спортивних клубів, заклад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в культури міста з метою створення умов для роботи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 обдарованими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дітьми, </w:t>
      </w:r>
      <w:r w:rsidR="009367D1"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молоддю міста</w:t>
      </w:r>
      <w:r w:rsidR="00C26DAF"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5.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зміцненню спортивно</w:t>
      </w:r>
      <w:r w:rsidRPr="00C44C6F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бази Попаснянського М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СЗ «В</w:t>
      </w:r>
      <w:r w:rsidRPr="00C44C6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дродження»</w:t>
      </w:r>
      <w:r w:rsidR="00C26DAF"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6. Сприяти участі обдарованої молоді у всеукраїнських, обласних  проектах,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програмах, олімпіадах, змаганнях і конкурсах</w:t>
      </w:r>
      <w:r w:rsidR="00C26DAF"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Впроваджувати   механізми   адресної   підтримки   обдарованих  дітей та  молоді,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зокрема шляхом призначення і виплати відповідн</w:t>
      </w:r>
      <w:r w:rsidR="009367D1"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их стипендій, премій</w:t>
      </w:r>
      <w:r w:rsidR="00C26DAF"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9. Сприяти оздоровленню обдарованої молоді під час канікул в  оздоровчих закладах України</w:t>
      </w:r>
      <w:r w:rsidR="00C26DAF"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Виявляти та підтримувати обдарованих дітей-сиріт, дітей, які залишились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без батьківського піклування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дітей з особливими вадами.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Забезпечувати участь цих категорій дітей у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конкурсах, фестивал</w:t>
      </w:r>
      <w:r w:rsidR="009367D1"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ях, мистецьких заходах</w:t>
      </w:r>
      <w:r w:rsidR="00C26DAF"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11. Пров</w:t>
      </w:r>
      <w:r w:rsidR="00B17FBD">
        <w:rPr>
          <w:rFonts w:ascii="Times New Roman" w:eastAsia="Times New Roman" w:hAnsi="Times New Roman" w:cs="Times New Roman"/>
          <w:sz w:val="24"/>
          <w:szCs w:val="24"/>
          <w:lang w:val="uk-UA"/>
        </w:rPr>
        <w:t>одити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щорічну зустріч з </w:t>
      </w:r>
      <w:r w:rsidR="00B17FBD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обдарованою молоддю в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ськ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й рад</w:t>
      </w:r>
      <w:r w:rsidR="009367D1"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C26DAF"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B3A5E" w:rsidRPr="00C44C6F" w:rsidRDefault="005B3A5E" w:rsidP="00C44C6F">
      <w:pPr>
        <w:pStyle w:val="a5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</w:p>
    <w:p w:rsidR="005B3A5E" w:rsidRDefault="005B3A5E" w:rsidP="005B3A5E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Керуючий справами                      </w:t>
      </w:r>
      <w:r w:rsidR="00483BE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            Л.А. Кулік</w:t>
      </w:r>
    </w:p>
    <w:p w:rsidR="005B3A5E" w:rsidRDefault="005B3A5E" w:rsidP="005B3A5E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17FBD" w:rsidRDefault="00B17FBD" w:rsidP="005B3A5E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16C2E" w:rsidRDefault="00016C2E" w:rsidP="005B3A5E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016C2E" w:rsidP="00F80E6F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F80E6F" w:rsidRDefault="00016C2E" w:rsidP="00F80E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26DAF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міської  цільової Програми </w:t>
      </w:r>
    </w:p>
    <w:p w:rsidR="005B3A5E" w:rsidRDefault="00016C2E" w:rsidP="00F80E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C26DAF">
        <w:rPr>
          <w:rFonts w:ascii="Times New Roman" w:hAnsi="Times New Roman" w:cs="Times New Roman"/>
          <w:sz w:val="24"/>
          <w:szCs w:val="24"/>
          <w:lang w:val="uk-UA"/>
        </w:rPr>
        <w:t>роботи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обдарованими дітьми </w:t>
      </w:r>
    </w:p>
    <w:p w:rsidR="005B3A5E" w:rsidRDefault="00016C2E" w:rsidP="00F80E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>та молоддю м. Попасна на  2017</w:t>
      </w:r>
      <w:r w:rsidR="00F80E6F">
        <w:rPr>
          <w:rFonts w:ascii="Times New Roman" w:hAnsi="Times New Roman" w:cs="Times New Roman"/>
          <w:sz w:val="24"/>
          <w:szCs w:val="24"/>
          <w:lang w:val="uk-UA"/>
        </w:rPr>
        <w:t>-2018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 </w:t>
      </w:r>
    </w:p>
    <w:p w:rsidR="005B3A5E" w:rsidRDefault="005B3A5E" w:rsidP="005B3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порядок призначення стипендії  міського  голови  </w:t>
      </w:r>
    </w:p>
    <w:p w:rsidR="005B3A5E" w:rsidRDefault="005B3A5E" w:rsidP="00936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обдарованим  дітям  та молоді міста  Попасна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Стипендія  міського  голови призначається  обдарованим  дітям та молоді   міста Попасна за досягнення значних успіхів у сфері  інтелектуальної діяльності,  культури та мистецтва, спорту або за перемогу у міжнародних, всеукраїнських, обласних олімпіадах, турнірах, конкурсах, активну громадську діяльність</w:t>
      </w:r>
      <w:r w:rsidR="00483B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навчального року.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1. Рівень творчих, спортивних або інтелектуальних здобутків, необхідних для призначення стипендії, визначається комісією (склад комісії додається). 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2. Стипендія міського голови призначається один раз на рік з січня по грудень, за винятком липня та серпня.  </w:t>
      </w:r>
    </w:p>
    <w:p w:rsidR="005B3A5E" w:rsidRPr="009367D1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7D1">
        <w:rPr>
          <w:rFonts w:ascii="Times New Roman" w:hAnsi="Times New Roman"/>
          <w:sz w:val="24"/>
          <w:szCs w:val="24"/>
          <w:lang w:val="uk-UA"/>
        </w:rPr>
        <w:t>3. Визначити 25 стипендій міського голови обдарованим дітям та молоді  м.  Попасна</w:t>
      </w:r>
      <w:r w:rsidR="00483B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67D1">
        <w:rPr>
          <w:rFonts w:ascii="Times New Roman" w:hAnsi="Times New Roman"/>
          <w:b/>
          <w:sz w:val="24"/>
          <w:szCs w:val="24"/>
          <w:lang w:val="uk-UA"/>
        </w:rPr>
        <w:t xml:space="preserve">у розмірі 300 гривень на місяць </w:t>
      </w:r>
      <w:r w:rsidRPr="009367D1">
        <w:rPr>
          <w:rFonts w:ascii="Times New Roman" w:hAnsi="Times New Roman"/>
          <w:sz w:val="24"/>
          <w:szCs w:val="24"/>
          <w:lang w:val="uk-UA"/>
        </w:rPr>
        <w:t xml:space="preserve">з урахуванням  можливості щорічного перегляду розміру стипендії. </w:t>
      </w:r>
    </w:p>
    <w:p w:rsidR="005B3A5E" w:rsidRPr="00F86957" w:rsidRDefault="005B3A5E" w:rsidP="005B3A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4.  Кандидатури  на  призначення  стипендії  розглядаються  комісією на  підставі подання керівників закладів освіти, культури, спорту, позашкільних навчальних  закладів та громадських організацій міста. 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5. В кожному   закладі визначаються  переможці, які продемонстрували протягом останнього часу значні успіхи у навчанні, науковій або інтелектуальній діяльності, спорті або мистецтві, громадській діяльності тощо.</w:t>
      </w:r>
    </w:p>
    <w:p w:rsidR="005B3A5E" w:rsidRDefault="005B3A5E" w:rsidP="005B3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 На розгляд комісії подаються  наступні  документи: </w:t>
      </w:r>
    </w:p>
    <w:p w:rsidR="005B3A5E" w:rsidRDefault="005B3A5E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клопотання   про  призначення  стипендії на ім’я міського голови; </w:t>
      </w:r>
    </w:p>
    <w:p w:rsidR="005B3A5E" w:rsidRDefault="005B3A5E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відомості  про  досягнення кандидат</w:t>
      </w:r>
      <w:r w:rsidR="00F86957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B3A5E" w:rsidRDefault="005B3A5E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копія  паспорту (свідоцтва  про  народження) та ідентифікаційного коду кандидата; </w:t>
      </w:r>
    </w:p>
    <w:p w:rsidR="005B3A5E" w:rsidRDefault="005B3A5E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паспорту та ідентифікаційного коду одного з батьків (у випадку відсутності паспорту у дитини);</w:t>
      </w:r>
    </w:p>
    <w:p w:rsidR="005B3A5E" w:rsidRDefault="005B3A5E" w:rsidP="005B3A5E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довідки  про отримання сім’єю кандидата окремих видів державної соціальної допомоги (при наявності).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 При рівноцінних досягненнях кандидатів на стипендію міського голови перевага при призначенні стипендії надається дітям соціально-уразливих категорій. 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Рішення  про  призначення  стипендії  приймається  у  формі  розпорядження  міського  голови на підставі протоколу комісії  та  є  підставою  для  цільового  спрямування  коштів. 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Позбавлення стипендіата стипендії міського голови може бути здійснено згідно протоколу комісії на підставі клопотання </w:t>
      </w:r>
      <w:r w:rsidR="00F86957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подання</w:t>
      </w:r>
      <w:r w:rsidR="00F8695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керівників закладів освіти, культури, спорту, позашкільних навчальних  закладів, тощо.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10.Кожному стипендіату видається сертифікат на право отримання  стипендії міського голови за його особистим підписом.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11.Фінансування  видатків, пов’язаних  з  виплатою  стипендій,  здійснюється  за  рахунок  асигнувань, передбачених  в  міському    бюджеті  на реалізацію міської   цільової   Програми   роботи  з  обдарованими  дітьми та молоддю м. Попасна на </w:t>
      </w:r>
      <w:r w:rsidR="009367D1">
        <w:rPr>
          <w:rFonts w:ascii="Times New Roman" w:hAnsi="Times New Roman" w:cs="Times New Roman"/>
          <w:sz w:val="24"/>
          <w:szCs w:val="24"/>
          <w:lang w:val="uk-UA"/>
        </w:rPr>
        <w:t xml:space="preserve">бюджетний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рік. </w:t>
      </w:r>
    </w:p>
    <w:p w:rsidR="005B3A5E" w:rsidRDefault="005B3A5E" w:rsidP="005B3A5E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Керуючий справами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ab/>
      </w:r>
      <w:r w:rsidR="003127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Л.А. Кулік</w:t>
      </w:r>
    </w:p>
    <w:p w:rsidR="00F80E6F" w:rsidRDefault="00F80E6F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016C2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до  Положення про порядок</w:t>
      </w:r>
    </w:p>
    <w:p w:rsidR="005B3A5E" w:rsidRDefault="005B3A5E" w:rsidP="005B3A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призначення стипендії міського</w:t>
      </w:r>
    </w:p>
    <w:p w:rsidR="005B3A5E" w:rsidRDefault="005B3A5E" w:rsidP="005B3A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голови обдарованим дітям та  </w:t>
      </w:r>
    </w:p>
    <w:p w:rsidR="005B3A5E" w:rsidRDefault="005B3A5E" w:rsidP="005B3A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молоді м. Попасна</w:t>
      </w:r>
    </w:p>
    <w:p w:rsidR="005B3A5E" w:rsidRDefault="005B3A5E" w:rsidP="005B3A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Персональний склад комісії з призначення стипендії міського голови обдарованим дітям та молоді міста Попасна</w:t>
      </w:r>
    </w:p>
    <w:p w:rsidR="005B3A5E" w:rsidRDefault="005B3A5E" w:rsidP="005B3A5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B3A5E" w:rsidRDefault="005B3A5E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Онищенко Юрій Іванович – міський голова, голова комісії;</w:t>
      </w:r>
    </w:p>
    <w:p w:rsidR="005B3A5E" w:rsidRDefault="005B3A5E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Ірина Вікторівна  - заступник міського голови, заступник голови  комісії;</w:t>
      </w:r>
    </w:p>
    <w:p w:rsidR="00F86957" w:rsidRDefault="005B3A5E" w:rsidP="005B3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Висоцька Наталія Олександрівна – начальник організаційного відділу виконкому  </w:t>
      </w:r>
    </w:p>
    <w:p w:rsidR="005B3A5E" w:rsidRDefault="005B3A5E" w:rsidP="005B3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Попаснянської міської ради, секретар комісії</w:t>
      </w:r>
      <w:r w:rsidR="00F86957">
        <w:rPr>
          <w:rFonts w:ascii="Times New Roman" w:hAnsi="Times New Roman"/>
          <w:sz w:val="24"/>
          <w:szCs w:val="24"/>
          <w:lang w:val="uk-UA"/>
        </w:rPr>
        <w:t>.</w:t>
      </w:r>
    </w:p>
    <w:p w:rsidR="005B3A5E" w:rsidRDefault="005B3A5E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Члени комісії:</w:t>
      </w:r>
    </w:p>
    <w:p w:rsidR="005B3A5E" w:rsidRDefault="005B3A5E" w:rsidP="005B3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Любов Анатоліївна  - керуюч</w:t>
      </w:r>
      <w:r w:rsidR="00B6734F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справами виконкому  Попаснянської міської ради;</w:t>
      </w:r>
    </w:p>
    <w:p w:rsidR="00B6734F" w:rsidRDefault="005B3A5E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Сінкевич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Юлія Георгіївна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начальника відділу культури Попаснянської</w:t>
      </w:r>
      <w:r w:rsidR="00C31D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РДА                    </w:t>
      </w:r>
    </w:p>
    <w:p w:rsidR="005B3A5E" w:rsidRDefault="00B6734F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(</w:t>
      </w:r>
      <w:r w:rsidR="005B3A5E">
        <w:rPr>
          <w:rFonts w:ascii="Times New Roman" w:hAnsi="Times New Roman"/>
          <w:sz w:val="24"/>
          <w:szCs w:val="24"/>
          <w:lang w:val="uk-UA"/>
        </w:rPr>
        <w:t>за згодою);</w:t>
      </w: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Бондаренко Світлана Іванівна – депутат міської ради,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</w:t>
      </w:r>
      <w:r w:rsidR="00B6734F">
        <w:rPr>
          <w:rFonts w:ascii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комісії з    питань науки, освіти, культури і спорту, соціальної політики і охорони здоров’я;</w:t>
      </w:r>
    </w:p>
    <w:p w:rsidR="00B17FBD" w:rsidRDefault="00B17FB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 Вікторович - директор ПМСЗ «Відродження»;</w:t>
      </w:r>
    </w:p>
    <w:p w:rsidR="00B6734F" w:rsidRDefault="005B3A5E" w:rsidP="00B6734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 відділу освіти, молоді та спорту  Попаснянської</w:t>
      </w:r>
      <w:r w:rsidR="00C31D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РДА( за згодою);</w:t>
      </w:r>
    </w:p>
    <w:p w:rsidR="005B3A5E" w:rsidRDefault="005B3A5E" w:rsidP="00B6734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Представник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</w:t>
      </w:r>
      <w:proofErr w:type="spellEnd"/>
      <w:r w:rsidR="00016C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FBD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Попаснянськ</w:t>
      </w:r>
      <w:r w:rsidR="00B17FBD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B17FBD">
        <w:rPr>
          <w:rFonts w:ascii="Times New Roman" w:hAnsi="Times New Roman"/>
          <w:sz w:val="24"/>
          <w:szCs w:val="24"/>
          <w:lang w:val="uk-UA"/>
        </w:rPr>
        <w:t>ий</w:t>
      </w:r>
      <w:r w:rsidR="00016C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FBD">
        <w:rPr>
          <w:rFonts w:ascii="Times New Roman" w:hAnsi="Times New Roman"/>
          <w:sz w:val="24"/>
          <w:szCs w:val="24"/>
          <w:lang w:val="uk-UA"/>
        </w:rPr>
        <w:t>методичний центр» ( за згодою).</w:t>
      </w:r>
    </w:p>
    <w:p w:rsidR="005B3A5E" w:rsidRDefault="005B3A5E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B3A5E" w:rsidRDefault="005B3A5E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016C2E" w:rsidP="005B3A5E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>Керуючий справами                                                           Л.А. Кулік</w:t>
      </w:r>
    </w:p>
    <w:p w:rsidR="005B3A5E" w:rsidRDefault="005B3A5E" w:rsidP="005B3A5E">
      <w:pPr>
        <w:rPr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B3A5E" w:rsidRDefault="005B3A5E" w:rsidP="005B3A5E"/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16554D" w:rsidRPr="00C16617" w:rsidRDefault="0016554D">
      <w:pPr>
        <w:rPr>
          <w:lang w:val="uk-UA"/>
        </w:rPr>
      </w:pPr>
    </w:p>
    <w:sectPr w:rsidR="0016554D" w:rsidRPr="00C16617" w:rsidSect="00B673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9D"/>
    <w:rsid w:val="00016C2E"/>
    <w:rsid w:val="00032DC4"/>
    <w:rsid w:val="0016554D"/>
    <w:rsid w:val="00310B3E"/>
    <w:rsid w:val="003127B2"/>
    <w:rsid w:val="00361A8C"/>
    <w:rsid w:val="003C2F1E"/>
    <w:rsid w:val="0048314E"/>
    <w:rsid w:val="00483BE6"/>
    <w:rsid w:val="005B3A5E"/>
    <w:rsid w:val="007D36D2"/>
    <w:rsid w:val="008C56C1"/>
    <w:rsid w:val="009367D1"/>
    <w:rsid w:val="009D35FB"/>
    <w:rsid w:val="00A66A15"/>
    <w:rsid w:val="00A920AD"/>
    <w:rsid w:val="00AA2760"/>
    <w:rsid w:val="00B17FBD"/>
    <w:rsid w:val="00B6734F"/>
    <w:rsid w:val="00C16617"/>
    <w:rsid w:val="00C26DAF"/>
    <w:rsid w:val="00C31DF7"/>
    <w:rsid w:val="00C44C6F"/>
    <w:rsid w:val="00D501A3"/>
    <w:rsid w:val="00DD2581"/>
    <w:rsid w:val="00E1729D"/>
    <w:rsid w:val="00F05F9D"/>
    <w:rsid w:val="00F672E0"/>
    <w:rsid w:val="00F80E6F"/>
    <w:rsid w:val="00F8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23</cp:revision>
  <dcterms:created xsi:type="dcterms:W3CDTF">2016-12-13T09:12:00Z</dcterms:created>
  <dcterms:modified xsi:type="dcterms:W3CDTF">2017-01-25T09:42:00Z</dcterms:modified>
</cp:coreProperties>
</file>