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3" w:rsidRPr="000E2108" w:rsidRDefault="00D97023" w:rsidP="00D97023">
      <w:pPr>
        <w:spacing w:after="0" w:line="240" w:lineRule="auto"/>
        <w:ind w:left="6237"/>
        <w:rPr>
          <w:rFonts w:ascii="Times New Roman" w:hAnsi="Times New Roman"/>
          <w:lang w:val="uk-UA" w:eastAsia="uk-UA"/>
        </w:rPr>
      </w:pPr>
      <w:r w:rsidRPr="000E2108">
        <w:rPr>
          <w:rFonts w:ascii="Times New Roman" w:hAnsi="Times New Roman"/>
          <w:lang w:val="uk-UA" w:eastAsia="uk-UA"/>
        </w:rPr>
        <w:t xml:space="preserve">Додаток </w:t>
      </w:r>
      <w:r>
        <w:rPr>
          <w:rFonts w:ascii="Times New Roman" w:hAnsi="Times New Roman"/>
          <w:lang w:val="uk-UA" w:eastAsia="uk-UA"/>
        </w:rPr>
        <w:t>2</w:t>
      </w:r>
    </w:p>
    <w:p w:rsidR="00D97023" w:rsidRPr="000E2108" w:rsidRDefault="00D97023" w:rsidP="00D97023">
      <w:pPr>
        <w:spacing w:after="0" w:line="240" w:lineRule="auto"/>
        <w:ind w:left="6237"/>
        <w:rPr>
          <w:rFonts w:ascii="Times New Roman" w:hAnsi="Times New Roman"/>
          <w:lang w:val="uk-UA" w:eastAsia="uk-UA"/>
        </w:rPr>
      </w:pPr>
      <w:r w:rsidRPr="000E2108">
        <w:rPr>
          <w:rFonts w:ascii="Times New Roman" w:hAnsi="Times New Roman"/>
          <w:lang w:val="uk-UA" w:eastAsia="uk-UA"/>
        </w:rPr>
        <w:t>до рішення міської ради</w:t>
      </w:r>
    </w:p>
    <w:p w:rsidR="00D97023" w:rsidRPr="000E2108" w:rsidRDefault="00347D96" w:rsidP="00D97023">
      <w:pPr>
        <w:spacing w:after="0" w:line="240" w:lineRule="auto"/>
        <w:ind w:left="6237"/>
        <w:rPr>
          <w:rFonts w:ascii="Times New Roman" w:hAnsi="Times New Roman"/>
          <w:lang w:val="uk-UA" w:eastAsia="uk-UA"/>
        </w:rPr>
      </w:pPr>
      <w:r w:rsidRPr="00347D96">
        <w:rPr>
          <w:rFonts w:ascii="Times New Roman" w:hAnsi="Times New Roman"/>
          <w:lang w:eastAsia="uk-UA"/>
        </w:rPr>
        <w:t>0</w:t>
      </w:r>
      <w:r>
        <w:rPr>
          <w:rFonts w:ascii="Times New Roman" w:hAnsi="Times New Roman"/>
          <w:lang w:val="uk-UA" w:eastAsia="uk-UA"/>
        </w:rPr>
        <w:t>6.10.</w:t>
      </w:r>
      <w:r w:rsidR="00D97023" w:rsidRPr="000E2108">
        <w:rPr>
          <w:rFonts w:ascii="Times New Roman" w:hAnsi="Times New Roman"/>
          <w:lang w:val="uk-UA" w:eastAsia="uk-UA"/>
        </w:rPr>
        <w:t>2020</w:t>
      </w:r>
      <w:r>
        <w:rPr>
          <w:rFonts w:ascii="Times New Roman" w:hAnsi="Times New Roman"/>
          <w:lang w:val="uk-UA" w:eastAsia="uk-UA"/>
        </w:rPr>
        <w:t xml:space="preserve">  </w:t>
      </w:r>
      <w:r w:rsidR="00D97023" w:rsidRPr="000E2108">
        <w:rPr>
          <w:rFonts w:ascii="Times New Roman" w:hAnsi="Times New Roman"/>
          <w:lang w:val="uk-UA" w:eastAsia="uk-UA"/>
        </w:rPr>
        <w:t xml:space="preserve"> № </w:t>
      </w:r>
      <w:r>
        <w:rPr>
          <w:rFonts w:ascii="Times New Roman" w:hAnsi="Times New Roman"/>
          <w:lang w:val="uk-UA" w:eastAsia="uk-UA"/>
        </w:rPr>
        <w:t>117/</w:t>
      </w:r>
      <w:bookmarkStart w:id="0" w:name="_GoBack"/>
      <w:bookmarkEnd w:id="0"/>
      <w:r w:rsidR="00D93B17">
        <w:rPr>
          <w:rFonts w:ascii="Times New Roman" w:hAnsi="Times New Roman"/>
          <w:lang w:val="uk-UA" w:eastAsia="uk-UA"/>
        </w:rPr>
        <w:t>9</w:t>
      </w:r>
    </w:p>
    <w:p w:rsidR="00D97023" w:rsidRPr="00D97023" w:rsidRDefault="00D97023" w:rsidP="00D97023">
      <w:pPr>
        <w:pStyle w:val="a9"/>
        <w:rPr>
          <w:rFonts w:ascii="Times New Roman" w:hAnsi="Times New Roman" w:cs="Times New Roman"/>
          <w:b/>
          <w:lang w:val="uk-UA"/>
        </w:rPr>
      </w:pPr>
    </w:p>
    <w:p w:rsidR="00D97023" w:rsidRDefault="00D97023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023" w:rsidRDefault="00D97023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Переліки майна першого та другого типу</w:t>
      </w:r>
    </w:p>
    <w:p w:rsidR="00D97023" w:rsidRDefault="00D97023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A65" w:rsidRPr="00C46A65" w:rsidRDefault="00C46A65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D9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 </w:t>
      </w:r>
      <w:r w:rsidRPr="00C46A65">
        <w:rPr>
          <w:rFonts w:ascii="Times New Roman" w:hAnsi="Times New Roman" w:cs="Times New Roman"/>
          <w:b/>
          <w:sz w:val="28"/>
          <w:szCs w:val="28"/>
          <w:lang w:val="uk-UA"/>
        </w:rPr>
        <w:t>першого типу об’єктів оренди, які підлягають передачі</w:t>
      </w:r>
    </w:p>
    <w:p w:rsidR="00C46A65" w:rsidRDefault="00C46A65" w:rsidP="00C46A65">
      <w:pPr>
        <w:pStyle w:val="a9"/>
        <w:tabs>
          <w:tab w:val="left" w:pos="2490"/>
        </w:tabs>
        <w:jc w:val="center"/>
        <w:rPr>
          <w:lang w:val="uk-UA"/>
        </w:rPr>
      </w:pPr>
      <w:r w:rsidRPr="00C46A65">
        <w:rPr>
          <w:rFonts w:ascii="Times New Roman" w:hAnsi="Times New Roman" w:cs="Times New Roman"/>
          <w:b/>
          <w:sz w:val="28"/>
          <w:szCs w:val="28"/>
          <w:lang w:val="uk-UA"/>
        </w:rPr>
        <w:t>в оренду на аукціоні</w:t>
      </w:r>
    </w:p>
    <w:p w:rsidR="00C46A65" w:rsidRPr="00CC04E9" w:rsidRDefault="00C46A65" w:rsidP="00C46A65">
      <w:pPr>
        <w:pStyle w:val="a9"/>
        <w:tabs>
          <w:tab w:val="left" w:pos="2490"/>
        </w:tabs>
        <w:rPr>
          <w:lang w:val="uk-UA"/>
        </w:rPr>
      </w:pPr>
    </w:p>
    <w:tbl>
      <w:tblPr>
        <w:tblStyle w:val="a3"/>
        <w:tblW w:w="10599" w:type="dxa"/>
        <w:jc w:val="center"/>
        <w:tblLayout w:type="fixed"/>
        <w:tblLook w:val="04A0"/>
      </w:tblPr>
      <w:tblGrid>
        <w:gridCol w:w="467"/>
        <w:gridCol w:w="2298"/>
        <w:gridCol w:w="2241"/>
        <w:gridCol w:w="1145"/>
        <w:gridCol w:w="2322"/>
        <w:gridCol w:w="2126"/>
      </w:tblGrid>
      <w:tr w:rsidR="00D409AA" w:rsidRPr="008716D9" w:rsidTr="001218CF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 об’єкта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оренди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F37C3" w:rsidRPr="008716D9" w:rsidRDefault="005F37C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використання об’єкта оренди</w:t>
            </w:r>
          </w:p>
        </w:tc>
      </w:tr>
      <w:tr w:rsidR="00D409AA" w:rsidRPr="008716D9" w:rsidTr="008716D9">
        <w:trPr>
          <w:trHeight w:val="1284"/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Нежитлова будівля (бойлерна)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53,6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Бахмутська,                   6-Г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складу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Героїв, 3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Героїв, 3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17,18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 2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Суворова,2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майстерні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74,3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Ніколенка, 16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магазину 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 xml:space="preserve"> продажу 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автотоварів</w:t>
            </w:r>
            <w:proofErr w:type="spellEnd"/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нежитлового вбудованого приміщення котельної НОД-3 № 2 та частина димової труби</w:t>
            </w:r>
          </w:p>
        </w:tc>
        <w:tc>
          <w:tcPr>
            <w:tcW w:w="1145" w:type="dxa"/>
            <w:vAlign w:val="center"/>
          </w:tcPr>
          <w:p w:rsidR="005F37C3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11,26</w:t>
            </w:r>
          </w:p>
          <w:p w:rsidR="005F37C3" w:rsidRPr="008716D9" w:rsidRDefault="005F37C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409AA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Первомайська, 43-Ж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оператора телекомунікації який надає послуги мобільного зв'язку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B51912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нежитлових будівель та споруд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903,4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Суворова,2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офісу та допоміжних будівель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«СКП»</w:t>
            </w:r>
          </w:p>
        </w:tc>
        <w:tc>
          <w:tcPr>
            <w:tcW w:w="2241" w:type="dxa"/>
            <w:vAlign w:val="center"/>
          </w:tcPr>
          <w:p w:rsidR="00D409AA" w:rsidRPr="00B51912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Первомайська,48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D93B17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будівля гаражу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93,3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Заводська,             85-а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Первомайська, 34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офісу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 №3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39,3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Бахмутська,6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магазину непродовольчих товарів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Окремо розташована нежитлова будівля – котельня «Черьомушки»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330,9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Донецька, 6-д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складу непродовольчих товарів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98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кімнати: 1Н, 2Н</w:t>
            </w:r>
          </w:p>
        </w:tc>
        <w:tc>
          <w:tcPr>
            <w:tcW w:w="1145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 та 9,7</w:t>
            </w:r>
          </w:p>
        </w:tc>
        <w:tc>
          <w:tcPr>
            <w:tcW w:w="2322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Героїв,3</w:t>
            </w:r>
          </w:p>
        </w:tc>
        <w:tc>
          <w:tcPr>
            <w:tcW w:w="2126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:rsidTr="008716D9">
        <w:trPr>
          <w:jc w:val="center"/>
        </w:trPr>
        <w:tc>
          <w:tcPr>
            <w:tcW w:w="467" w:type="dxa"/>
            <w:vAlign w:val="center"/>
          </w:tcPr>
          <w:p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1C07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8" w:type="dxa"/>
            <w:vAlign w:val="center"/>
          </w:tcPr>
          <w:p w:rsidR="00D409AA" w:rsidRPr="008716D9" w:rsidRDefault="005F790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кабінет № 328</w:t>
            </w:r>
          </w:p>
        </w:tc>
        <w:tc>
          <w:tcPr>
            <w:tcW w:w="1145" w:type="dxa"/>
            <w:vAlign w:val="center"/>
          </w:tcPr>
          <w:p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2322" w:type="dxa"/>
            <w:vAlign w:val="center"/>
          </w:tcPr>
          <w:p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</w:t>
            </w:r>
            <w:r w:rsidR="00B479FE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третій поверх</w:t>
            </w:r>
          </w:p>
        </w:tc>
        <w:tc>
          <w:tcPr>
            <w:tcW w:w="2126" w:type="dxa"/>
            <w:vAlign w:val="center"/>
          </w:tcPr>
          <w:p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C520D7" w:rsidRPr="008716D9" w:rsidTr="008716D9">
        <w:trPr>
          <w:jc w:val="center"/>
        </w:trPr>
        <w:tc>
          <w:tcPr>
            <w:tcW w:w="467" w:type="dxa"/>
            <w:vAlign w:val="center"/>
          </w:tcPr>
          <w:p w:rsidR="00C520D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98" w:type="dxa"/>
            <w:vAlign w:val="center"/>
          </w:tcPr>
          <w:p w:rsidR="00C520D7" w:rsidRPr="008716D9" w:rsidRDefault="005F790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:rsidR="00C520D7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- кімната № 333</w:t>
            </w:r>
          </w:p>
        </w:tc>
        <w:tc>
          <w:tcPr>
            <w:tcW w:w="1145" w:type="dxa"/>
            <w:vAlign w:val="center"/>
          </w:tcPr>
          <w:p w:rsidR="00C520D7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2322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B16E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Мічуріна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третій поверх</w:t>
            </w:r>
          </w:p>
        </w:tc>
        <w:tc>
          <w:tcPr>
            <w:tcW w:w="2126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C520D7" w:rsidRPr="008716D9" w:rsidTr="008716D9">
        <w:trPr>
          <w:jc w:val="center"/>
        </w:trPr>
        <w:tc>
          <w:tcPr>
            <w:tcW w:w="467" w:type="dxa"/>
            <w:vAlign w:val="center"/>
          </w:tcPr>
          <w:p w:rsidR="00C520D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98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– кабінет  № 129</w:t>
            </w:r>
          </w:p>
        </w:tc>
        <w:tc>
          <w:tcPr>
            <w:tcW w:w="1145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2322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126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C520D7" w:rsidRPr="008716D9" w:rsidTr="008716D9">
        <w:trPr>
          <w:jc w:val="center"/>
        </w:trPr>
        <w:tc>
          <w:tcPr>
            <w:tcW w:w="467" w:type="dxa"/>
            <w:vAlign w:val="center"/>
          </w:tcPr>
          <w:p w:rsidR="00C520D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98" w:type="dxa"/>
            <w:vAlign w:val="center"/>
          </w:tcPr>
          <w:p w:rsidR="00C520D7" w:rsidRPr="008716D9" w:rsidRDefault="00B1294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– кабінети № 312, № 313, № 314, № 315, № 316, № 338</w:t>
            </w:r>
          </w:p>
        </w:tc>
        <w:tc>
          <w:tcPr>
            <w:tcW w:w="1145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65,1</w:t>
            </w:r>
          </w:p>
        </w:tc>
        <w:tc>
          <w:tcPr>
            <w:tcW w:w="2322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126" w:type="dxa"/>
            <w:vAlign w:val="center"/>
          </w:tcPr>
          <w:p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2A23EC" w:rsidRPr="008716D9" w:rsidTr="008716D9">
        <w:trPr>
          <w:jc w:val="center"/>
        </w:trPr>
        <w:tc>
          <w:tcPr>
            <w:tcW w:w="467" w:type="dxa"/>
            <w:vAlign w:val="center"/>
          </w:tcPr>
          <w:p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98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НОД 3 № 1</w:t>
            </w:r>
          </w:p>
        </w:tc>
        <w:tc>
          <w:tcPr>
            <w:tcW w:w="1145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144,5</w:t>
            </w:r>
          </w:p>
        </w:tc>
        <w:tc>
          <w:tcPr>
            <w:tcW w:w="2322" w:type="dxa"/>
            <w:vAlign w:val="center"/>
          </w:tcPr>
          <w:p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43-В</w:t>
            </w:r>
          </w:p>
        </w:tc>
        <w:tc>
          <w:tcPr>
            <w:tcW w:w="2126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:rsidTr="008716D9">
        <w:trPr>
          <w:jc w:val="center"/>
        </w:trPr>
        <w:tc>
          <w:tcPr>
            <w:tcW w:w="467" w:type="dxa"/>
            <w:vAlign w:val="center"/>
          </w:tcPr>
          <w:p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98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2322" w:type="dxa"/>
            <w:vAlign w:val="center"/>
          </w:tcPr>
          <w:p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Донецька, 3</w:t>
            </w:r>
          </w:p>
        </w:tc>
        <w:tc>
          <w:tcPr>
            <w:tcW w:w="2126" w:type="dxa"/>
            <w:vAlign w:val="center"/>
          </w:tcPr>
          <w:p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:rsidTr="008716D9">
        <w:trPr>
          <w:jc w:val="center"/>
        </w:trPr>
        <w:tc>
          <w:tcPr>
            <w:tcW w:w="467" w:type="dxa"/>
            <w:vAlign w:val="center"/>
          </w:tcPr>
          <w:p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98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«СКП»</w:t>
            </w:r>
          </w:p>
        </w:tc>
        <w:tc>
          <w:tcPr>
            <w:tcW w:w="2241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2322" w:type="dxa"/>
            <w:vAlign w:val="center"/>
          </w:tcPr>
          <w:p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48</w:t>
            </w:r>
          </w:p>
        </w:tc>
        <w:tc>
          <w:tcPr>
            <w:tcW w:w="2126" w:type="dxa"/>
            <w:vAlign w:val="center"/>
          </w:tcPr>
          <w:p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:rsidTr="008716D9">
        <w:trPr>
          <w:jc w:val="center"/>
        </w:trPr>
        <w:tc>
          <w:tcPr>
            <w:tcW w:w="467" w:type="dxa"/>
            <w:vAlign w:val="center"/>
          </w:tcPr>
          <w:p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298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«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Спорткорпус</w:t>
            </w:r>
            <w:proofErr w:type="spellEnd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45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173,8</w:t>
            </w:r>
          </w:p>
        </w:tc>
        <w:tc>
          <w:tcPr>
            <w:tcW w:w="2322" w:type="dxa"/>
            <w:vAlign w:val="center"/>
          </w:tcPr>
          <w:p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92-А</w:t>
            </w:r>
          </w:p>
        </w:tc>
        <w:tc>
          <w:tcPr>
            <w:tcW w:w="2126" w:type="dxa"/>
            <w:vAlign w:val="center"/>
          </w:tcPr>
          <w:p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:rsidTr="008716D9">
        <w:trPr>
          <w:jc w:val="center"/>
        </w:trPr>
        <w:tc>
          <w:tcPr>
            <w:tcW w:w="467" w:type="dxa"/>
            <w:vAlign w:val="center"/>
          </w:tcPr>
          <w:p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98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</w:t>
            </w:r>
            <w:r w:rsidR="000A531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</w:t>
            </w:r>
            <w:r w:rsidR="000A531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4-5, 4-6, 4-7, 4-8</w:t>
            </w:r>
          </w:p>
        </w:tc>
        <w:tc>
          <w:tcPr>
            <w:tcW w:w="1145" w:type="dxa"/>
            <w:vAlign w:val="center"/>
          </w:tcPr>
          <w:p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2322" w:type="dxa"/>
            <w:vAlign w:val="center"/>
          </w:tcPr>
          <w:p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5A3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63</w:t>
            </w:r>
          </w:p>
        </w:tc>
        <w:tc>
          <w:tcPr>
            <w:tcW w:w="2126" w:type="dxa"/>
            <w:vAlign w:val="center"/>
          </w:tcPr>
          <w:p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:rsidTr="008716D9">
        <w:trPr>
          <w:jc w:val="center"/>
        </w:trPr>
        <w:tc>
          <w:tcPr>
            <w:tcW w:w="467" w:type="dxa"/>
            <w:vAlign w:val="center"/>
          </w:tcPr>
          <w:p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98" w:type="dxa"/>
            <w:vAlign w:val="center"/>
          </w:tcPr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 прим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</w:t>
            </w:r>
          </w:p>
        </w:tc>
        <w:tc>
          <w:tcPr>
            <w:tcW w:w="1145" w:type="dxa"/>
            <w:vAlign w:val="center"/>
          </w:tcPr>
          <w:p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2322" w:type="dxa"/>
            <w:vAlign w:val="center"/>
          </w:tcPr>
          <w:p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5A3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58</w:t>
            </w:r>
          </w:p>
        </w:tc>
        <w:tc>
          <w:tcPr>
            <w:tcW w:w="2126" w:type="dxa"/>
            <w:vAlign w:val="center"/>
          </w:tcPr>
          <w:p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:rsidR="00775A31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5A3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Красних партизан, 25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№1</w:t>
            </w:r>
          </w:p>
        </w:tc>
        <w:tc>
          <w:tcPr>
            <w:tcW w:w="1145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клозаводська, 7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1145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149,6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Спортивна, 3-А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№ 53</w:t>
            </w:r>
          </w:p>
        </w:tc>
        <w:tc>
          <w:tcPr>
            <w:tcW w:w="1145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260,6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Осєдача, 14-Б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ЖД лікарні</w:t>
            </w:r>
          </w:p>
        </w:tc>
        <w:tc>
          <w:tcPr>
            <w:tcW w:w="1145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433,10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Сонячна, 35-Д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ПМС</w:t>
            </w:r>
          </w:p>
        </w:tc>
        <w:tc>
          <w:tcPr>
            <w:tcW w:w="1145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297,2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Миронівська, 4-А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:rsidTr="008716D9">
        <w:trPr>
          <w:jc w:val="center"/>
        </w:trPr>
        <w:tc>
          <w:tcPr>
            <w:tcW w:w="467" w:type="dxa"/>
            <w:vAlign w:val="center"/>
          </w:tcPr>
          <w:p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98" w:type="dxa"/>
            <w:vAlign w:val="center"/>
          </w:tcPr>
          <w:p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88,60</w:t>
            </w:r>
          </w:p>
        </w:tc>
        <w:tc>
          <w:tcPr>
            <w:tcW w:w="2322" w:type="dxa"/>
            <w:vAlign w:val="center"/>
          </w:tcPr>
          <w:p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Ціолковського, 21</w:t>
            </w:r>
          </w:p>
        </w:tc>
        <w:tc>
          <w:tcPr>
            <w:tcW w:w="2126" w:type="dxa"/>
            <w:vAlign w:val="center"/>
          </w:tcPr>
          <w:p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FE5D87" w:rsidRPr="008716D9" w:rsidTr="008716D9">
        <w:trPr>
          <w:jc w:val="center"/>
        </w:trPr>
        <w:tc>
          <w:tcPr>
            <w:tcW w:w="467" w:type="dxa"/>
            <w:vAlign w:val="center"/>
          </w:tcPr>
          <w:p w:rsidR="00FE5D8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98" w:type="dxa"/>
            <w:vAlign w:val="center"/>
          </w:tcPr>
          <w:p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 КП «СКП»</w:t>
            </w:r>
          </w:p>
        </w:tc>
        <w:tc>
          <w:tcPr>
            <w:tcW w:w="2241" w:type="dxa"/>
            <w:vAlign w:val="center"/>
          </w:tcPr>
          <w:p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будинок бойлерна</w:t>
            </w:r>
          </w:p>
        </w:tc>
        <w:tc>
          <w:tcPr>
            <w:tcW w:w="1145" w:type="dxa"/>
            <w:vAlign w:val="center"/>
          </w:tcPr>
          <w:p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226,9</w:t>
            </w:r>
          </w:p>
        </w:tc>
        <w:tc>
          <w:tcPr>
            <w:tcW w:w="2322" w:type="dxa"/>
            <w:vAlign w:val="center"/>
          </w:tcPr>
          <w:p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149-Б</w:t>
            </w:r>
          </w:p>
        </w:tc>
        <w:tc>
          <w:tcPr>
            <w:tcW w:w="2126" w:type="dxa"/>
            <w:vAlign w:val="center"/>
          </w:tcPr>
          <w:p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</w:tbl>
    <w:p w:rsidR="002A0801" w:rsidRDefault="002A08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7023" w:rsidRPr="00C46A65" w:rsidRDefault="00D97023" w:rsidP="00D9702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6A6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>майна другого</w:t>
      </w:r>
      <w:r w:rsidRPr="00C46A65">
        <w:rPr>
          <w:rFonts w:ascii="Times New Roman" w:hAnsi="Times New Roman"/>
          <w:b/>
          <w:sz w:val="28"/>
          <w:szCs w:val="28"/>
          <w:lang w:val="uk-UA"/>
        </w:rPr>
        <w:t xml:space="preserve"> типу об’єктів оренди, які підлягають передачі</w:t>
      </w:r>
    </w:p>
    <w:p w:rsidR="00D97023" w:rsidRPr="00CC04E9" w:rsidRDefault="00D97023" w:rsidP="00DF4473">
      <w:pPr>
        <w:pStyle w:val="a9"/>
        <w:tabs>
          <w:tab w:val="left" w:pos="2490"/>
        </w:tabs>
        <w:jc w:val="center"/>
        <w:rPr>
          <w:lang w:val="uk-UA"/>
        </w:rPr>
      </w:pPr>
      <w:r w:rsidRPr="00C46A65">
        <w:rPr>
          <w:rFonts w:ascii="Times New Roman" w:hAnsi="Times New Roman"/>
          <w:b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/>
          <w:b/>
          <w:sz w:val="28"/>
          <w:szCs w:val="28"/>
          <w:lang w:val="uk-UA"/>
        </w:rPr>
        <w:t>без проведення</w:t>
      </w:r>
      <w:r w:rsidRPr="00C46A65">
        <w:rPr>
          <w:rFonts w:ascii="Times New Roman" w:hAnsi="Times New Roman"/>
          <w:b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248"/>
        <w:gridCol w:w="2126"/>
        <w:gridCol w:w="1215"/>
        <w:gridCol w:w="2180"/>
        <w:gridCol w:w="2501"/>
      </w:tblGrid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 об’єкта</w:t>
            </w:r>
          </w:p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оренди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Площа, кв.м.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tabs>
                <w:tab w:val="left" w:pos="2285"/>
              </w:tabs>
              <w:ind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об’єкта оренди</w:t>
            </w: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8/100 часток вбудованого нежитлового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73,5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 Первомайська, 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150,5 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232,5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Первомайська,48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філії Луганського обласного управління АТ «Ощадбанк»</w:t>
            </w: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99,8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 48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поштового відділення Попасна 1</w:t>
            </w: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121,9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 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190,0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1-А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D97023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Частина нежитлового приміщення</w:t>
            </w:r>
          </w:p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інформаційно-платіжного терміналу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установи, що надає соціально-важливі послуги </w:t>
            </w:r>
          </w:p>
        </w:tc>
      </w:tr>
      <w:tr w:rsidR="00D97023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28,9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офісу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бюджетної установи</w:t>
            </w:r>
          </w:p>
        </w:tc>
      </w:tr>
      <w:tr w:rsidR="0023446A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- кімнат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02,  № 339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46A" w:rsidRDefault="0023446A" w:rsidP="00A2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9,2,</w:t>
            </w:r>
          </w:p>
          <w:p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2,8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1, третій поверх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офісу бюджетної установи</w:t>
            </w:r>
          </w:p>
        </w:tc>
      </w:tr>
      <w:tr w:rsidR="0000586B" w:rsidRPr="00AF3C95" w:rsidTr="0000586B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0586B" w:rsidRDefault="0000586B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0586B" w:rsidRPr="0015425A" w:rsidRDefault="0000586B" w:rsidP="0000586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міжтериторіальний позаміський заклад оздоровлення та відпочинку «Салют»</w:t>
            </w:r>
          </w:p>
        </w:tc>
        <w:tc>
          <w:tcPr>
            <w:tcW w:w="2126" w:type="dxa"/>
            <w:shd w:val="clear" w:color="auto" w:fill="auto"/>
          </w:tcPr>
          <w:p w:rsidR="0000586B" w:rsidRPr="0015425A" w:rsidRDefault="00B3491B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 нерухомого майна дитячого оздоровчого закладу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0586B" w:rsidRDefault="0000586B" w:rsidP="00A2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0586B" w:rsidRPr="0015425A" w:rsidRDefault="0000586B" w:rsidP="00B34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Луганська обл.,</w:t>
            </w:r>
            <w:r w:rsidR="00B34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Попаснянський р., </w:t>
            </w:r>
            <w:proofErr w:type="spellStart"/>
            <w:r w:rsidR="00B3491B">
              <w:rPr>
                <w:rFonts w:ascii="Times New Roman" w:hAnsi="Times New Roman"/>
                <w:sz w:val="24"/>
                <w:szCs w:val="24"/>
                <w:lang w:val="uk-UA"/>
              </w:rPr>
              <w:t>сщ</w:t>
            </w:r>
            <w:proofErr w:type="spellEnd"/>
            <w:r w:rsidR="00B34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/рада </w:t>
            </w:r>
            <w:proofErr w:type="spellStart"/>
            <w:r w:rsidR="00B3491B">
              <w:rPr>
                <w:rFonts w:ascii="Times New Roman" w:hAnsi="Times New Roman"/>
                <w:sz w:val="24"/>
                <w:szCs w:val="24"/>
                <w:lang w:val="uk-UA"/>
              </w:rPr>
              <w:t>Врубівська</w:t>
            </w:r>
            <w:proofErr w:type="spellEnd"/>
            <w:r w:rsidR="00B3491B">
              <w:rPr>
                <w:rFonts w:ascii="Times New Roman" w:hAnsi="Times New Roman"/>
                <w:sz w:val="24"/>
                <w:szCs w:val="24"/>
                <w:lang w:val="uk-UA"/>
              </w:rPr>
              <w:t>, Комплекс будівель та споруд № 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0586B" w:rsidRPr="0015425A" w:rsidRDefault="0000586B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військової частини</w:t>
            </w:r>
          </w:p>
        </w:tc>
      </w:tr>
    </w:tbl>
    <w:p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4473" w:rsidRPr="002A0801" w:rsidRDefault="00DF44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Ю.І.Онищенко</w:t>
      </w:r>
    </w:p>
    <w:sectPr w:rsidR="00DF4473" w:rsidRPr="002A0801" w:rsidSect="00CC04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CF" w:rsidRDefault="00E06CCF" w:rsidP="00CC04E9">
      <w:pPr>
        <w:spacing w:after="0" w:line="240" w:lineRule="auto"/>
      </w:pPr>
      <w:r>
        <w:separator/>
      </w:r>
    </w:p>
  </w:endnote>
  <w:endnote w:type="continuationSeparator" w:id="0">
    <w:p w:rsidR="00E06CCF" w:rsidRDefault="00E06CCF" w:rsidP="00C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CF" w:rsidRDefault="00E06CCF" w:rsidP="00CC04E9">
      <w:pPr>
        <w:spacing w:after="0" w:line="240" w:lineRule="auto"/>
      </w:pPr>
      <w:r>
        <w:separator/>
      </w:r>
    </w:p>
  </w:footnote>
  <w:footnote w:type="continuationSeparator" w:id="0">
    <w:p w:rsidR="00E06CCF" w:rsidRDefault="00E06CCF" w:rsidP="00CC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4F8"/>
    <w:multiLevelType w:val="hybridMultilevel"/>
    <w:tmpl w:val="0C28A2AA"/>
    <w:lvl w:ilvl="0" w:tplc="4AC25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4E"/>
    <w:rsid w:val="0000586B"/>
    <w:rsid w:val="000111EA"/>
    <w:rsid w:val="00046D75"/>
    <w:rsid w:val="000637FC"/>
    <w:rsid w:val="00082D03"/>
    <w:rsid w:val="00096128"/>
    <w:rsid w:val="000A12A2"/>
    <w:rsid w:val="000A2252"/>
    <w:rsid w:val="000A5311"/>
    <w:rsid w:val="000D1A1F"/>
    <w:rsid w:val="000D59AE"/>
    <w:rsid w:val="000F65C1"/>
    <w:rsid w:val="0010786E"/>
    <w:rsid w:val="001157D4"/>
    <w:rsid w:val="001218CF"/>
    <w:rsid w:val="001453E7"/>
    <w:rsid w:val="00151BED"/>
    <w:rsid w:val="00180954"/>
    <w:rsid w:val="001975C9"/>
    <w:rsid w:val="001A3EED"/>
    <w:rsid w:val="001E0DE0"/>
    <w:rsid w:val="002036B2"/>
    <w:rsid w:val="0023446A"/>
    <w:rsid w:val="00281998"/>
    <w:rsid w:val="00286C8E"/>
    <w:rsid w:val="002A0801"/>
    <w:rsid w:val="002A23EC"/>
    <w:rsid w:val="002A3440"/>
    <w:rsid w:val="002B3474"/>
    <w:rsid w:val="002E35B9"/>
    <w:rsid w:val="00347D96"/>
    <w:rsid w:val="00360E2A"/>
    <w:rsid w:val="0037365D"/>
    <w:rsid w:val="003A704E"/>
    <w:rsid w:val="00407B4C"/>
    <w:rsid w:val="0044700E"/>
    <w:rsid w:val="00496EE2"/>
    <w:rsid w:val="004B1CB6"/>
    <w:rsid w:val="004B373A"/>
    <w:rsid w:val="004C177C"/>
    <w:rsid w:val="00545613"/>
    <w:rsid w:val="00582912"/>
    <w:rsid w:val="005A1C97"/>
    <w:rsid w:val="005D389A"/>
    <w:rsid w:val="005E6FD7"/>
    <w:rsid w:val="005F092E"/>
    <w:rsid w:val="005F37C3"/>
    <w:rsid w:val="005F7901"/>
    <w:rsid w:val="006078F1"/>
    <w:rsid w:val="006553AF"/>
    <w:rsid w:val="0067161D"/>
    <w:rsid w:val="006A1032"/>
    <w:rsid w:val="007534AD"/>
    <w:rsid w:val="00775A31"/>
    <w:rsid w:val="00777408"/>
    <w:rsid w:val="007849E4"/>
    <w:rsid w:val="00812CDE"/>
    <w:rsid w:val="008256AE"/>
    <w:rsid w:val="008360D0"/>
    <w:rsid w:val="0086155B"/>
    <w:rsid w:val="008716D9"/>
    <w:rsid w:val="008A5EAD"/>
    <w:rsid w:val="0094206F"/>
    <w:rsid w:val="009571DD"/>
    <w:rsid w:val="0096106D"/>
    <w:rsid w:val="00A709D5"/>
    <w:rsid w:val="00B12941"/>
    <w:rsid w:val="00B22DB1"/>
    <w:rsid w:val="00B3491B"/>
    <w:rsid w:val="00B35C0A"/>
    <w:rsid w:val="00B42CD8"/>
    <w:rsid w:val="00B479FE"/>
    <w:rsid w:val="00B51912"/>
    <w:rsid w:val="00B57EE5"/>
    <w:rsid w:val="00BB0158"/>
    <w:rsid w:val="00BB16E3"/>
    <w:rsid w:val="00BC0B71"/>
    <w:rsid w:val="00C161E7"/>
    <w:rsid w:val="00C408F8"/>
    <w:rsid w:val="00C46A65"/>
    <w:rsid w:val="00C520D7"/>
    <w:rsid w:val="00C6426A"/>
    <w:rsid w:val="00C665E3"/>
    <w:rsid w:val="00C86C34"/>
    <w:rsid w:val="00CC04E9"/>
    <w:rsid w:val="00CC663E"/>
    <w:rsid w:val="00CD2E3C"/>
    <w:rsid w:val="00D2319C"/>
    <w:rsid w:val="00D35B4E"/>
    <w:rsid w:val="00D409AA"/>
    <w:rsid w:val="00D914F5"/>
    <w:rsid w:val="00D93B17"/>
    <w:rsid w:val="00D97023"/>
    <w:rsid w:val="00DD20D5"/>
    <w:rsid w:val="00DF4473"/>
    <w:rsid w:val="00E06CCF"/>
    <w:rsid w:val="00E11C0B"/>
    <w:rsid w:val="00E65D7B"/>
    <w:rsid w:val="00E74747"/>
    <w:rsid w:val="00E85B46"/>
    <w:rsid w:val="00EB42D7"/>
    <w:rsid w:val="00EB7CD3"/>
    <w:rsid w:val="00EE07D2"/>
    <w:rsid w:val="00EE1C07"/>
    <w:rsid w:val="00F41254"/>
    <w:rsid w:val="00F430A2"/>
    <w:rsid w:val="00F744D3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2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E9"/>
  </w:style>
  <w:style w:type="paragraph" w:styleId="a7">
    <w:name w:val="footer"/>
    <w:basedOn w:val="a"/>
    <w:link w:val="a8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E9"/>
  </w:style>
  <w:style w:type="paragraph" w:styleId="a9">
    <w:name w:val="No Spacing"/>
    <w:uiPriority w:val="1"/>
    <w:qFormat/>
    <w:rsid w:val="00C46A65"/>
    <w:pPr>
      <w:spacing w:after="0" w:line="240" w:lineRule="auto"/>
    </w:pPr>
  </w:style>
  <w:style w:type="paragraph" w:customStyle="1" w:styleId="ShapkaDocumentu">
    <w:name w:val="Shapka Documentu"/>
    <w:basedOn w:val="a"/>
    <w:rsid w:val="0023446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E9"/>
  </w:style>
  <w:style w:type="paragraph" w:styleId="a7">
    <w:name w:val="footer"/>
    <w:basedOn w:val="a"/>
    <w:link w:val="a8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E9"/>
  </w:style>
  <w:style w:type="paragraph" w:styleId="a9">
    <w:name w:val="No Spacing"/>
    <w:uiPriority w:val="1"/>
    <w:qFormat/>
    <w:rsid w:val="00C46A65"/>
    <w:pPr>
      <w:spacing w:after="0" w:line="240" w:lineRule="auto"/>
    </w:pPr>
  </w:style>
  <w:style w:type="paragraph" w:customStyle="1" w:styleId="ShapkaDocumentu">
    <w:name w:val="Shapka Documentu"/>
    <w:basedOn w:val="a"/>
    <w:rsid w:val="0023446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7596-AA41-4FB6-BA64-FD0E36FF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13</cp:revision>
  <cp:lastPrinted>2020-10-02T08:12:00Z</cp:lastPrinted>
  <dcterms:created xsi:type="dcterms:W3CDTF">2020-08-11T16:54:00Z</dcterms:created>
  <dcterms:modified xsi:type="dcterms:W3CDTF">2020-10-12T08:20:00Z</dcterms:modified>
</cp:coreProperties>
</file>