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0" w:rsidRPr="00985C92" w:rsidRDefault="006D6221" w:rsidP="00723640">
      <w:pPr>
        <w:pStyle w:val="2"/>
        <w:ind w:right="-3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2D8217DB" wp14:editId="72DA0126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 xml:space="preserve"> УКРАЇНА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ЛУГАНСЬКА  ОБЛАСТЬ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723640" w:rsidRDefault="00723640" w:rsidP="00723640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723640" w:rsidRPr="009819DD" w:rsidRDefault="008101AE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СТО ДРУГА</w:t>
      </w:r>
      <w:r w:rsidR="00723640"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Pr="003933A1" w:rsidRDefault="008101AE" w:rsidP="00723640">
      <w:pPr>
        <w:rPr>
          <w:lang w:val="uk-UA"/>
        </w:rPr>
      </w:pPr>
      <w:r>
        <w:rPr>
          <w:lang w:val="uk-UA"/>
        </w:rPr>
        <w:t>1</w:t>
      </w:r>
      <w:r w:rsidR="00A902E5">
        <w:rPr>
          <w:lang w:val="uk-UA"/>
        </w:rPr>
        <w:t>9</w:t>
      </w:r>
      <w:r w:rsidR="00632A82">
        <w:rPr>
          <w:lang w:val="uk-UA"/>
        </w:rPr>
        <w:t xml:space="preserve"> </w:t>
      </w:r>
      <w:r>
        <w:rPr>
          <w:lang w:val="uk-UA"/>
        </w:rPr>
        <w:t>лютого 2019</w:t>
      </w:r>
      <w:r w:rsidR="00723640" w:rsidRPr="003933A1">
        <w:rPr>
          <w:lang w:val="uk-UA"/>
        </w:rPr>
        <w:t xml:space="preserve"> р.                              </w:t>
      </w:r>
      <w:r w:rsidR="00723640">
        <w:rPr>
          <w:lang w:val="uk-UA"/>
        </w:rPr>
        <w:t xml:space="preserve">        </w:t>
      </w:r>
      <w:r w:rsidR="00723640" w:rsidRPr="003933A1">
        <w:rPr>
          <w:lang w:val="uk-UA"/>
        </w:rPr>
        <w:t>м. Попасна</w:t>
      </w:r>
      <w:r w:rsidR="00723640" w:rsidRPr="003933A1">
        <w:rPr>
          <w:lang w:val="uk-UA"/>
        </w:rPr>
        <w:tab/>
        <w:t xml:space="preserve">                    </w:t>
      </w:r>
      <w:r w:rsidR="00723640">
        <w:rPr>
          <w:lang w:val="uk-UA"/>
        </w:rPr>
        <w:t xml:space="preserve">           </w:t>
      </w:r>
      <w:r w:rsidR="00723640" w:rsidRPr="003933A1">
        <w:rPr>
          <w:lang w:val="uk-UA"/>
        </w:rPr>
        <w:t xml:space="preserve"> </w:t>
      </w:r>
      <w:r w:rsidR="006D6221">
        <w:rPr>
          <w:lang w:val="uk-UA"/>
        </w:rPr>
        <w:t xml:space="preserve">             </w:t>
      </w:r>
      <w:r w:rsidR="00723640" w:rsidRPr="00434A5D">
        <w:rPr>
          <w:lang w:val="uk-UA"/>
        </w:rPr>
        <w:t>№</w:t>
      </w:r>
      <w:r w:rsidR="00723640">
        <w:rPr>
          <w:b/>
          <w:lang w:val="uk-UA"/>
        </w:rPr>
        <w:t xml:space="preserve"> </w:t>
      </w:r>
      <w:r w:rsidR="006D6221" w:rsidRPr="006D6221">
        <w:rPr>
          <w:lang w:val="uk-UA"/>
        </w:rPr>
        <w:t>102/40</w:t>
      </w:r>
    </w:p>
    <w:p w:rsidR="0052624B" w:rsidRDefault="0052624B" w:rsidP="0052624B">
      <w:pPr>
        <w:rPr>
          <w:sz w:val="28"/>
          <w:szCs w:val="28"/>
          <w:lang w:val="uk-UA"/>
        </w:rPr>
      </w:pPr>
    </w:p>
    <w:p w:rsidR="0052624B" w:rsidRPr="005F01D6" w:rsidRDefault="005F01D6" w:rsidP="00D14123">
      <w:pPr>
        <w:jc w:val="both"/>
        <w:rPr>
          <w:b/>
          <w:sz w:val="28"/>
          <w:szCs w:val="28"/>
          <w:lang w:val="uk-UA"/>
        </w:rPr>
      </w:pPr>
      <w:r w:rsidRPr="005F01D6">
        <w:rPr>
          <w:b/>
          <w:sz w:val="28"/>
          <w:szCs w:val="28"/>
          <w:lang w:val="uk-UA"/>
        </w:rPr>
        <w:t>Щодо розгляду колективного звернення</w:t>
      </w:r>
    </w:p>
    <w:p w:rsidR="005F01D6" w:rsidRDefault="005F01D6" w:rsidP="00D14123">
      <w:pPr>
        <w:jc w:val="both"/>
        <w:rPr>
          <w:b/>
          <w:sz w:val="28"/>
          <w:szCs w:val="28"/>
          <w:lang w:val="uk-UA"/>
        </w:rPr>
      </w:pPr>
      <w:r w:rsidRPr="005F01D6">
        <w:rPr>
          <w:b/>
          <w:sz w:val="28"/>
          <w:szCs w:val="28"/>
          <w:lang w:val="uk-UA"/>
        </w:rPr>
        <w:t>фізичних</w:t>
      </w:r>
      <w:r>
        <w:rPr>
          <w:b/>
          <w:sz w:val="28"/>
          <w:szCs w:val="28"/>
          <w:lang w:val="uk-UA"/>
        </w:rPr>
        <w:t xml:space="preserve"> осіб - підприємців, які здійснюють</w:t>
      </w:r>
    </w:p>
    <w:p w:rsidR="005F01D6" w:rsidRPr="005F01D6" w:rsidRDefault="005F01D6" w:rsidP="00D141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свою діяльність на території ДП «Ринок міста Попасна»</w:t>
      </w:r>
    </w:p>
    <w:p w:rsidR="002A066C" w:rsidRDefault="002A066C" w:rsidP="0052624B">
      <w:pPr>
        <w:ind w:firstLine="900"/>
        <w:jc w:val="both"/>
        <w:rPr>
          <w:sz w:val="28"/>
          <w:szCs w:val="28"/>
          <w:lang w:val="uk-UA"/>
        </w:rPr>
      </w:pPr>
    </w:p>
    <w:p w:rsidR="00D14123" w:rsidRPr="00D14123" w:rsidRDefault="00D14123" w:rsidP="00D14123">
      <w:pPr>
        <w:pStyle w:val="Default"/>
        <w:rPr>
          <w:lang w:val="uk-UA"/>
        </w:rPr>
      </w:pPr>
    </w:p>
    <w:p w:rsidR="0052624B" w:rsidRPr="00D14123" w:rsidRDefault="005F01D6" w:rsidP="00D14123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зв’язку з надходженням до виконавчого комітету міської ради колективного звернення фізичних осіб-підприємців, які здійснюють свою діяльність на території ДП «Ринок міста Попасна»</w:t>
      </w:r>
      <w:r w:rsidR="00786100">
        <w:rPr>
          <w:sz w:val="28"/>
          <w:szCs w:val="28"/>
          <w:lang w:val="uk-UA"/>
        </w:rPr>
        <w:t xml:space="preserve">, </w:t>
      </w:r>
      <w:r w:rsidR="00786100" w:rsidRPr="00786100">
        <w:rPr>
          <w:sz w:val="28"/>
          <w:szCs w:val="28"/>
          <w:lang w:val="uk-UA"/>
        </w:rPr>
        <w:t xml:space="preserve"> </w:t>
      </w:r>
      <w:r w:rsidR="008E2EE1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ст. ст. 18, 25</w:t>
      </w:r>
      <w:r w:rsidR="000E5A35">
        <w:rPr>
          <w:sz w:val="28"/>
          <w:szCs w:val="28"/>
          <w:lang w:val="uk-UA"/>
        </w:rPr>
        <w:t xml:space="preserve"> </w:t>
      </w:r>
      <w:r w:rsidR="00D14123" w:rsidRPr="00D14123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723640">
        <w:rPr>
          <w:sz w:val="28"/>
          <w:szCs w:val="28"/>
          <w:lang w:val="uk-UA"/>
        </w:rPr>
        <w:t>,</w:t>
      </w:r>
      <w:r w:rsidR="00D14123" w:rsidRPr="00D14123">
        <w:rPr>
          <w:sz w:val="28"/>
          <w:szCs w:val="28"/>
          <w:lang w:val="uk-UA"/>
        </w:rPr>
        <w:t xml:space="preserve"> </w:t>
      </w:r>
      <w:r w:rsidR="0052624B" w:rsidRPr="00D14123">
        <w:rPr>
          <w:sz w:val="28"/>
          <w:szCs w:val="28"/>
          <w:lang w:val="uk-UA"/>
        </w:rPr>
        <w:t>Попаснянська міська рада</w:t>
      </w:r>
    </w:p>
    <w:p w:rsidR="0052624B" w:rsidRDefault="0052624B" w:rsidP="0052624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1A5C" w:rsidRPr="006C1A5C" w:rsidRDefault="0052624B" w:rsidP="00061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C1A5C" w:rsidRPr="00A25CAA" w:rsidRDefault="006C1A5C" w:rsidP="006C1A5C">
      <w:pPr>
        <w:pStyle w:val="Default"/>
        <w:ind w:left="360"/>
        <w:rPr>
          <w:sz w:val="28"/>
          <w:lang w:val="uk-UA"/>
        </w:rPr>
      </w:pPr>
    </w:p>
    <w:p w:rsidR="006C1A5C" w:rsidRPr="005F01D6" w:rsidRDefault="005F01D6" w:rsidP="002D6A3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Інформацію щодо звернення та ситуації, яка склалася між </w:t>
      </w:r>
      <w:r w:rsidR="00573359">
        <w:rPr>
          <w:rFonts w:eastAsia="Calibri"/>
          <w:sz w:val="28"/>
          <w:lang w:val="uk-UA"/>
        </w:rPr>
        <w:t xml:space="preserve">фізичними особами – підприємцями, що здійснюють свою діяльність на території ДП «Ринок міста Попасна» та його адміністрацією, </w:t>
      </w:r>
      <w:r w:rsidR="00A902E5">
        <w:rPr>
          <w:rFonts w:eastAsia="Calibri"/>
          <w:sz w:val="28"/>
          <w:lang w:val="uk-UA"/>
        </w:rPr>
        <w:t>взяти</w:t>
      </w:r>
      <w:r w:rsidR="00573359">
        <w:rPr>
          <w:rFonts w:eastAsia="Calibri"/>
          <w:sz w:val="28"/>
          <w:lang w:val="uk-UA"/>
        </w:rPr>
        <w:t xml:space="preserve"> до відома.</w:t>
      </w:r>
    </w:p>
    <w:p w:rsidR="00573359" w:rsidRDefault="00573359" w:rsidP="00573359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Звернутися до засновника ДП «Ринок міста Попасна» - Луганської обласної спілки споживчих товариств та кінцевого </w:t>
      </w:r>
      <w:proofErr w:type="spellStart"/>
      <w:r>
        <w:rPr>
          <w:sz w:val="28"/>
          <w:szCs w:val="28"/>
          <w:lang w:val="uk-UA"/>
        </w:rPr>
        <w:t>бенефіціарного</w:t>
      </w:r>
      <w:proofErr w:type="spellEnd"/>
      <w:r>
        <w:rPr>
          <w:sz w:val="28"/>
          <w:szCs w:val="28"/>
          <w:lang w:val="uk-UA"/>
        </w:rPr>
        <w:t xml:space="preserve"> власника (контролера) – </w:t>
      </w:r>
      <w:proofErr w:type="spellStart"/>
      <w:r>
        <w:rPr>
          <w:sz w:val="28"/>
          <w:szCs w:val="28"/>
          <w:lang w:val="uk-UA"/>
        </w:rPr>
        <w:t>Ландіка</w:t>
      </w:r>
      <w:proofErr w:type="spellEnd"/>
      <w:r>
        <w:rPr>
          <w:sz w:val="28"/>
          <w:szCs w:val="28"/>
          <w:lang w:val="uk-UA"/>
        </w:rPr>
        <w:t xml:space="preserve"> Володимира Івановича зі зверненням (додається).</w:t>
      </w:r>
    </w:p>
    <w:p w:rsidR="0052624B" w:rsidRPr="00A00EF4" w:rsidRDefault="0052624B" w:rsidP="00573359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EF4">
        <w:rPr>
          <w:sz w:val="28"/>
          <w:szCs w:val="28"/>
          <w:lang w:val="uk-UA"/>
        </w:rPr>
        <w:t>Контроль за виконанням цього рішення покласти на постійну комісію</w:t>
      </w:r>
      <w:r w:rsidRPr="00A00EF4">
        <w:rPr>
          <w:sz w:val="28"/>
          <w:lang w:val="uk-UA"/>
        </w:rPr>
        <w:t xml:space="preserve"> </w:t>
      </w:r>
      <w:hyperlink r:id="rId10" w:history="1">
        <w:r w:rsidR="00A00EF4" w:rsidRPr="00A00EF4">
          <w:rPr>
            <w:rStyle w:val="aa"/>
            <w:color w:val="auto"/>
            <w:sz w:val="28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="00061B57">
        <w:rPr>
          <w:sz w:val="28"/>
          <w:lang w:val="uk-UA"/>
        </w:rPr>
        <w:t>.</w:t>
      </w:r>
      <w:r w:rsidRPr="00A00EF4">
        <w:rPr>
          <w:sz w:val="28"/>
          <w:lang w:val="uk-UA"/>
        </w:rPr>
        <w:t xml:space="preserve">     </w:t>
      </w:r>
    </w:p>
    <w:p w:rsidR="002A066C" w:rsidRPr="00A00EF4" w:rsidRDefault="0052624B" w:rsidP="0052624B">
      <w:pPr>
        <w:jc w:val="both"/>
        <w:rPr>
          <w:b/>
          <w:sz w:val="28"/>
          <w:szCs w:val="28"/>
          <w:lang w:val="uk-UA"/>
        </w:rPr>
      </w:pPr>
      <w:r w:rsidRPr="00A00EF4">
        <w:rPr>
          <w:b/>
          <w:sz w:val="28"/>
          <w:szCs w:val="28"/>
          <w:lang w:val="uk-UA"/>
        </w:rPr>
        <w:t xml:space="preserve">             </w:t>
      </w:r>
    </w:p>
    <w:p w:rsidR="00506643" w:rsidRDefault="00506643" w:rsidP="0052624B">
      <w:pPr>
        <w:jc w:val="both"/>
        <w:rPr>
          <w:b/>
          <w:sz w:val="28"/>
          <w:szCs w:val="28"/>
          <w:lang w:val="uk-UA"/>
        </w:rPr>
      </w:pPr>
    </w:p>
    <w:p w:rsidR="0052624B" w:rsidRPr="00061B57" w:rsidRDefault="0052624B" w:rsidP="0052624B">
      <w:pPr>
        <w:ind w:firstLine="900"/>
        <w:jc w:val="both"/>
        <w:rPr>
          <w:b/>
          <w:sz w:val="28"/>
          <w:szCs w:val="28"/>
          <w:lang w:val="uk-UA"/>
        </w:rPr>
      </w:pPr>
      <w:r w:rsidRPr="00061B57">
        <w:rPr>
          <w:b/>
          <w:sz w:val="28"/>
          <w:szCs w:val="28"/>
          <w:lang w:val="uk-UA"/>
        </w:rPr>
        <w:t xml:space="preserve">Міський голова                            </w:t>
      </w:r>
      <w:r w:rsidR="00432833">
        <w:rPr>
          <w:b/>
          <w:sz w:val="28"/>
          <w:szCs w:val="28"/>
          <w:lang w:val="uk-UA"/>
        </w:rPr>
        <w:t xml:space="preserve">                            </w:t>
      </w:r>
      <w:r w:rsidRPr="00061B57">
        <w:rPr>
          <w:b/>
          <w:sz w:val="28"/>
          <w:szCs w:val="28"/>
          <w:lang w:val="uk-UA"/>
        </w:rPr>
        <w:t xml:space="preserve">      Ю.І.</w:t>
      </w:r>
      <w:r w:rsidR="00A25CAA" w:rsidRPr="00061B57">
        <w:rPr>
          <w:b/>
          <w:sz w:val="28"/>
          <w:szCs w:val="28"/>
          <w:lang w:val="uk-UA"/>
        </w:rPr>
        <w:t xml:space="preserve"> </w:t>
      </w:r>
      <w:r w:rsidRPr="00061B57">
        <w:rPr>
          <w:b/>
          <w:sz w:val="28"/>
          <w:szCs w:val="28"/>
          <w:lang w:val="uk-UA"/>
        </w:rPr>
        <w:t>Онищенко</w:t>
      </w:r>
    </w:p>
    <w:p w:rsidR="0052624B" w:rsidRPr="00341E3B" w:rsidRDefault="0052624B" w:rsidP="0052624B">
      <w:pPr>
        <w:tabs>
          <w:tab w:val="num" w:pos="1260"/>
        </w:tabs>
        <w:ind w:left="1260" w:hanging="360"/>
        <w:jc w:val="both"/>
        <w:rPr>
          <w:sz w:val="28"/>
          <w:szCs w:val="28"/>
          <w:lang w:val="uk-UA"/>
        </w:rPr>
      </w:pPr>
    </w:p>
    <w:p w:rsidR="00840462" w:rsidRDefault="006D6221" w:rsidP="00BB1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D6221" w:rsidRDefault="006D6221" w:rsidP="00BB1F90">
      <w:pPr>
        <w:rPr>
          <w:szCs w:val="28"/>
          <w:lang w:val="uk-UA"/>
        </w:rPr>
      </w:pPr>
    </w:p>
    <w:p w:rsidR="00A902E5" w:rsidRDefault="00A902E5" w:rsidP="00BB1F90">
      <w:pPr>
        <w:rPr>
          <w:szCs w:val="28"/>
          <w:lang w:val="uk-UA"/>
        </w:rPr>
      </w:pPr>
    </w:p>
    <w:p w:rsidR="00432833" w:rsidRDefault="00432833" w:rsidP="00573359">
      <w:pPr>
        <w:ind w:firstLine="6804"/>
        <w:rPr>
          <w:szCs w:val="28"/>
          <w:lang w:val="uk-UA"/>
        </w:rPr>
      </w:pPr>
    </w:p>
    <w:p w:rsidR="00573359" w:rsidRDefault="006D6221" w:rsidP="006D6221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                               </w:t>
      </w:r>
      <w:r w:rsidR="00573359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</w:t>
      </w:r>
      <w:bookmarkStart w:id="0" w:name="_GoBack"/>
      <w:bookmarkEnd w:id="0"/>
    </w:p>
    <w:p w:rsidR="00573359" w:rsidRDefault="006D6221" w:rsidP="006D6221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</w:t>
      </w:r>
      <w:r w:rsidR="00573359">
        <w:rPr>
          <w:szCs w:val="28"/>
          <w:lang w:val="uk-UA"/>
        </w:rPr>
        <w:t>до рішення міської ради</w:t>
      </w:r>
    </w:p>
    <w:p w:rsidR="00573359" w:rsidRDefault="006D6221" w:rsidP="006D6221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</w:t>
      </w:r>
      <w:r w:rsidR="00573359">
        <w:rPr>
          <w:szCs w:val="28"/>
          <w:lang w:val="uk-UA"/>
        </w:rPr>
        <w:t>від 1</w:t>
      </w:r>
      <w:r w:rsidR="00A902E5">
        <w:rPr>
          <w:szCs w:val="28"/>
          <w:lang w:val="uk-UA"/>
        </w:rPr>
        <w:t>9</w:t>
      </w:r>
      <w:r w:rsidR="00573359">
        <w:rPr>
          <w:szCs w:val="28"/>
          <w:lang w:val="uk-UA"/>
        </w:rPr>
        <w:t xml:space="preserve">.02.2019 </w:t>
      </w:r>
      <w:r w:rsidR="00A902E5">
        <w:rPr>
          <w:szCs w:val="28"/>
          <w:lang w:val="uk-UA"/>
        </w:rPr>
        <w:t xml:space="preserve"> </w:t>
      </w:r>
      <w:r w:rsidR="00573359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102/40</w:t>
      </w:r>
    </w:p>
    <w:p w:rsidR="00573359" w:rsidRDefault="00573359" w:rsidP="00573359">
      <w:pPr>
        <w:rPr>
          <w:szCs w:val="28"/>
          <w:lang w:val="uk-UA"/>
        </w:rPr>
      </w:pPr>
    </w:p>
    <w:p w:rsidR="00573359" w:rsidRDefault="00573359" w:rsidP="00573359">
      <w:pPr>
        <w:rPr>
          <w:szCs w:val="28"/>
          <w:lang w:val="uk-UA"/>
        </w:rPr>
      </w:pPr>
    </w:p>
    <w:p w:rsidR="00573359" w:rsidRDefault="00573359" w:rsidP="00573359">
      <w:pPr>
        <w:rPr>
          <w:szCs w:val="28"/>
          <w:lang w:val="uk-UA"/>
        </w:rPr>
      </w:pPr>
    </w:p>
    <w:p w:rsidR="00573359" w:rsidRDefault="00573359" w:rsidP="00573359">
      <w:pPr>
        <w:rPr>
          <w:szCs w:val="28"/>
          <w:lang w:val="uk-UA"/>
        </w:rPr>
      </w:pPr>
    </w:p>
    <w:p w:rsidR="00573359" w:rsidRDefault="00573359" w:rsidP="00573359">
      <w:pPr>
        <w:rPr>
          <w:szCs w:val="28"/>
          <w:lang w:val="uk-UA"/>
        </w:rPr>
      </w:pPr>
    </w:p>
    <w:p w:rsidR="00573359" w:rsidRPr="00CF2138" w:rsidRDefault="00573359" w:rsidP="00CF2138">
      <w:pPr>
        <w:jc w:val="center"/>
        <w:rPr>
          <w:b/>
          <w:sz w:val="28"/>
          <w:szCs w:val="28"/>
          <w:lang w:val="uk-UA"/>
        </w:rPr>
      </w:pPr>
      <w:r w:rsidRPr="00CF2138">
        <w:rPr>
          <w:b/>
          <w:sz w:val="28"/>
          <w:szCs w:val="28"/>
          <w:lang w:val="uk-UA"/>
        </w:rPr>
        <w:t>Звернення</w:t>
      </w:r>
    </w:p>
    <w:p w:rsidR="00573359" w:rsidRPr="00CF2138" w:rsidRDefault="00573359" w:rsidP="00CF2138">
      <w:pPr>
        <w:jc w:val="center"/>
        <w:rPr>
          <w:b/>
          <w:sz w:val="28"/>
          <w:szCs w:val="28"/>
          <w:lang w:val="uk-UA"/>
        </w:rPr>
      </w:pPr>
      <w:r w:rsidRPr="00CF2138">
        <w:rPr>
          <w:b/>
          <w:sz w:val="28"/>
          <w:szCs w:val="28"/>
          <w:lang w:val="uk-UA"/>
        </w:rPr>
        <w:t>Попаснянської міської ради Луганської області</w:t>
      </w:r>
    </w:p>
    <w:p w:rsidR="00CF2138" w:rsidRDefault="00CF2138" w:rsidP="00CF2138">
      <w:pPr>
        <w:jc w:val="center"/>
        <w:rPr>
          <w:rFonts w:eastAsia="Calibri"/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Pr="00CF2138">
        <w:rPr>
          <w:b/>
          <w:sz w:val="28"/>
          <w:szCs w:val="28"/>
          <w:lang w:val="uk-UA"/>
        </w:rPr>
        <w:t xml:space="preserve">одо ситуації, </w:t>
      </w:r>
      <w:r w:rsidR="00A902E5">
        <w:rPr>
          <w:b/>
          <w:sz w:val="28"/>
          <w:szCs w:val="28"/>
          <w:lang w:val="uk-UA"/>
        </w:rPr>
        <w:t xml:space="preserve"> </w:t>
      </w:r>
      <w:r w:rsidRPr="00CF2138">
        <w:rPr>
          <w:rFonts w:eastAsia="Calibri"/>
          <w:b/>
          <w:sz w:val="28"/>
          <w:lang w:val="uk-UA"/>
        </w:rPr>
        <w:t>яка склалася між фізичними особами – підприємцями, що здійснюють свою діяльність на території ДП «Ринок міста Попасна» та його адміністрацією</w:t>
      </w:r>
    </w:p>
    <w:p w:rsidR="00CF2138" w:rsidRDefault="00CF2138" w:rsidP="00CF2138">
      <w:pPr>
        <w:rPr>
          <w:rFonts w:eastAsia="Calibri"/>
          <w:b/>
          <w:sz w:val="28"/>
          <w:lang w:val="uk-UA"/>
        </w:rPr>
      </w:pPr>
    </w:p>
    <w:p w:rsidR="00965652" w:rsidRDefault="00CF2138" w:rsidP="00E04CE7">
      <w:pPr>
        <w:shd w:val="clear" w:color="auto" w:fill="FFFFFF"/>
        <w:jc w:val="both"/>
        <w:rPr>
          <w:rFonts w:eastAsia="Calibri"/>
          <w:sz w:val="28"/>
          <w:lang w:val="uk-UA"/>
        </w:rPr>
      </w:pPr>
      <w:r>
        <w:rPr>
          <w:rFonts w:eastAsia="Calibri"/>
          <w:b/>
          <w:sz w:val="28"/>
          <w:lang w:val="uk-UA"/>
        </w:rPr>
        <w:tab/>
      </w:r>
      <w:r w:rsidR="007E68EC" w:rsidRPr="000752F8">
        <w:rPr>
          <w:rFonts w:eastAsia="Calibri"/>
          <w:sz w:val="28"/>
          <w:lang w:val="uk-UA"/>
        </w:rPr>
        <w:t>Депутатський корпус Попаснянської міської ради, з приводу колективного звернення підприємців, які здійснюють свою діяльніст</w:t>
      </w:r>
      <w:r w:rsidR="002B5EB1">
        <w:rPr>
          <w:rFonts w:eastAsia="Calibri"/>
          <w:sz w:val="28"/>
          <w:lang w:val="uk-UA"/>
        </w:rPr>
        <w:t xml:space="preserve">ь на території міського ринку, </w:t>
      </w:r>
      <w:r w:rsidR="007E68EC" w:rsidRPr="000752F8">
        <w:rPr>
          <w:rFonts w:eastAsia="Calibri"/>
          <w:sz w:val="28"/>
          <w:lang w:val="uk-UA"/>
        </w:rPr>
        <w:t>висловлює своє занепокоєння ситуацією, що склалася</w:t>
      </w:r>
      <w:r w:rsidR="008A69FB">
        <w:rPr>
          <w:rFonts w:eastAsia="Calibri"/>
          <w:sz w:val="28"/>
          <w:lang w:val="uk-UA"/>
        </w:rPr>
        <w:t xml:space="preserve"> навколо необґрунтова</w:t>
      </w:r>
      <w:r w:rsidR="008A69FB" w:rsidRPr="000752F8">
        <w:rPr>
          <w:rFonts w:eastAsia="Calibri"/>
          <w:sz w:val="28"/>
          <w:lang w:val="uk-UA"/>
        </w:rPr>
        <w:t>ного</w:t>
      </w:r>
      <w:r w:rsidR="007E68EC" w:rsidRPr="000752F8">
        <w:rPr>
          <w:rFonts w:eastAsia="Calibri"/>
          <w:sz w:val="28"/>
          <w:lang w:val="uk-UA"/>
        </w:rPr>
        <w:t xml:space="preserve"> підвищення адміністрацією ринка </w:t>
      </w:r>
      <w:proofErr w:type="spellStart"/>
      <w:r w:rsidR="007E68EC" w:rsidRPr="000752F8">
        <w:rPr>
          <w:rFonts w:eastAsia="Calibri"/>
          <w:sz w:val="28"/>
          <w:lang w:val="uk-UA"/>
        </w:rPr>
        <w:t>т.з</w:t>
      </w:r>
      <w:proofErr w:type="spellEnd"/>
      <w:r w:rsidR="007E68EC" w:rsidRPr="000752F8">
        <w:rPr>
          <w:rFonts w:eastAsia="Calibri"/>
          <w:sz w:val="28"/>
          <w:lang w:val="uk-UA"/>
        </w:rPr>
        <w:t>. «ринк</w:t>
      </w:r>
      <w:r w:rsidR="008A69FB">
        <w:rPr>
          <w:rFonts w:eastAsia="Calibri"/>
          <w:sz w:val="28"/>
          <w:lang w:val="uk-UA"/>
        </w:rPr>
        <w:t xml:space="preserve">ового збору» та інших </w:t>
      </w:r>
      <w:r w:rsidR="00561FFE">
        <w:rPr>
          <w:rFonts w:eastAsia="Calibri"/>
          <w:sz w:val="28"/>
          <w:lang w:val="uk-UA"/>
        </w:rPr>
        <w:t>платежів, а також незадовільним</w:t>
      </w:r>
      <w:r w:rsidR="008A69FB">
        <w:rPr>
          <w:rFonts w:eastAsia="Calibri"/>
          <w:sz w:val="28"/>
          <w:lang w:val="uk-UA"/>
        </w:rPr>
        <w:t xml:space="preserve"> санітарно-епідеміологі</w:t>
      </w:r>
      <w:r w:rsidR="00E04CE7">
        <w:rPr>
          <w:rFonts w:eastAsia="Calibri"/>
          <w:sz w:val="28"/>
          <w:lang w:val="uk-UA"/>
        </w:rPr>
        <w:t>чним станом на території ринку.</w:t>
      </w:r>
      <w:r w:rsidR="008A69FB">
        <w:rPr>
          <w:rFonts w:eastAsia="Calibri"/>
          <w:sz w:val="28"/>
          <w:lang w:val="uk-UA"/>
        </w:rPr>
        <w:t xml:space="preserve"> Усвідомлюючи той факт, що такий ринковий «атавізм» перехідного періоду як ринок, буде існувати ще деякий час, тому що попит завжди породжує пропозицію і з цією класичною аксіомою</w:t>
      </w:r>
      <w:r w:rsidR="002B5EB1">
        <w:rPr>
          <w:rFonts w:eastAsia="Calibri"/>
          <w:sz w:val="28"/>
          <w:lang w:val="uk-UA"/>
        </w:rPr>
        <w:t xml:space="preserve"> важко не погодитись та </w:t>
      </w:r>
      <w:r w:rsidR="00E04CE7">
        <w:rPr>
          <w:rFonts w:eastAsia="Calibri"/>
          <w:sz w:val="28"/>
          <w:lang w:val="uk-UA"/>
        </w:rPr>
        <w:t xml:space="preserve">з </w:t>
      </w:r>
      <w:r w:rsidR="008A69FB">
        <w:rPr>
          <w:rFonts w:eastAsia="Calibri"/>
          <w:sz w:val="28"/>
          <w:lang w:val="uk-UA"/>
        </w:rPr>
        <w:t>урахуванням соціально</w:t>
      </w:r>
      <w:r w:rsidR="00561FFE">
        <w:rPr>
          <w:rFonts w:eastAsia="Calibri"/>
          <w:sz w:val="28"/>
          <w:lang w:val="uk-UA"/>
        </w:rPr>
        <w:t>ї</w:t>
      </w:r>
      <w:r w:rsidR="008A69FB">
        <w:rPr>
          <w:rFonts w:eastAsia="Calibri"/>
          <w:sz w:val="28"/>
          <w:lang w:val="uk-UA"/>
        </w:rPr>
        <w:t xml:space="preserve"> ментальності переважної більшості мешканців малих міст </w:t>
      </w:r>
      <w:r w:rsidR="00561FFE">
        <w:rPr>
          <w:rFonts w:eastAsia="Calibri"/>
          <w:sz w:val="28"/>
          <w:lang w:val="uk-UA"/>
        </w:rPr>
        <w:t xml:space="preserve">зрілого та похилого віку, </w:t>
      </w:r>
      <w:r w:rsidR="008A69FB">
        <w:rPr>
          <w:rFonts w:eastAsia="Calibri"/>
          <w:sz w:val="28"/>
          <w:lang w:val="uk-UA"/>
        </w:rPr>
        <w:t xml:space="preserve">які </w:t>
      </w:r>
      <w:r w:rsidR="00561FFE">
        <w:rPr>
          <w:rFonts w:eastAsia="Calibri"/>
          <w:sz w:val="28"/>
          <w:lang w:val="uk-UA"/>
        </w:rPr>
        <w:t xml:space="preserve">звикли саме до такої форми торгівлі, </w:t>
      </w:r>
      <w:r w:rsidR="00E04CE7">
        <w:rPr>
          <w:rFonts w:eastAsia="Calibri"/>
          <w:sz w:val="28"/>
          <w:lang w:val="uk-UA"/>
        </w:rPr>
        <w:t>питання сталого та безперебійного функціонування ДП «Ринок міста Попасна»</w:t>
      </w:r>
      <w:r w:rsidR="002B5EB1">
        <w:rPr>
          <w:rFonts w:eastAsia="Calibri"/>
          <w:sz w:val="28"/>
          <w:lang w:val="uk-UA"/>
        </w:rPr>
        <w:t>, де</w:t>
      </w:r>
      <w:r w:rsidR="00965652">
        <w:rPr>
          <w:rFonts w:eastAsia="Calibri"/>
          <w:sz w:val="28"/>
          <w:lang w:val="uk-UA"/>
        </w:rPr>
        <w:t xml:space="preserve"> повинні бути</w:t>
      </w:r>
      <w:r w:rsidR="002B5EB1">
        <w:rPr>
          <w:rFonts w:eastAsia="Calibri"/>
          <w:sz w:val="28"/>
          <w:lang w:val="uk-UA"/>
        </w:rPr>
        <w:t xml:space="preserve"> конструктивний діалог між адміністрацією та підприємцями,</w:t>
      </w:r>
      <w:r w:rsidR="00311F50">
        <w:rPr>
          <w:rFonts w:eastAsia="Calibri"/>
          <w:sz w:val="28"/>
          <w:lang w:val="uk-UA"/>
        </w:rPr>
        <w:t xml:space="preserve"> «прозорі» тарифи, належний санітарний стан, </w:t>
      </w:r>
      <w:r w:rsidR="00965652">
        <w:rPr>
          <w:rFonts w:eastAsia="Calibri"/>
          <w:sz w:val="28"/>
          <w:lang w:val="uk-UA"/>
        </w:rPr>
        <w:t>турбують</w:t>
      </w:r>
      <w:r w:rsidR="00E04CE7" w:rsidRPr="000752F8">
        <w:rPr>
          <w:rFonts w:eastAsia="Calibri"/>
          <w:sz w:val="28"/>
          <w:lang w:val="uk-UA"/>
        </w:rPr>
        <w:t xml:space="preserve"> не тільки </w:t>
      </w:r>
      <w:r w:rsidR="002B5EB1">
        <w:rPr>
          <w:rFonts w:eastAsia="Calibri"/>
          <w:sz w:val="28"/>
          <w:lang w:val="uk-UA"/>
        </w:rPr>
        <w:t xml:space="preserve">безпосередньо </w:t>
      </w:r>
      <w:r w:rsidR="00E04CE7" w:rsidRPr="000752F8">
        <w:rPr>
          <w:rFonts w:eastAsia="Calibri"/>
          <w:sz w:val="28"/>
          <w:lang w:val="uk-UA"/>
        </w:rPr>
        <w:t xml:space="preserve">підприємців, але і пересічних містян вже досить </w:t>
      </w:r>
      <w:r w:rsidR="00E04CE7">
        <w:rPr>
          <w:rFonts w:eastAsia="Calibri"/>
          <w:sz w:val="28"/>
          <w:lang w:val="uk-UA"/>
        </w:rPr>
        <w:t>довгий період часу, адже ринок – це не тільки місто масового скупчення людей, але і свого роду «візитна картка» міста, який відвідують люди з навколишніх с</w:t>
      </w:r>
      <w:r w:rsidR="002B5EB1">
        <w:rPr>
          <w:rFonts w:eastAsia="Calibri"/>
          <w:sz w:val="28"/>
          <w:lang w:val="uk-UA"/>
        </w:rPr>
        <w:t>іл та селищ, інших міст.</w:t>
      </w:r>
    </w:p>
    <w:p w:rsidR="007E68EC" w:rsidRPr="000752F8" w:rsidRDefault="00965652" w:rsidP="00E04CE7">
      <w:pPr>
        <w:shd w:val="clear" w:color="auto" w:fill="FFFFFF"/>
        <w:jc w:val="both"/>
        <w:rPr>
          <w:color w:val="666666"/>
          <w:sz w:val="28"/>
          <w:szCs w:val="28"/>
          <w:lang w:val="uk-UA"/>
        </w:rPr>
      </w:pPr>
      <w:r>
        <w:rPr>
          <w:rFonts w:eastAsia="Calibri"/>
          <w:sz w:val="28"/>
          <w:lang w:val="uk-UA"/>
        </w:rPr>
        <w:t xml:space="preserve">           </w:t>
      </w:r>
      <w:r w:rsidR="002B5EB1">
        <w:rPr>
          <w:rFonts w:eastAsia="Calibri"/>
          <w:sz w:val="28"/>
          <w:lang w:val="uk-UA"/>
        </w:rPr>
        <w:t xml:space="preserve"> З огляду на це, </w:t>
      </w:r>
      <w:r w:rsidR="00561FFE">
        <w:rPr>
          <w:rFonts w:eastAsia="Calibri"/>
          <w:sz w:val="28"/>
          <w:lang w:val="uk-UA"/>
        </w:rPr>
        <w:t xml:space="preserve">міська рада </w:t>
      </w:r>
      <w:r w:rsidR="00561FFE" w:rsidRPr="000752F8">
        <w:rPr>
          <w:rFonts w:eastAsia="Calibri"/>
          <w:sz w:val="28"/>
          <w:lang w:val="uk-UA"/>
        </w:rPr>
        <w:t xml:space="preserve">не </w:t>
      </w:r>
      <w:r w:rsidR="00311F50">
        <w:rPr>
          <w:rFonts w:eastAsia="Calibri"/>
          <w:sz w:val="28"/>
          <w:lang w:val="uk-UA"/>
        </w:rPr>
        <w:t xml:space="preserve">може залишиться осторонь цього </w:t>
      </w:r>
      <w:r w:rsidR="00561FFE" w:rsidRPr="000752F8">
        <w:rPr>
          <w:rFonts w:eastAsia="Calibri"/>
          <w:sz w:val="28"/>
          <w:lang w:val="uk-UA"/>
        </w:rPr>
        <w:t>досить гострого та проблемного соціального питання</w:t>
      </w:r>
      <w:r w:rsidR="002B5EB1">
        <w:rPr>
          <w:rFonts w:eastAsia="Calibri"/>
          <w:sz w:val="28"/>
          <w:lang w:val="uk-UA"/>
        </w:rPr>
        <w:t xml:space="preserve"> і</w:t>
      </w:r>
      <w:r w:rsidR="00E04CE7">
        <w:rPr>
          <w:rFonts w:eastAsia="Calibri"/>
          <w:sz w:val="28"/>
          <w:lang w:val="uk-UA"/>
        </w:rPr>
        <w:t xml:space="preserve"> звертається до Вас, шановний Володимире Івановичу з </w:t>
      </w:r>
      <w:r w:rsidR="002B5EB1">
        <w:rPr>
          <w:rFonts w:eastAsia="Calibri"/>
          <w:sz w:val="28"/>
          <w:lang w:val="uk-UA"/>
        </w:rPr>
        <w:t xml:space="preserve">проханням </w:t>
      </w:r>
      <w:r w:rsidR="00311F50">
        <w:rPr>
          <w:rFonts w:eastAsia="Calibri"/>
          <w:sz w:val="28"/>
          <w:lang w:val="uk-UA"/>
        </w:rPr>
        <w:t xml:space="preserve">персонально розібратися з ситуацією навколо ДП «Ринок місто Попасна» з приводу питань, що викладені вище. </w:t>
      </w:r>
    </w:p>
    <w:p w:rsidR="000752F8" w:rsidRDefault="000752F8" w:rsidP="000752F8">
      <w:pPr>
        <w:shd w:val="clear" w:color="auto" w:fill="FFFFFF"/>
        <w:rPr>
          <w:color w:val="666666"/>
          <w:sz w:val="28"/>
          <w:szCs w:val="28"/>
          <w:lang w:val="uk-UA"/>
        </w:rPr>
      </w:pPr>
    </w:p>
    <w:p w:rsidR="00CF2138" w:rsidRDefault="00311F50" w:rsidP="00CF2138">
      <w:pPr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 xml:space="preserve">З повагою, </w:t>
      </w:r>
    </w:p>
    <w:p w:rsidR="00311F50" w:rsidRPr="008A69FB" w:rsidRDefault="00311F50" w:rsidP="00CF2138">
      <w:pPr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за дорученням та</w:t>
      </w:r>
      <w:r w:rsidR="005370F1">
        <w:rPr>
          <w:rFonts w:eastAsia="Calibri"/>
          <w:sz w:val="28"/>
          <w:lang w:val="uk-UA"/>
        </w:rPr>
        <w:t xml:space="preserve"> від імені депутатського корпусу</w:t>
      </w:r>
    </w:p>
    <w:p w:rsidR="00CF2138" w:rsidRPr="00311F50" w:rsidRDefault="00311F50" w:rsidP="00CF2138">
      <w:pPr>
        <w:rPr>
          <w:rFonts w:eastAsia="Calibri"/>
          <w:sz w:val="28"/>
          <w:lang w:val="uk-UA"/>
        </w:rPr>
      </w:pPr>
      <w:r w:rsidRPr="00311F50">
        <w:rPr>
          <w:rFonts w:eastAsia="Calibri"/>
          <w:sz w:val="28"/>
          <w:lang w:val="uk-UA"/>
        </w:rPr>
        <w:t>Попаснянської міської ради</w:t>
      </w:r>
      <w:r>
        <w:rPr>
          <w:rFonts w:eastAsia="Calibri"/>
          <w:sz w:val="28"/>
          <w:lang w:val="uk-UA"/>
        </w:rPr>
        <w:t>,</w:t>
      </w:r>
      <w:r w:rsidR="00CF2138" w:rsidRPr="00311F50">
        <w:rPr>
          <w:rFonts w:eastAsia="Calibri"/>
          <w:sz w:val="28"/>
          <w:lang w:val="uk-UA"/>
        </w:rPr>
        <w:tab/>
      </w:r>
    </w:p>
    <w:p w:rsidR="00CF2138" w:rsidRPr="00CF2138" w:rsidRDefault="00311F50" w:rsidP="00CF2138">
      <w:pPr>
        <w:rPr>
          <w:sz w:val="28"/>
          <w:szCs w:val="28"/>
          <w:lang w:val="uk-UA"/>
        </w:rPr>
      </w:pPr>
      <w:r>
        <w:rPr>
          <w:rFonts w:eastAsia="Calibri"/>
          <w:sz w:val="28"/>
          <w:lang w:val="uk-UA"/>
        </w:rPr>
        <w:t>м</w:t>
      </w:r>
      <w:r w:rsidR="00CF2138">
        <w:rPr>
          <w:rFonts w:eastAsia="Calibri"/>
          <w:sz w:val="28"/>
          <w:lang w:val="uk-UA"/>
        </w:rPr>
        <w:t>іський голова</w:t>
      </w:r>
      <w:r w:rsidR="00CF2138">
        <w:rPr>
          <w:rFonts w:eastAsia="Calibri"/>
          <w:sz w:val="28"/>
          <w:lang w:val="uk-UA"/>
        </w:rPr>
        <w:tab/>
      </w:r>
      <w:r w:rsidR="00CF2138">
        <w:rPr>
          <w:rFonts w:eastAsia="Calibri"/>
          <w:sz w:val="28"/>
          <w:lang w:val="uk-UA"/>
        </w:rPr>
        <w:tab/>
      </w:r>
      <w:r w:rsidR="00CF2138">
        <w:rPr>
          <w:rFonts w:eastAsia="Calibri"/>
          <w:sz w:val="28"/>
          <w:lang w:val="uk-UA"/>
        </w:rPr>
        <w:tab/>
      </w:r>
      <w:r w:rsidR="00CF2138">
        <w:rPr>
          <w:rFonts w:eastAsia="Calibri"/>
          <w:sz w:val="28"/>
          <w:lang w:val="uk-UA"/>
        </w:rPr>
        <w:tab/>
      </w:r>
      <w:r w:rsidR="00CF2138">
        <w:rPr>
          <w:rFonts w:eastAsia="Calibri"/>
          <w:sz w:val="28"/>
          <w:lang w:val="uk-UA"/>
        </w:rPr>
        <w:tab/>
      </w:r>
      <w:r w:rsidR="00CF2138">
        <w:rPr>
          <w:rFonts w:eastAsia="Calibri"/>
          <w:sz w:val="28"/>
          <w:lang w:val="uk-UA"/>
        </w:rPr>
        <w:tab/>
        <w:t xml:space="preserve">                Ю.І. Онищенко</w:t>
      </w:r>
    </w:p>
    <w:sectPr w:rsidR="00CF2138" w:rsidRPr="00CF2138" w:rsidSect="00432833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09" w:rsidRDefault="00A17D09" w:rsidP="00840462">
      <w:r>
        <w:separator/>
      </w:r>
    </w:p>
  </w:endnote>
  <w:endnote w:type="continuationSeparator" w:id="0">
    <w:p w:rsidR="00A17D09" w:rsidRDefault="00A17D09" w:rsidP="008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09" w:rsidRDefault="00A17D09" w:rsidP="00840462">
      <w:r>
        <w:separator/>
      </w:r>
    </w:p>
  </w:footnote>
  <w:footnote w:type="continuationSeparator" w:id="0">
    <w:p w:rsidR="00A17D09" w:rsidRDefault="00A17D09" w:rsidP="0084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568"/>
    <w:multiLevelType w:val="hybridMultilevel"/>
    <w:tmpl w:val="1EEA5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C86"/>
    <w:multiLevelType w:val="hybridMultilevel"/>
    <w:tmpl w:val="F230B950"/>
    <w:lvl w:ilvl="0" w:tplc="AB7093B4">
      <w:start w:val="23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95D26"/>
    <w:multiLevelType w:val="hybridMultilevel"/>
    <w:tmpl w:val="F00486A2"/>
    <w:lvl w:ilvl="0" w:tplc="AF4ED2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B"/>
    <w:rsid w:val="00061B57"/>
    <w:rsid w:val="000752F8"/>
    <w:rsid w:val="000A7DCF"/>
    <w:rsid w:val="000E5A35"/>
    <w:rsid w:val="00186F0B"/>
    <w:rsid w:val="0019035F"/>
    <w:rsid w:val="00195850"/>
    <w:rsid w:val="0027676B"/>
    <w:rsid w:val="002A066C"/>
    <w:rsid w:val="002B5EB1"/>
    <w:rsid w:val="002D6A34"/>
    <w:rsid w:val="002F097B"/>
    <w:rsid w:val="00311F50"/>
    <w:rsid w:val="00355355"/>
    <w:rsid w:val="0035689A"/>
    <w:rsid w:val="00360913"/>
    <w:rsid w:val="00384A46"/>
    <w:rsid w:val="003A6D85"/>
    <w:rsid w:val="00432833"/>
    <w:rsid w:val="00466573"/>
    <w:rsid w:val="004A6F9C"/>
    <w:rsid w:val="004C1691"/>
    <w:rsid w:val="004C2EF9"/>
    <w:rsid w:val="00506643"/>
    <w:rsid w:val="0052624B"/>
    <w:rsid w:val="005370F1"/>
    <w:rsid w:val="00541395"/>
    <w:rsid w:val="00561FFE"/>
    <w:rsid w:val="00573359"/>
    <w:rsid w:val="005B0EEC"/>
    <w:rsid w:val="005F01D6"/>
    <w:rsid w:val="00612F80"/>
    <w:rsid w:val="00632A82"/>
    <w:rsid w:val="00687630"/>
    <w:rsid w:val="006B19A3"/>
    <w:rsid w:val="006B252C"/>
    <w:rsid w:val="006C1A5C"/>
    <w:rsid w:val="006D6221"/>
    <w:rsid w:val="0070744F"/>
    <w:rsid w:val="007226F4"/>
    <w:rsid w:val="00723640"/>
    <w:rsid w:val="00740A76"/>
    <w:rsid w:val="00786100"/>
    <w:rsid w:val="007E68EC"/>
    <w:rsid w:val="008101AE"/>
    <w:rsid w:val="0082287E"/>
    <w:rsid w:val="00823071"/>
    <w:rsid w:val="0083752A"/>
    <w:rsid w:val="00840462"/>
    <w:rsid w:val="00884246"/>
    <w:rsid w:val="008A69FB"/>
    <w:rsid w:val="008D1E61"/>
    <w:rsid w:val="008E2EE1"/>
    <w:rsid w:val="008E5602"/>
    <w:rsid w:val="008E7E6D"/>
    <w:rsid w:val="00910AF2"/>
    <w:rsid w:val="00911E1F"/>
    <w:rsid w:val="00965652"/>
    <w:rsid w:val="00973909"/>
    <w:rsid w:val="009A02CC"/>
    <w:rsid w:val="009F201B"/>
    <w:rsid w:val="00A00EF4"/>
    <w:rsid w:val="00A17D09"/>
    <w:rsid w:val="00A25CAA"/>
    <w:rsid w:val="00A663C7"/>
    <w:rsid w:val="00A902E5"/>
    <w:rsid w:val="00A95F1E"/>
    <w:rsid w:val="00AB21B1"/>
    <w:rsid w:val="00AE6CE3"/>
    <w:rsid w:val="00B577F2"/>
    <w:rsid w:val="00B71128"/>
    <w:rsid w:val="00BB1F90"/>
    <w:rsid w:val="00BF6C4F"/>
    <w:rsid w:val="00C15FB5"/>
    <w:rsid w:val="00C530BB"/>
    <w:rsid w:val="00C53BBE"/>
    <w:rsid w:val="00CF2138"/>
    <w:rsid w:val="00D14123"/>
    <w:rsid w:val="00D23ABB"/>
    <w:rsid w:val="00D30256"/>
    <w:rsid w:val="00D568F4"/>
    <w:rsid w:val="00E04CE7"/>
    <w:rsid w:val="00E318AB"/>
    <w:rsid w:val="00E84F4B"/>
    <w:rsid w:val="00ED79F3"/>
    <w:rsid w:val="00F503BA"/>
    <w:rsid w:val="00F721FC"/>
    <w:rsid w:val="00FD3993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pasn-gorsovet.gov.ua/assets/files/deputati/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8510-CF71-4E2C-8905-A12959BD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</cp:revision>
  <cp:lastPrinted>2019-02-15T11:45:00Z</cp:lastPrinted>
  <dcterms:created xsi:type="dcterms:W3CDTF">2019-02-15T09:51:00Z</dcterms:created>
  <dcterms:modified xsi:type="dcterms:W3CDTF">2019-02-21T13:25:00Z</dcterms:modified>
</cp:coreProperties>
</file>