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bookmarkStart w:id="0" w:name="bookmark0"/>
      <w:r w:rsidRPr="00D13593">
        <w:rPr>
          <w:rFonts w:ascii="Times New Roman" w:hAnsi="Times New Roman" w:cs="Times New Roman"/>
          <w:szCs w:val="24"/>
          <w:lang w:val="uk-UA"/>
        </w:rPr>
        <w:t>Додаток 1</w:t>
      </w:r>
    </w:p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C930F1">
        <w:rPr>
          <w:rFonts w:ascii="Times New Roman" w:hAnsi="Times New Roman" w:cs="Times New Roman"/>
          <w:szCs w:val="24"/>
          <w:lang w:val="uk-UA"/>
        </w:rPr>
        <w:t>14.11.2018</w:t>
      </w:r>
      <w:r w:rsidRPr="00D13593">
        <w:rPr>
          <w:rFonts w:ascii="Times New Roman" w:hAnsi="Times New Roman" w:cs="Times New Roman"/>
          <w:szCs w:val="24"/>
          <w:lang w:val="uk-UA"/>
        </w:rPr>
        <w:t xml:space="preserve"> № </w:t>
      </w:r>
      <w:r w:rsidR="00C930F1">
        <w:rPr>
          <w:rFonts w:ascii="Times New Roman" w:hAnsi="Times New Roman" w:cs="Times New Roman"/>
          <w:szCs w:val="24"/>
          <w:lang w:val="uk-UA"/>
        </w:rPr>
        <w:t>100/7</w:t>
      </w:r>
    </w:p>
    <w:p w:rsidR="00F52986" w:rsidRPr="00D13593" w:rsidRDefault="00F52986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986" w:rsidRPr="00D13593" w:rsidRDefault="00F52986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bookmarkEnd w:id="0"/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залучення, розрахунку розміру і використання коштів пайової участі у розвитку інфраструктури м. Попасна</w:t>
      </w:r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bookmark1"/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  <w:bookmarkEnd w:id="1"/>
    </w:p>
    <w:p w:rsidR="005A2AC4" w:rsidRPr="00D13593" w:rsidRDefault="005A2AC4" w:rsidP="005A2A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1.1. Порядок залучення, розрахунку розміру і використання коштів пайової участі у розвитку інфраструктури м. Попасна (далі за текстом — Порядок) розроблений відповідно до вимог правових норм, які містяться в Законі України «Про регулювання містобудівної діяльності».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1.2. Цей Порядок є нормативно-правовим актом, що регулює організаційні та економічні відноси</w:t>
      </w:r>
      <w:r w:rsidR="009173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и, пов’язані із залученням, розрахунком розміру, використанням коштів пайової участі замовників будівництва у розвитку інфраструктури м.</w:t>
      </w:r>
      <w:r w:rsidR="00DA0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Попасна.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1.3. Терміни і поняття, що використовуються в Порядку, вживаються у значеннях, наведених у законах Укра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їни, підзаконних нормативно-правових актах та нормативних документах.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1.4. У випадку прийняття нових законодавчих або підзаконних нормативно-правових актів, внесення змін або доповнень до законодавства України цей Порядок застосовується в частині, яка не суперечить чинним законам України та підзаконним нормативно-правовим актам.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1.5. Дія Порядку розповсюджується на усіх замовників будівництва, які здійснюють на території м. Попасна діяльність зі створення об’єктів будівництва та якими розпочато будівництво об’єктів на території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Попасна, але які до дня набрання чинності даним Порядком не введено в експлуатацію у порядку, встановленому чинним законодавством, крі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м замовників, ви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softHyphen/>
        <w:t>значених п. 2.5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Порядку, та тих, які вже взяли пайову участь у розвитку інфраструктури згідно з Порядком, що діяв раніше.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1.6. Пайова участь є обов’язковим внеском, який замовник має сплатити до бюджету                       м. Попасна, крім випадків, передбачених законами України та цим Порядком.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1.7. Платниками пайового внеску є замовники будівництва (фізичні або юридичні особи), які оформляють документи дозвільного характеру.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1.8. Кошти, отримані як пайова участь у розвитку інфраструктури населених пунктів, можуть використову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ватися виключно для створення і розвитку інженерно-транспортної та соціальної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5A2AC4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ПОРЯДОК ЗАЛУЧЕННЯ КОШТІВ ПАЙОВОЇ УЧАСТІ У РОЗВИТКУІНФРАСТРУКТУРИ М. ПОПАСНА</w:t>
      </w:r>
    </w:p>
    <w:p w:rsidR="005A2AC4" w:rsidRPr="00D13593" w:rsidRDefault="005A2AC4" w:rsidP="000C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2.1. Замовник, який має намір щодо забудови земельної ділянки, розташованої на території м. Попасна, зобов’язаний взяти участь у створенні і розвитку інженерно-транспортної та соціальної інфраструктури м. Попасна, крім випадків, передбачених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пунктом 2.5 цього Порядку.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2.2. У разі зміни замовника розмір пайової участі у розвитку інфраструктури м. Попасна зменшується на суму коштів, сплачених попереднім замовником відповідно до укладеного ним договору про пайову участь.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2.3. Кошти пайової участі у розвитку інфраструктури м. Попасна сплачуються в повному обсязі до прийняття об’єкта будівництва в експлуатацію єдиним платежем.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2.4. Пайова участь у розвитку інфраструктури м.</w:t>
      </w:r>
      <w:r w:rsidR="00A0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Попасна полягає у перерахуванні замовником до прийняття об’єкта будівництва в експлуатацію до місцевого бю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джету коштів для створення і розвитку зазначеної інфраструктури.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2.5. Замовники не залучаються до пайової участі у розвитку інфраструктури м. Попасна у разі будівництва: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1)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2) будівель навчальних закладів, закладів культури, фізичної культури і спорту, медичного і оздоровчого призначення;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будинків житлового фонду соціального призначення та доступного житла;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індивідуальних (садибних) житлових будинків, садових, дачних будинків загальною площею до 300 ква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дратних метрів, господарських споруд, розташованих на відповідних земельних ділянках;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комплексної забудови територій, що здійснюється за результатами інвестиційних конкурсів або аукціонів;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будівництва за умови спорудження на цій земельній ділянці об’єктів соціальної інфраструктури;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інженерної, транспортної інфраструктури, об’єктів енергетики, зв’язку та дорожнього господар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ства (крім об’єктів дорожнього сервісу);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9)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у межах індустріальних парків на замовлення ініціаторів створення індустріальних парків, керую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чих компаній індустріальних парків, учасників індустріальних парків.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абороняється вимагати від замо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вника будівництва надання будь-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яких послуг, у тому числі здійснення будівництва об’єктів та передачі матеріальних або нематеріальних активів (зокрема житлових та нежитлових приміщень, у тому числі шляхом їх викупу), крім пайової участі у розвитку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та випадків, передбачених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пунктом 3.4 цього Порядку.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Інформація щодо договору про пайову участь у розвитку інфраструктури та його виконання зазначаєть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ся у декларації про готовність об’єкта до експлуатації або в акті готовності об’єкта до експлуатації.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BB3" w:rsidRPr="00D13593" w:rsidRDefault="00D46BB3" w:rsidP="00D46B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РОЗРАХУНОК РОЗМІРУ ПАЙОВОЇ УЧАСТІ У РОЗВИТКУ ІНФРАСТРУКТУРИ  М. ПОПАСНА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3.1. Величина пайової участі замовника у розвитку інфраструктури м. Попасна визначається у договорі, укладеному з Попаснянською міською радою (відповідно до встановленого міською радою розміру пайової участі у розвитку інфраструктури), з урахуванням загальної кошторисної вартості будівництва об’єкта, визначеної згідно з будівельними нормами, державними стандарта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ми і правилами. При цьому не враховуються витрати на придбання та виділення земельної ділянки, звільнення будівельного майданчика від будівель, споруд та інженерних мереж, влаштуван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ня внутрішніх і </w:t>
      </w:r>
      <w:proofErr w:type="spellStart"/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3.2. Величина пайової участі у розвитку інфраструктури м. Попасна в кожному випадку визначається комісією з питань визначення величини пайової участі замовників будівництва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 протягом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десят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 xml:space="preserve">и робочих днів з дня реєстрації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звернення замовника про укладання договору про пайову участь та доданих до нього документів, що підтверджують вартість 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будівництва об’єкта, з техніко-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економічними показниками.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Персональний склад комісії</w:t>
      </w:r>
      <w:r w:rsidR="00A56E2B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визначення величини пайової участі замовників будівництва у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інфраструктури </w:t>
      </w:r>
      <w:r w:rsidR="00A56E2B"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, затверджується </w:t>
      </w:r>
      <w:r w:rsidR="0055766D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міської ради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3.3. За результатами розгляду комісії складається розрахунок величини пайової участі у розвитку інфра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структури м. Попасна. Результатом розгляду комісії є висновок та розрахунок величини пайової у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що є підставою для укладання договору та невід’ємною частиною договору.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3.4. У разі зміни замовника розмір пайової участі у розвитку інфраструктури м. Попасна зменшується на суму коштів, сплачених попереднім замовником відповідно до укладеного ним договору про пайову участь.</w:t>
      </w:r>
    </w:p>
    <w:p w:rsidR="005F4C69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3.5. Розмір пайової участі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 з ураху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ванням інших передбачених законом відрахувань складає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12765" w:rsidRPr="00A56E2B" w:rsidRDefault="00A12765" w:rsidP="00A1276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A56E2B">
        <w:rPr>
          <w:b/>
          <w:color w:val="000000"/>
          <w:lang w:val="uk-UA"/>
        </w:rPr>
        <w:t>10 відсотків</w:t>
      </w:r>
      <w:r w:rsidRPr="00A12765">
        <w:rPr>
          <w:color w:val="000000"/>
          <w:lang w:val="uk-UA"/>
        </w:rPr>
        <w:t xml:space="preserve"> загальної кошторисної вартості будівництва об’єкта - </w:t>
      </w:r>
      <w:r w:rsidRPr="00A56E2B">
        <w:rPr>
          <w:b/>
          <w:color w:val="000000"/>
          <w:lang w:val="uk-UA"/>
        </w:rPr>
        <w:t>для нежитлових будівель та споруд;</w:t>
      </w:r>
    </w:p>
    <w:p w:rsidR="00A12765" w:rsidRPr="00A56E2B" w:rsidRDefault="00A12765" w:rsidP="00A1276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2" w:name="n618"/>
      <w:bookmarkEnd w:id="2"/>
      <w:r>
        <w:rPr>
          <w:color w:val="000000"/>
          <w:lang w:val="uk-UA"/>
        </w:rPr>
        <w:t xml:space="preserve">- </w:t>
      </w:r>
      <w:r w:rsidRPr="00A56E2B">
        <w:rPr>
          <w:b/>
          <w:color w:val="000000"/>
          <w:lang w:val="uk-UA"/>
        </w:rPr>
        <w:t>4 відсотки</w:t>
      </w:r>
      <w:r w:rsidRPr="00A12765">
        <w:rPr>
          <w:color w:val="000000"/>
          <w:lang w:val="uk-UA"/>
        </w:rPr>
        <w:t xml:space="preserve"> загальної кошторисної вартості будівництва об’єкта - </w:t>
      </w:r>
      <w:r w:rsidRPr="00A56E2B">
        <w:rPr>
          <w:b/>
          <w:color w:val="000000"/>
          <w:lang w:val="uk-UA"/>
        </w:rPr>
        <w:t>для житлових будинків.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Величина пайової участі у розвитку інфраструктури міста визначається за формулою: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Z = (X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) х 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де X — загальна кошторисна вартість будівництва об’єкта;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розмір пайової участі у розвитку інфраструктури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від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соток загальної кошторисної вартості будівниц</w:t>
      </w:r>
      <w:r w:rsidR="00A00402">
        <w:rPr>
          <w:rFonts w:ascii="Times New Roman" w:hAnsi="Times New Roman" w:cs="Times New Roman"/>
          <w:sz w:val="24"/>
          <w:szCs w:val="24"/>
          <w:lang w:val="uk-UA"/>
        </w:rPr>
        <w:t>тва об’єкта визначений пунктом 3.5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Порядку;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величина пайової 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часті у розвитку інфраструктури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сума коштів, яку замовник зобов’язаний перерахувати до місцевого бюджету;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Якщо технічними умовами передбачається необхідність будівництва замовником інженерних мереж</w:t>
      </w:r>
      <w:r w:rsidR="00593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або об’єктів інженерної інфраструктури (крім мереж, призначених для передачі та розподілу електричної енер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гії, трубопроводів, призначених для розподілу природного газу, транспортування нафти та природного газу) поза межами його земельної ділянки, розмір пайової участі у розвитку інфраструктури зменшується на суму їх кошторисної вартості, а такі інженерні мережі та/або об’єкти разом з документацією передаються у комунальну власність територіальної громади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 в особі Попаснянської міської ради.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якщо кошторисна вартість будівництва інженерних мереж та/або об’єктів інженерної інфраструк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тури (крім мереж, призначених для передачі та розподілу електричної енергії, трубопроводів, призначених для розподілу природного газу, транспортування нафти та природного газу) перевищує розмір пайової участі за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мовник</w:t>
      </w:r>
      <w:r w:rsidR="00157B52">
        <w:rPr>
          <w:rFonts w:ascii="Times New Roman" w:hAnsi="Times New Roman" w:cs="Times New Roman"/>
          <w:sz w:val="24"/>
          <w:szCs w:val="24"/>
          <w:lang w:val="uk-UA"/>
        </w:rPr>
        <w:t xml:space="preserve">а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міська рада приймає рі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шення про відшкодування замовнику різниці між здійсненими витратами та розміром пайової 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часті у розвитку інфраструктури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3.9.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якщо загальна кошторисна вартість будівництва об’єкта не визначена згідно з державними буді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вельними нормами, стандартами і правилами, вона визначається на основі встановлених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54F0A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міської ради нормативів для одиниці створеної потужності.</w:t>
      </w:r>
    </w:p>
    <w:p w:rsidR="00D46BB3" w:rsidRPr="00D13593" w:rsidRDefault="00D16CC6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випадку, передбаченому пунктом 3.9 цього Порядку, величина пайової уча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>сті у розвитку інфраструк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за формулою: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(О х S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) х 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де О — опосередкована вартість спорудження житла (об’єктів соціального призначення), затверджена Мі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ністерством регіонального розвитку, будівництва та житлово-комунального господарства України, за 1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. м загальної площі;</w:t>
      </w:r>
    </w:p>
    <w:p w:rsidR="00D46BB3" w:rsidRPr="00D13593" w:rsidRDefault="003B42BF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загальна площа об’єкта будівництва;</w:t>
      </w:r>
    </w:p>
    <w:p w:rsidR="00D46BB3" w:rsidRPr="00D13593" w:rsidRDefault="003B42BF" w:rsidP="003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розмір пайової участі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— відсоток загальної кошторисної вартості будівництва об’єкта визначений пунктом 3.5 цього Порядку;</w:t>
      </w:r>
    </w:p>
    <w:p w:rsidR="00D46BB3" w:rsidRPr="00D13593" w:rsidRDefault="003B42BF" w:rsidP="003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величина пайової участі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м. Попасна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— сума коштів, яку замовник зобов’язаний перерахувати до цільового фонду міського бюджету;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2BF" w:rsidRPr="00D13593" w:rsidRDefault="003B42BF" w:rsidP="003B42BF">
      <w:pPr>
        <w:pStyle w:val="a3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ПАЙОВУ УЧАСТЬ У РОЗВИТКУ ІНФРАСТРУКТУРИ                                М. ПОПАСНА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4.1. Договір про пайову участь у розвитку інфраструктури м. Попасна  — договір, укладений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міською радою із замовником об’єкта будівництва (далі —</w:t>
      </w:r>
      <w:r w:rsidR="009C3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Договір про пайову участь).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4.2. Замовник об’єкта будівництва зобов’язаний звернутися до Попаснянської міської ради</w:t>
      </w:r>
      <w:r w:rsidR="009C3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із заявою про укладання договору про пайову участь.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4.3. До заяви замовником додаються документи, що підтверджують вартість </w:t>
      </w:r>
      <w:r w:rsidR="00BC393A">
        <w:rPr>
          <w:rFonts w:ascii="Times New Roman" w:hAnsi="Times New Roman" w:cs="Times New Roman"/>
          <w:sz w:val="24"/>
          <w:szCs w:val="24"/>
          <w:lang w:val="uk-UA"/>
        </w:rPr>
        <w:t>будівництва об’єкта, з техніко-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економічними показниками: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загальну кошторисну вартість будівництва об’єкта, визначену згідно з будівель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ними нормами, державними стандартами і правилами;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узгоджена у разі визначення законодавством та затверджена у встановленому порядку проектно-кошто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рисна документація з техніко-економічними показниками;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засвідчена у встановленому законом порядку копія документа про право власності (користування) зе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мельною ділянкою;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витрати на придбання та виділення земельної ділянки (у разі наявності);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витрати на звільнення будівельного майданчика від будівель, споруд та інже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нерних мереж (у разі наявності);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- документ, що підтверджує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 (якщо технічними умовами передбачається необхідність будівництва за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мовником інженерних мереж або об’єктів інженерної інфраструктури </w:t>
      </w:r>
      <w:r w:rsidRPr="00C930F1">
        <w:rPr>
          <w:rFonts w:ascii="Times New Roman" w:hAnsi="Times New Roman" w:cs="Times New Roman"/>
          <w:sz w:val="24"/>
          <w:szCs w:val="24"/>
          <w:lang w:val="uk-UA"/>
        </w:rPr>
        <w:t>(крім мереж, призначених для передачі та розподілу електричної енергії, трубопроводів, призначених для розподілу природного газу, транспортування нафти та природного газу) поза межами його земельної ділянки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 на право виконання будівельних робіт;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інші документи, які впливають на розмір загальної кошторисної вартості будівництва та (або) на розміри пайової участі у розвитку інфраструктури м. Попасна.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4.4. Заява з доданими документами про укладення договору про пайову участь може бути подана представ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ником за умови надання довіреності, посвідченої в установленому законом порядку.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4.5. Не розглядаються документи з підчищеннями або дописками, закресленими словами та іншими не обу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мовленими в них виправленнями, заповнені олівцем, з пошкодженнями, а також оформлені з порушенням ви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мог законодавства.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4.6. Відповідальність за достовірність даних, що містяться в поданих документах, несе замовник.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4.7. Подана Заява з доданими до неї документами направляється до секретаря комісії для підготовки на розгляд комісії з питань визначення пайової участі для визначення величини пайової участі та складання проекту договору про пайову участь у розвитку інфраструктури м. Попасна.</w:t>
      </w:r>
    </w:p>
    <w:p w:rsidR="00950FBD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4.8. Розрахунок величини пайової участі 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готує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ться секретарем комісії з питань визначення розміру пайо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вої участі замовників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будівництва та затверджується комісією. </w:t>
      </w:r>
    </w:p>
    <w:p w:rsidR="003B42BF" w:rsidRPr="00D13593" w:rsidRDefault="00950FBD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4.9. Договір</w:t>
      </w:r>
      <w:r w:rsidR="003B42BF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про пайову участь укл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адається не пізніше ніж через 10</w:t>
      </w:r>
      <w:r w:rsidR="003B42BF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з дня реєстрації звернення замовника про його укладення.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4.10. Істотними умовами договору є: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1) розмір пайової участі;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2) строк (графік) сплати пайової участі;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3) відповідальність сторін.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4.11. Невід’ємною частиною договору є розрахунок величини пайової участі у розвитку інфраструктури м. Попасна.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4.12. Проект відповідного договору готується 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>юридичним відділом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міської ради, після чого подається на підпис 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>міському голові та замовнику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4.13. Видача замовнику укладеного договору здійснюється секретарем комісії з питань визначення розміру пайової участі.</w:t>
      </w:r>
    </w:p>
    <w:p w:rsidR="003B42BF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4.14. Другий екземпляр укладеного договору разом з документами направляється секретарем комісії з пи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тань визначення розміру пайової участі до відділу житлово-комунального господарства, архітектури, містобудування та землеустрою виконавчого комітету міської ради, що здійс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нює контроль та моніторинг надходжень коштів пайової </w:t>
      </w:r>
      <w:r w:rsidRPr="0040610E">
        <w:rPr>
          <w:rFonts w:ascii="Times New Roman" w:hAnsi="Times New Roman" w:cs="Times New Roman"/>
          <w:sz w:val="24"/>
          <w:szCs w:val="24"/>
          <w:lang w:val="uk-UA"/>
        </w:rPr>
        <w:t xml:space="preserve">участі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для зберігання та подальшого використання.</w:t>
      </w:r>
    </w:p>
    <w:p w:rsidR="00BC393A" w:rsidRDefault="00BC393A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4.15. Суб’єкти господарської діяльності, які здійснюють житлове будівництво (забудовники), мають право на відстрочення сплати пайового внеску. Підставою для відстрочення сплати таких платежів є письмова заява суб’єкта господарської діяльності, що здійснює 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Попаснянської міської ради.</w:t>
      </w:r>
      <w:r w:rsidR="00A94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4235" w:rsidRDefault="00A94235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4.16. В разі надання суб’єкту господарської діяльності, який здійснює житлове будівництво (забудовнику) відстрочки сплати пайового внеску, про це зазначається в договорі про пайову участь у розвитку інфраструктури м. Попасна. </w:t>
      </w:r>
    </w:p>
    <w:p w:rsidR="00FE69A2" w:rsidRDefault="00FE69A2" w:rsidP="00F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4.17. Замовники, які здійснюють нежитлове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розстрочення сплати пайового внеску. Підставою для розстрочення сплати таких платежів є письмова заява замовника, що здійснює нежитлове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Попаснянської міської ради. </w:t>
      </w:r>
    </w:p>
    <w:p w:rsidR="00FE69A2" w:rsidRDefault="00FE69A2" w:rsidP="00F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4.18. В разі надання замовнику, який здійснює нежитлове будівництво (забудовнику)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розстрочки сплати пайового внеску, про це зазначається в договорі про пайову участь у розвитку інфраструктури м. Попасна та складається графік оплати (додаток 4), який є невід’ємною частиною договору.</w:t>
      </w:r>
    </w:p>
    <w:p w:rsidR="00FE69A2" w:rsidRPr="00D13593" w:rsidRDefault="00FE69A2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НАДХОДЖЕННЯ ТА ВИКОРИСТАННЯ КОШТІВ ПАЙОВОЇ УЧАСТІ У РОЗВИТКУ ІНФРАСТРУКТУРИ М. ПОПАСНА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5.1. Пайова участь у розвитку інфраструктури м. Попасна полягає у перерахуванні замовником коштів до спеціального фонду місцевого бюджету.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5.2. Кошти, отримані як пайова участь у розвитку інфраструктури м. Попасна, можуть використовуватися виключно для створення і розвитку інженерно-транспортної та соціальної інфраструктури м. Попасна.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2"/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bookmarkEnd w:id="3"/>
    </w:p>
    <w:p w:rsidR="00F52986" w:rsidRPr="00D13593" w:rsidRDefault="00F52986" w:rsidP="00A030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6.1. Замовники несуть відповідальність відповідно до законодавства України за недотримання термінів укладен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ня Договору про пайову участь та сплати пайової участі, встановлених законодавством України та цим Порядком.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6.2. Замовники несуть відповідальність відповідно до законодавства України за повноту і достовірність по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даних даних та документів, в тому числі на підставі яких укладається Договір про пайову участь, визначаються розмір пайової участі та графік оплати.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6.3. У разі прострочення термінів сплати, визначених Договором про пайову участь: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замовник несе відповідальність згідно з умовами укладеного Договору про пайову участь та сплачує до місцевого бюджету пеню в розмірі не менше ніж 0,1 % в день, але не більше подвійної облікової ставки НБУ, що нараховується на суму простроченої заборгованості;</w:t>
      </w:r>
    </w:p>
    <w:p w:rsidR="00F52986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розмір несплаченої частини пайової участі замовника коригується відповідно до умов Договору про пайо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ву участь на індекс інфляції (накопичувальний) від дати його розрахунку в договорі та на величину штрафних санкцій, передбачених Договором.</w:t>
      </w:r>
    </w:p>
    <w:p w:rsidR="00BC393A" w:rsidRDefault="00BC393A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ЗДІЙСНЕННЯ КОНТРОЛЮ ЗА ВИКОНАННЯМ ПОРЯДКУ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7.1. Контроль та моніторинг надходжень коштів пайової участі у розвитку інфраструктури м. Попасна здійснюється відділом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7.2. Організація претензійно-позовної роботи, пов’язаної із забезпеченням виконання замовником зобов’я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зань щодо сплати коштів пайової участі у розвитку інфраструктури                      м. Попасна (за результатами моніторингу), покладається на юридичний відділ виконавчого комітету Попаснянської міської ради.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7.3. Спори, пов’язані з пайовою участю у розвитку інфраструктури м. Попасна, вирішуються у судовому порядку.</w:t>
      </w:r>
    </w:p>
    <w:p w:rsidR="00F52986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121" w:rsidRPr="00D13593" w:rsidRDefault="00B01121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Ю.І. Онищенко</w:t>
      </w:r>
    </w:p>
    <w:p w:rsidR="003B42BF" w:rsidRPr="00D13593" w:rsidRDefault="003B42BF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0A9" w:rsidRPr="00D13593" w:rsidRDefault="001F70A9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D13593" w:rsidRPr="00D13593" w:rsidRDefault="00BC393A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</w:t>
      </w:r>
      <w:r w:rsidR="00D13593" w:rsidRPr="00D13593">
        <w:rPr>
          <w:rFonts w:ascii="Times New Roman" w:hAnsi="Times New Roman" w:cs="Times New Roman"/>
          <w:szCs w:val="24"/>
          <w:lang w:val="uk-UA"/>
        </w:rPr>
        <w:t>одаток 2</w:t>
      </w:r>
    </w:p>
    <w:p w:rsidR="00D13593" w:rsidRPr="00D13593" w:rsidRDefault="00D1359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D13593" w:rsidRPr="00D13593" w:rsidRDefault="00D1359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C930F1">
        <w:rPr>
          <w:rFonts w:ascii="Times New Roman" w:hAnsi="Times New Roman" w:cs="Times New Roman"/>
          <w:szCs w:val="24"/>
          <w:lang w:val="uk-UA"/>
        </w:rPr>
        <w:t>14.11.2018</w:t>
      </w:r>
      <w:r w:rsidRPr="00D13593">
        <w:rPr>
          <w:rFonts w:ascii="Times New Roman" w:hAnsi="Times New Roman" w:cs="Times New Roman"/>
          <w:szCs w:val="24"/>
          <w:lang w:val="uk-UA"/>
        </w:rPr>
        <w:t xml:space="preserve"> № </w:t>
      </w:r>
      <w:r w:rsidR="00C930F1">
        <w:rPr>
          <w:rFonts w:ascii="Times New Roman" w:hAnsi="Times New Roman" w:cs="Times New Roman"/>
          <w:szCs w:val="24"/>
          <w:lang w:val="uk-UA"/>
        </w:rPr>
        <w:t>100/7</w:t>
      </w: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17642C" w:rsidRDefault="00D13593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42C">
        <w:rPr>
          <w:rFonts w:ascii="Times New Roman" w:hAnsi="Times New Roman" w:cs="Times New Roman"/>
          <w:b/>
          <w:sz w:val="24"/>
          <w:szCs w:val="24"/>
          <w:lang w:val="uk-UA"/>
        </w:rPr>
        <w:t>ПРИМІРНИЙ ДОГОВІР</w:t>
      </w:r>
    </w:p>
    <w:p w:rsidR="00D13593" w:rsidRDefault="00D13593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пайову участь у розвитку інфраструктури </w:t>
      </w:r>
      <w:r w:rsidR="0017642C">
        <w:rPr>
          <w:rFonts w:ascii="Times New Roman" w:hAnsi="Times New Roman" w:cs="Times New Roman"/>
          <w:b/>
          <w:sz w:val="24"/>
          <w:szCs w:val="24"/>
          <w:lang w:val="uk-UA"/>
        </w:rPr>
        <w:t>м. Попасна</w:t>
      </w:r>
    </w:p>
    <w:p w:rsidR="0017642C" w:rsidRPr="0017642C" w:rsidRDefault="0017642C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3593" w:rsidRPr="00D13593" w:rsidRDefault="0017642C" w:rsidP="00D13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20___ р.                                                                                    м. Попасна</w:t>
      </w:r>
      <w:r w:rsidR="00D13593"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7642C" w:rsidRDefault="00D13593" w:rsidP="00D13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232BC" w:rsidRPr="00A62EC1" w:rsidRDefault="007232BC" w:rsidP="0072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 міська рада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>, в особі міського голови ________________________, що діє на підставі Закону України «Про місцеве самоврядування в Україні», з одного боку, та ___________________________________________________________________________</w:t>
      </w:r>
    </w:p>
    <w:p w:rsidR="007232BC" w:rsidRPr="00A62EC1" w:rsidRDefault="007232BC" w:rsidP="007232BC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A62EC1">
        <w:rPr>
          <w:rFonts w:ascii="Times New Roman" w:hAnsi="Times New Roman" w:cs="Times New Roman"/>
          <w:i/>
          <w:szCs w:val="24"/>
          <w:lang w:val="uk-UA"/>
        </w:rPr>
        <w:t>(прізвище, ім'я та по батькові фізичної особи, з якою укладається договір, або П. І. Б. уповноваженої особи із зазначенням посади та документа, який уповноважує таку особу на укладання договору, — для юридичних осіб)</w:t>
      </w:r>
    </w:p>
    <w:p w:rsidR="00A62EC1" w:rsidRDefault="007232BC" w:rsidP="00A62EC1">
      <w:pPr>
        <w:pStyle w:val="Style1"/>
        <w:widowControl/>
        <w:jc w:val="center"/>
        <w:rPr>
          <w:lang w:val="uk-UA"/>
        </w:rPr>
      </w:pPr>
      <w:r w:rsidRPr="00A62EC1">
        <w:rPr>
          <w:lang w:val="uk-UA"/>
        </w:rPr>
        <w:t>(далі — «Замовник»), що діє на підставі___________________________________________, з другого боку (далі за текстом Договору — «Сторони»), уклали цей Договір про наступне:</w:t>
      </w:r>
    </w:p>
    <w:p w:rsidR="00A62EC1" w:rsidRDefault="00A62EC1" w:rsidP="00A62EC1">
      <w:pPr>
        <w:pStyle w:val="Style1"/>
        <w:widowControl/>
        <w:jc w:val="center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A62EC1">
      <w:pPr>
        <w:pStyle w:val="Style1"/>
        <w:widowControl/>
        <w:jc w:val="center"/>
        <w:rPr>
          <w:rStyle w:val="FontStyle12"/>
          <w:sz w:val="24"/>
          <w:szCs w:val="24"/>
          <w:lang w:val="uk-UA"/>
        </w:rPr>
      </w:pPr>
      <w:r w:rsidRPr="00A62EC1">
        <w:rPr>
          <w:rStyle w:val="FontStyle12"/>
          <w:sz w:val="24"/>
          <w:szCs w:val="24"/>
          <w:lang w:val="uk-UA" w:eastAsia="uk-UA"/>
        </w:rPr>
        <w:t>1. Предмет Договору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0" w:right="24" w:firstLine="0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>1.1. Відповідно до цього Договору Замовник зобов'язується прийняти пайову участь у розвитку інфраструктури м. Попасна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</w:t>
      </w:r>
      <w:r w:rsidRPr="00A62EC1">
        <w:rPr>
          <w:rStyle w:val="FontStyle17"/>
          <w:sz w:val="24"/>
          <w:szCs w:val="24"/>
          <w:lang w:val="uk-UA" w:eastAsia="uk-UA"/>
        </w:rPr>
        <w:t xml:space="preserve">та перерахувати до спеціального цільового фонду </w:t>
      </w:r>
      <w:r w:rsidR="00A62EC1">
        <w:rPr>
          <w:rStyle w:val="FontStyle17"/>
          <w:sz w:val="24"/>
          <w:szCs w:val="24"/>
          <w:lang w:val="uk-UA" w:eastAsia="uk-UA"/>
        </w:rPr>
        <w:t xml:space="preserve">                       </w:t>
      </w:r>
      <w:r w:rsidRPr="00A62EC1">
        <w:rPr>
          <w:rStyle w:val="FontStyle17"/>
          <w:sz w:val="24"/>
          <w:szCs w:val="24"/>
          <w:lang w:val="uk-UA" w:eastAsia="uk-UA"/>
        </w:rPr>
        <w:t xml:space="preserve">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на рахунок, відкритий в Управлінні Державної казначейської служби в Попаснянському районі, грошові кошти в розмірі, визначеному у Розрахунку величини пайової участі в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>(додаток 1), що є невід'ємною частиною цього Договору.</w:t>
      </w:r>
    </w:p>
    <w:p w:rsidR="007232BC" w:rsidRPr="00A62EC1" w:rsidRDefault="007232BC" w:rsidP="007232BC">
      <w:pPr>
        <w:pStyle w:val="Style5"/>
        <w:widowControl/>
        <w:tabs>
          <w:tab w:val="left" w:pos="567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0"/>
        <w:rPr>
          <w:rStyle w:val="FontStyle17"/>
          <w:sz w:val="24"/>
          <w:szCs w:val="24"/>
          <w:u w:val="single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 xml:space="preserve">1.2. Грошові кошти за цим Договором перераховуються Замовником за наступними реквізитами: </w:t>
      </w:r>
      <w:r w:rsidRPr="00A62EC1">
        <w:rPr>
          <w:rStyle w:val="FontStyle17"/>
          <w:sz w:val="24"/>
          <w:szCs w:val="24"/>
          <w:u w:val="single"/>
          <w:lang w:val="uk-UA" w:eastAsia="uk-UA"/>
        </w:rPr>
        <w:t>____________________________________________</w:t>
      </w:r>
      <w:r w:rsidR="00A62EC1">
        <w:rPr>
          <w:rStyle w:val="FontStyle17"/>
          <w:sz w:val="24"/>
          <w:szCs w:val="24"/>
          <w:u w:val="single"/>
          <w:lang w:val="uk-UA" w:eastAsia="uk-UA"/>
        </w:rPr>
        <w:t>_______________________</w:t>
      </w:r>
    </w:p>
    <w:p w:rsidR="007232BC" w:rsidRPr="00A62EC1" w:rsidRDefault="007232BC" w:rsidP="007232BC">
      <w:pPr>
        <w:pStyle w:val="Style5"/>
        <w:widowControl/>
        <w:tabs>
          <w:tab w:val="left" w:pos="567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0"/>
        <w:rPr>
          <w:rStyle w:val="FontStyle17"/>
          <w:sz w:val="24"/>
          <w:szCs w:val="24"/>
          <w:u w:val="single"/>
          <w:lang w:val="uk-UA" w:eastAsia="uk-UA"/>
        </w:rPr>
      </w:pPr>
      <w:r w:rsidRPr="00A62EC1">
        <w:rPr>
          <w:rStyle w:val="FontStyle17"/>
          <w:sz w:val="24"/>
          <w:szCs w:val="24"/>
          <w:u w:val="single"/>
          <w:lang w:val="uk-UA" w:eastAsia="uk-UA"/>
        </w:rPr>
        <w:t>__________________________________________________________________</w:t>
      </w:r>
    </w:p>
    <w:p w:rsidR="007232BC" w:rsidRPr="00A62EC1" w:rsidRDefault="007232BC" w:rsidP="0072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(банківські реквізити уточнюються на момент перерахування коштів).</w:t>
      </w:r>
    </w:p>
    <w:p w:rsidR="007232BC" w:rsidRPr="00A62EC1" w:rsidRDefault="007232BC" w:rsidP="007232BC">
      <w:pPr>
        <w:pStyle w:val="Style5"/>
        <w:widowControl/>
        <w:tabs>
          <w:tab w:val="left" w:pos="600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283"/>
        <w:rPr>
          <w:rStyle w:val="FontStyle12"/>
          <w:b w:val="0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 xml:space="preserve">При перерахуванні коштів Замовник повинен вказати у платіжному документі у рядку призначення платежу: </w:t>
      </w:r>
      <w:r w:rsidRPr="00A62EC1">
        <w:rPr>
          <w:rStyle w:val="FontStyle17"/>
          <w:sz w:val="24"/>
          <w:szCs w:val="24"/>
          <w:u w:val="single"/>
          <w:lang w:val="uk-UA" w:eastAsia="uk-UA"/>
        </w:rPr>
        <w:t>«Пайова участь у розвитку інфраструктури м. Попасна</w:t>
      </w:r>
      <w:r w:rsidRPr="00A62EC1">
        <w:rPr>
          <w:rStyle w:val="FontStyle12"/>
          <w:b w:val="0"/>
          <w:sz w:val="24"/>
          <w:szCs w:val="24"/>
          <w:u w:val="single"/>
          <w:lang w:val="uk-UA" w:eastAsia="uk-UA"/>
        </w:rPr>
        <w:t>».</w:t>
      </w:r>
    </w:p>
    <w:p w:rsidR="007232BC" w:rsidRPr="00A62EC1" w:rsidRDefault="007232BC" w:rsidP="007232BC">
      <w:pPr>
        <w:pStyle w:val="Style5"/>
        <w:widowControl/>
        <w:tabs>
          <w:tab w:val="left" w:pos="490"/>
        </w:tabs>
        <w:spacing w:line="240" w:lineRule="auto"/>
        <w:ind w:right="29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1.3. Кошти, отримані за цим Договором як пайова участь Замовника, можуть використовуватися виключно для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7232BC">
      <w:pPr>
        <w:pStyle w:val="Style1"/>
        <w:widowControl/>
        <w:spacing w:before="235"/>
        <w:jc w:val="center"/>
        <w:rPr>
          <w:rStyle w:val="FontStyle12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2</w:t>
      </w:r>
      <w:r w:rsidRPr="00A62EC1">
        <w:rPr>
          <w:rStyle w:val="FontStyle11"/>
          <w:sz w:val="24"/>
          <w:szCs w:val="24"/>
          <w:lang w:val="uk-UA" w:eastAsia="uk-UA"/>
        </w:rPr>
        <w:t xml:space="preserve">. </w:t>
      </w:r>
      <w:r w:rsidRPr="00A62EC1">
        <w:rPr>
          <w:rStyle w:val="FontStyle12"/>
          <w:sz w:val="24"/>
          <w:szCs w:val="24"/>
          <w:lang w:val="uk-UA" w:eastAsia="uk-UA"/>
        </w:rPr>
        <w:t>Зобов'язання Сторін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9" w:right="34" w:firstLine="548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2.1. Замовник зобов'язується перерахувати кошти в сумі, зазначеній </w:t>
      </w:r>
      <w:r w:rsidR="00A62EC1">
        <w:rPr>
          <w:rStyle w:val="FontStyle17"/>
          <w:spacing w:val="20"/>
          <w:sz w:val="24"/>
          <w:szCs w:val="24"/>
          <w:lang w:val="uk-UA" w:eastAsia="uk-UA"/>
        </w:rPr>
        <w:t xml:space="preserve">у </w:t>
      </w:r>
      <w:r w:rsidRPr="00A62EC1">
        <w:rPr>
          <w:rStyle w:val="FontStyle17"/>
          <w:spacing w:val="20"/>
          <w:sz w:val="24"/>
          <w:szCs w:val="24"/>
          <w:lang w:val="uk-UA" w:eastAsia="uk-UA"/>
        </w:rPr>
        <w:t>п.</w:t>
      </w:r>
      <w:r w:rsidRPr="00A62EC1">
        <w:rPr>
          <w:rStyle w:val="FontStyle17"/>
          <w:sz w:val="24"/>
          <w:szCs w:val="24"/>
          <w:lang w:val="uk-UA" w:eastAsia="uk-UA"/>
        </w:rPr>
        <w:t xml:space="preserve"> 1</w:t>
      </w:r>
      <w:r w:rsidR="00E779E3">
        <w:rPr>
          <w:rStyle w:val="FontStyle17"/>
          <w:sz w:val="24"/>
          <w:szCs w:val="24"/>
          <w:lang w:val="uk-UA" w:eastAsia="uk-UA"/>
        </w:rPr>
        <w:t>.1</w:t>
      </w:r>
      <w:r w:rsidRPr="00A62EC1">
        <w:rPr>
          <w:rStyle w:val="FontStyle17"/>
          <w:sz w:val="24"/>
          <w:szCs w:val="24"/>
          <w:lang w:val="uk-UA" w:eastAsia="uk-UA"/>
        </w:rPr>
        <w:t xml:space="preserve"> розділу 1 цього Договору,</w:t>
      </w:r>
      <w:r w:rsidR="00E779E3">
        <w:rPr>
          <w:rStyle w:val="FontStyle17"/>
          <w:sz w:val="24"/>
          <w:szCs w:val="24"/>
          <w:lang w:val="uk-UA" w:eastAsia="uk-UA"/>
        </w:rPr>
        <w:t xml:space="preserve"> єдиним платежем </w:t>
      </w:r>
      <w:r w:rsidR="00E779E3" w:rsidRPr="00E779E3">
        <w:rPr>
          <w:rStyle w:val="FontStyle17"/>
          <w:i/>
          <w:sz w:val="24"/>
          <w:szCs w:val="24"/>
          <w:lang w:val="uk-UA" w:eastAsia="uk-UA"/>
        </w:rPr>
        <w:t>(або згідно графіку (додаток до договору № __) (в разі сплати з розстроченням платежу)</w:t>
      </w:r>
      <w:r w:rsidRPr="00A62EC1">
        <w:rPr>
          <w:rStyle w:val="FontStyle17"/>
          <w:sz w:val="24"/>
          <w:szCs w:val="24"/>
          <w:lang w:val="uk-UA" w:eastAsia="uk-UA"/>
        </w:rPr>
        <w:t xml:space="preserve"> не пізніше ніж 1 (один) місяць з дати підписання цього договору сторонами.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9" w:right="19" w:firstLine="548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2.2. Інженерні мережі та/або об'єкти, побудовані Замовником поза межами його земельної ділянки, передаються ним у комунальну власність територіальної громади  </w:t>
      </w:r>
      <w:r w:rsidR="00E779E3">
        <w:rPr>
          <w:rStyle w:val="FontStyle17"/>
          <w:sz w:val="24"/>
          <w:szCs w:val="24"/>
          <w:lang w:val="uk-UA" w:eastAsia="uk-UA"/>
        </w:rPr>
        <w:t xml:space="preserve">                         </w:t>
      </w:r>
      <w:r w:rsidRPr="00A62EC1">
        <w:rPr>
          <w:rStyle w:val="FontStyle17"/>
          <w:sz w:val="24"/>
          <w:szCs w:val="24"/>
          <w:lang w:val="uk-UA" w:eastAsia="uk-UA"/>
        </w:rPr>
        <w:t xml:space="preserve">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A62EC1">
      <w:pPr>
        <w:pStyle w:val="Style1"/>
        <w:widowControl/>
        <w:spacing w:before="240"/>
        <w:jc w:val="center"/>
        <w:rPr>
          <w:rStyle w:val="FontStyle17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3</w:t>
      </w:r>
      <w:r w:rsidRPr="00A62EC1">
        <w:rPr>
          <w:rStyle w:val="FontStyle11"/>
          <w:sz w:val="24"/>
          <w:szCs w:val="24"/>
          <w:lang w:val="uk-UA" w:eastAsia="uk-UA"/>
        </w:rPr>
        <w:t xml:space="preserve">. </w:t>
      </w:r>
      <w:r w:rsidRPr="00A62EC1">
        <w:rPr>
          <w:rStyle w:val="FontStyle12"/>
          <w:sz w:val="24"/>
          <w:szCs w:val="24"/>
          <w:lang w:val="uk-UA" w:eastAsia="uk-UA"/>
        </w:rPr>
        <w:t>Особливі умови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right="5" w:firstLine="567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3.1. З моменту зарахування на рахунок цільового фонду міста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коштів, передбачених цим Договором, Замовник передає право володіння, користування та розпорядження вказаними коштами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Попаснянс</w:t>
      </w:r>
      <w:r w:rsidRPr="00A62EC1">
        <w:rPr>
          <w:rStyle w:val="FontStyle17"/>
          <w:sz w:val="24"/>
          <w:szCs w:val="24"/>
          <w:lang w:val="uk-UA" w:eastAsia="uk-UA"/>
        </w:rPr>
        <w:t xml:space="preserve">ькій міський раді відповідно до їх цільового призначення, і ці кошти стають комунальною власністю територіальної громади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firstLine="567"/>
        <w:rPr>
          <w:rStyle w:val="FontStyle12"/>
          <w:b w:val="0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3.2. Об'єкти, майно та інші активи, придбані та/або створені за рахунок коштів, внесених Замовником як пайова участь у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за цим Договором, є комунальною власністю територіальної громади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Default="007232BC" w:rsidP="007232BC">
      <w:pPr>
        <w:pStyle w:val="Style5"/>
        <w:widowControl/>
        <w:tabs>
          <w:tab w:val="left" w:pos="499"/>
        </w:tabs>
        <w:spacing w:line="240" w:lineRule="auto"/>
        <w:rPr>
          <w:rStyle w:val="FontStyle12"/>
          <w:b w:val="0"/>
          <w:sz w:val="24"/>
          <w:szCs w:val="24"/>
          <w:lang w:val="uk-UA" w:eastAsia="uk-UA"/>
        </w:rPr>
      </w:pPr>
    </w:p>
    <w:p w:rsidR="00BF37E9" w:rsidRPr="00A62EC1" w:rsidRDefault="00BF37E9" w:rsidP="007232BC">
      <w:pPr>
        <w:pStyle w:val="Style5"/>
        <w:widowControl/>
        <w:tabs>
          <w:tab w:val="left" w:pos="499"/>
        </w:tabs>
        <w:spacing w:line="240" w:lineRule="auto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7"/>
        <w:widowControl/>
        <w:jc w:val="center"/>
        <w:rPr>
          <w:rStyle w:val="FontStyle11"/>
          <w:i w:val="0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4. Відповідальність Сторін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4.1. Сторони несуть відповідальність за виконання цього Договору в межах чинного законодавства.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4.2. Всі спірні питання вирішуються шляхом переговорів або у судовому порядку.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4.3. У випадку несвоєчасного внесення коштів як пайової участі в розвитку інфраструктури м. Попасна Замовник сплачує пеню в розмірі 0,1 % від загальної суми пайової участі, визначеної п. 1.1 розділу 1 цього Договору, за кожний день прострочення платежу, але не більше подвій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ної облікової ставки НБУ, що діє на момент прострочення виконання зобов’язання, або на день його погашення. Розрахунок пені здійснюється за кожний календарний день прострочення платежу, включаючи день погашення.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4.4. У випадку надання недостовірних даних проектно-кошторисної вартості об’єкта будівництва для розрахунку роз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міру пайової участі Замовник сплачує штрафні санкції у розмірі суми, не заявленої до вартості об’єкта містобудування.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4.5. Сплата штрафних санкцій не звільняє Замовника від виконання зобов’язань.</w:t>
      </w:r>
    </w:p>
    <w:p w:rsidR="007232BC" w:rsidRPr="00A62EC1" w:rsidRDefault="007232BC" w:rsidP="0072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У разі невиконання «Замовником» будівництва умов Договору про пайову участь у створенні і розвитку інф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раструктури м. Попасна щодо перерахування в повному обсязі коштів міська рада здійснює необхідні заходи щодо примусового стягнення вказаних коштів у судовому порядку.</w:t>
      </w:r>
    </w:p>
    <w:p w:rsidR="007232BC" w:rsidRPr="00A62EC1" w:rsidRDefault="007232BC" w:rsidP="007232BC">
      <w:pPr>
        <w:pStyle w:val="Style1"/>
        <w:widowControl/>
        <w:spacing w:before="115"/>
        <w:jc w:val="center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5. Форс-мажор</w:t>
      </w:r>
    </w:p>
    <w:p w:rsidR="007232BC" w:rsidRPr="00A62EC1" w:rsidRDefault="007232BC" w:rsidP="007232BC">
      <w:pPr>
        <w:pStyle w:val="Style5"/>
        <w:widowControl/>
        <w:tabs>
          <w:tab w:val="left" w:pos="504"/>
        </w:tabs>
        <w:spacing w:line="240" w:lineRule="auto"/>
        <w:ind w:right="5" w:firstLine="567"/>
        <w:rPr>
          <w:rStyle w:val="FontStyle14"/>
          <w:bCs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5.1. Сторони звільняються від відповідальності за часткове або повне невиконання своїх зобов'язань за догово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ром, якщо воно сталося внаслідок обставин непереборної сили, як-то: пожежа, повінь, землетрус, втручання з боку органів влади, воєнні дії тощо, якщо ці обставини безпосередньо впливають на виконання умов Договору. При цьо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 xml:space="preserve">му строк виконання Договору </w:t>
      </w:r>
      <w:proofErr w:type="spellStart"/>
      <w:r w:rsidRPr="00A62EC1">
        <w:rPr>
          <w:rStyle w:val="FontStyle12"/>
          <w:b w:val="0"/>
          <w:sz w:val="24"/>
          <w:szCs w:val="24"/>
          <w:lang w:val="uk-UA" w:eastAsia="uk-UA"/>
        </w:rPr>
        <w:t>відтерміновується</w:t>
      </w:r>
      <w:proofErr w:type="spellEnd"/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</w:t>
      </w:r>
      <w:proofErr w:type="spellStart"/>
      <w:r w:rsidRPr="00A62EC1">
        <w:rPr>
          <w:rStyle w:val="FontStyle12"/>
          <w:b w:val="0"/>
          <w:sz w:val="24"/>
          <w:szCs w:val="24"/>
          <w:lang w:val="uk-UA" w:eastAsia="uk-UA"/>
        </w:rPr>
        <w:t>пропорційно</w:t>
      </w:r>
      <w:proofErr w:type="spellEnd"/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часу, протягом якого діяли такі обставини. Якщо ці обставини триватимуть понад 6 (шість) місяців, Сторони можуть переглянути умови цього Договору.</w:t>
      </w:r>
    </w:p>
    <w:p w:rsidR="007232BC" w:rsidRPr="00A62EC1" w:rsidRDefault="007232BC" w:rsidP="007232BC">
      <w:pPr>
        <w:pStyle w:val="Style5"/>
        <w:widowControl/>
        <w:tabs>
          <w:tab w:val="left" w:pos="504"/>
        </w:tabs>
        <w:spacing w:line="240" w:lineRule="auto"/>
        <w:ind w:right="5" w:firstLine="567"/>
        <w:rPr>
          <w:rStyle w:val="FontStyle14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5.2. Наявність та період дії форс-мажорних обставин має бути підтверджено Торгово-промисловою палатою за місцем знаходження Сторони, яка заявляє про настання таких обставин.</w:t>
      </w:r>
    </w:p>
    <w:p w:rsidR="007232BC" w:rsidRPr="00A62EC1" w:rsidRDefault="007232BC" w:rsidP="007232BC">
      <w:pPr>
        <w:pStyle w:val="Style1"/>
        <w:widowControl/>
        <w:spacing w:before="115"/>
        <w:jc w:val="center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6. Строк дії договору</w:t>
      </w:r>
    </w:p>
    <w:p w:rsidR="007232BC" w:rsidRPr="00A62EC1" w:rsidRDefault="007232BC" w:rsidP="007232BC">
      <w:pPr>
        <w:pStyle w:val="Style2"/>
        <w:widowControl/>
        <w:spacing w:before="5"/>
        <w:ind w:firstLine="567"/>
        <w:jc w:val="both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6.1. Цей Договір набуває чинності з моменту його підписання та діє до повного виконання Сторонами своїх зобов'язань.</w:t>
      </w:r>
    </w:p>
    <w:p w:rsidR="007232BC" w:rsidRPr="00A62EC1" w:rsidRDefault="007232BC" w:rsidP="007232BC">
      <w:pPr>
        <w:pStyle w:val="Style2"/>
        <w:widowControl/>
        <w:spacing w:before="5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1"/>
        <w:widowControl/>
        <w:jc w:val="center"/>
        <w:rPr>
          <w:rStyle w:val="FontStyle11"/>
          <w:i w:val="0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7. Інші умови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14" w:firstLine="567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7.1. Зміни до цього Договору вносяться в установленому законодавством порядку за взаємною згодою Сторін шляхом укладання відповідних угод, які є невід'ємною частиною цього Договору, або в судовому порядку.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567"/>
        <w:rPr>
          <w:rStyle w:val="FontStyle14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7.2. Одностороння зміна умов або одностороння відмова від цього Договору не допускається.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       7.3. Уразі виникнення розбіжностей між Сторонами, щодо яких вони не можуть дійти згоди мирним шляхом, спір передається на розгляд суду відповідно до територіальної підсудності та підвідомчості справи.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10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7.4. Питання, не врегульовані цим Договором, вирішуються Сторонами згідно з приписами чинного законодав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ства України.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7.5. Визнання одного або кількох пунктів цього Договору не чинними або скасування його окремих положень не тягне за собою визнання Договору не чинним у цілому.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5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7.6. Цей Договір складено у двох примірниках, які мають однакову юридичну силу, один з яких зберігається у За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мовника, другий — у виконавчому комітеті Попаснянської міської ради.</w:t>
      </w:r>
    </w:p>
    <w:p w:rsidR="007232BC" w:rsidRPr="00A62EC1" w:rsidRDefault="007232BC" w:rsidP="007232BC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lastRenderedPageBreak/>
        <w:t>7.7. Додатки до Договору:</w:t>
      </w:r>
    </w:p>
    <w:p w:rsidR="007232BC" w:rsidRDefault="007232BC" w:rsidP="007232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величини пайової участі Замовника у розвитку інфраструктури м. Попасна.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5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8.</w:t>
      </w:r>
      <w:r w:rsidRPr="00A62EC1">
        <w:rPr>
          <w:rStyle w:val="FontStyle11"/>
          <w:sz w:val="24"/>
          <w:szCs w:val="24"/>
          <w:lang w:val="uk-UA" w:eastAsia="uk-UA"/>
        </w:rPr>
        <w:t xml:space="preserve"> 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Юридичні адреси сторін, банківські реквізити:</w:t>
      </w:r>
    </w:p>
    <w:p w:rsidR="007232BC" w:rsidRPr="00A62EC1" w:rsidRDefault="007232BC" w:rsidP="007232BC">
      <w:pPr>
        <w:pStyle w:val="Style2"/>
        <w:widowControl/>
        <w:spacing w:before="5"/>
        <w:jc w:val="center"/>
        <w:rPr>
          <w:rStyle w:val="FontStyle11"/>
          <w:b w:val="0"/>
          <w:i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2"/>
        <w:widowControl/>
        <w:spacing w:before="5"/>
        <w:jc w:val="center"/>
        <w:rPr>
          <w:rStyle w:val="FontStyle11"/>
          <w:b w:val="0"/>
          <w:i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2"/>
        <w:widowControl/>
        <w:spacing w:before="5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b w:val="0"/>
          <w:sz w:val="24"/>
          <w:szCs w:val="24"/>
          <w:lang w:val="uk-UA" w:eastAsia="uk-UA"/>
        </w:rPr>
        <w:t xml:space="preserve">      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>Попаснянська міська рада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="00A62EC1">
        <w:rPr>
          <w:rStyle w:val="FontStyle11"/>
          <w:i w:val="0"/>
          <w:sz w:val="24"/>
          <w:szCs w:val="24"/>
          <w:lang w:val="uk-UA" w:eastAsia="uk-UA"/>
        </w:rPr>
        <w:t xml:space="preserve">             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>Замовник</w:t>
      </w:r>
    </w:p>
    <w:p w:rsidR="007232BC" w:rsidRPr="00A62EC1" w:rsidRDefault="007232BC" w:rsidP="007232BC">
      <w:pPr>
        <w:pStyle w:val="Style2"/>
        <w:widowControl/>
        <w:spacing w:before="5"/>
        <w:rPr>
          <w:rStyle w:val="FontStyle11"/>
          <w:b w:val="0"/>
          <w:i w:val="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2BC" w:rsidRPr="00A62EC1" w:rsidTr="00892295">
        <w:tc>
          <w:tcPr>
            <w:tcW w:w="4785" w:type="dxa"/>
          </w:tcPr>
          <w:p w:rsidR="007232BC" w:rsidRPr="00A62EC1" w:rsidRDefault="00A62EC1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93301, </w:t>
            </w:r>
            <w:r w:rsidR="007232BC" w:rsidRPr="00A62EC1">
              <w:rPr>
                <w:rStyle w:val="FontStyle17"/>
                <w:sz w:val="24"/>
                <w:szCs w:val="24"/>
                <w:lang w:val="uk-UA" w:eastAsia="uk-UA"/>
              </w:rPr>
              <w:t>Луганська область, м. Попасна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вул. Мічуріна, 1,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т.(06474) 2-08-55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ф.(06474) 2-08-71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en-US" w:eastAsia="uk-UA"/>
              </w:rPr>
              <w:t>e</w:t>
            </w: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Pr="00A62EC1">
              <w:rPr>
                <w:rStyle w:val="FontStyle17"/>
                <w:sz w:val="24"/>
                <w:szCs w:val="24"/>
                <w:lang w:val="en-US" w:eastAsia="uk-UA"/>
              </w:rPr>
              <w:t>mail</w:t>
            </w: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vuconcom</w:t>
            </w:r>
            <w:proofErr w:type="spellEnd"/>
            <w:r w:rsidRPr="00A62EC1">
              <w:rPr>
                <w:rStyle w:val="FontStyle17"/>
                <w:sz w:val="24"/>
                <w:szCs w:val="24"/>
                <w:u w:val="single"/>
                <w:lang w:val="uk-UA" w:eastAsia="uk-UA"/>
              </w:rPr>
              <w:t>@</w:t>
            </w:r>
            <w:proofErr w:type="spellStart"/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ukr</w:t>
            </w:r>
            <w:proofErr w:type="spellEnd"/>
            <w:r w:rsidRPr="00A62EC1">
              <w:rPr>
                <w:rStyle w:val="FontStyle17"/>
                <w:sz w:val="24"/>
                <w:szCs w:val="24"/>
                <w:u w:val="single"/>
                <w:lang w:val="uk-UA" w:eastAsia="uk-UA"/>
              </w:rPr>
              <w:t>.</w:t>
            </w:r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net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______________________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______________________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  <w:p w:rsidR="007232BC" w:rsidRPr="00A62EC1" w:rsidRDefault="007232BC" w:rsidP="00892295">
            <w:pPr>
              <w:pStyle w:val="Style2"/>
              <w:widowControl/>
              <w:spacing w:before="5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32BC" w:rsidRPr="00A62EC1" w:rsidRDefault="007232BC" w:rsidP="00892295">
            <w:pPr>
              <w:pStyle w:val="Style2"/>
              <w:widowControl/>
              <w:spacing w:before="5"/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</w:pPr>
            <w:r w:rsidRP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___________________</w:t>
            </w:r>
            <w:r w:rsid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</w:t>
            </w:r>
            <w:r w:rsidRP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</w:tbl>
    <w:p w:rsidR="007232BC" w:rsidRPr="00A62EC1" w:rsidRDefault="007232BC" w:rsidP="007232BC">
      <w:pPr>
        <w:pStyle w:val="Style2"/>
        <w:widowControl/>
        <w:spacing w:before="5"/>
        <w:rPr>
          <w:rStyle w:val="FontStyle12"/>
          <w:b w:val="0"/>
          <w:bCs w:val="0"/>
          <w:sz w:val="24"/>
          <w:szCs w:val="24"/>
          <w:lang w:val="uk-UA"/>
        </w:rPr>
      </w:pPr>
    </w:p>
    <w:p w:rsidR="007232BC" w:rsidRPr="00A62EC1" w:rsidRDefault="007232BC" w:rsidP="00723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2BC" w:rsidRPr="00A62EC1" w:rsidRDefault="007232BC" w:rsidP="007232B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A62E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</w:p>
    <w:p w:rsidR="007232BC" w:rsidRPr="00A62EC1" w:rsidRDefault="007232BC" w:rsidP="00723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2BC" w:rsidRPr="00A62EC1" w:rsidRDefault="007232BC" w:rsidP="007232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_______________ /________</w:t>
      </w:r>
      <w:r w:rsidR="00A62EC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 xml:space="preserve">___/            </w:t>
      </w:r>
      <w:r w:rsidR="00A62EC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>______________ /_______________/</w:t>
      </w:r>
    </w:p>
    <w:p w:rsidR="00521B85" w:rsidRP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BF37E9" w:rsidRDefault="00BF37E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BF37E9" w:rsidRDefault="00BF37E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E779E3" w:rsidRDefault="00E779E3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Додаток 3</w:t>
      </w: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C930F1">
        <w:rPr>
          <w:rFonts w:ascii="Times New Roman" w:hAnsi="Times New Roman" w:cs="Times New Roman"/>
          <w:szCs w:val="24"/>
          <w:lang w:val="uk-UA"/>
        </w:rPr>
        <w:t>14.11.2018</w:t>
      </w:r>
      <w:r w:rsidRPr="00D13593">
        <w:rPr>
          <w:rFonts w:ascii="Times New Roman" w:hAnsi="Times New Roman" w:cs="Times New Roman"/>
          <w:szCs w:val="24"/>
          <w:lang w:val="uk-UA"/>
        </w:rPr>
        <w:t xml:space="preserve"> № </w:t>
      </w:r>
      <w:r w:rsidR="00C930F1">
        <w:rPr>
          <w:rFonts w:ascii="Times New Roman" w:hAnsi="Times New Roman" w:cs="Times New Roman"/>
          <w:szCs w:val="24"/>
          <w:lang w:val="uk-UA"/>
        </w:rPr>
        <w:t>100/7</w:t>
      </w:r>
    </w:p>
    <w:p w:rsidR="009655E0" w:rsidRPr="009655E0" w:rsidRDefault="009655E0" w:rsidP="009655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55E0" w:rsidRPr="009655E0" w:rsidRDefault="009655E0" w:rsidP="009655E0">
      <w:pPr>
        <w:pStyle w:val="Style1"/>
        <w:widowControl/>
        <w:ind w:left="206"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9655E0">
        <w:rPr>
          <w:rStyle w:val="FontStyle12"/>
          <w:sz w:val="24"/>
          <w:szCs w:val="24"/>
          <w:lang w:eastAsia="uk-UA"/>
        </w:rPr>
        <w:t>Розрахунок</w:t>
      </w:r>
      <w:proofErr w:type="spellEnd"/>
    </w:p>
    <w:p w:rsidR="009655E0" w:rsidRPr="009655E0" w:rsidRDefault="009655E0" w:rsidP="009655E0">
      <w:pPr>
        <w:pStyle w:val="Style1"/>
        <w:widowControl/>
        <w:ind w:left="187"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9655E0">
        <w:rPr>
          <w:rStyle w:val="FontStyle12"/>
          <w:sz w:val="24"/>
          <w:szCs w:val="24"/>
          <w:lang w:eastAsia="uk-UA"/>
        </w:rPr>
        <w:t>величини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пайової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участі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r>
        <w:rPr>
          <w:rStyle w:val="FontStyle12"/>
          <w:sz w:val="24"/>
          <w:szCs w:val="24"/>
          <w:lang w:val="uk-UA" w:eastAsia="uk-UA"/>
        </w:rPr>
        <w:t>замовника у</w:t>
      </w:r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інфраструктури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м. Попасна</w:t>
      </w:r>
    </w:p>
    <w:p w:rsidR="009655E0" w:rsidRPr="009655E0" w:rsidRDefault="009655E0" w:rsidP="009655E0">
      <w:pPr>
        <w:pStyle w:val="Style1"/>
        <w:widowControl/>
        <w:ind w:left="187"/>
        <w:jc w:val="both"/>
        <w:rPr>
          <w:rStyle w:val="FontStyle12"/>
          <w:sz w:val="24"/>
          <w:szCs w:val="24"/>
          <w:lang w:eastAsia="uk-UA"/>
        </w:rPr>
      </w:pPr>
    </w:p>
    <w:p w:rsidR="009655E0" w:rsidRPr="009655E0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м. Попасна                                                                                            </w:t>
      </w:r>
      <w:r w:rsidR="009655E0">
        <w:rPr>
          <w:rStyle w:val="FontStyle14"/>
          <w:sz w:val="24"/>
          <w:szCs w:val="24"/>
          <w:lang w:val="uk-UA" w:eastAsia="uk-UA"/>
        </w:rPr>
        <w:t>«___</w:t>
      </w:r>
      <w:r w:rsidR="009655E0" w:rsidRPr="009655E0">
        <w:rPr>
          <w:rStyle w:val="FontStyle14"/>
          <w:sz w:val="24"/>
          <w:szCs w:val="24"/>
          <w:lang w:val="uk-UA" w:eastAsia="uk-UA"/>
        </w:rPr>
        <w:t>»</w:t>
      </w:r>
      <w:r w:rsidR="009655E0" w:rsidRPr="009655E0">
        <w:rPr>
          <w:rStyle w:val="FontStyle14"/>
          <w:sz w:val="24"/>
          <w:szCs w:val="24"/>
          <w:lang w:val="uk-UA" w:eastAsia="uk-UA"/>
        </w:rPr>
        <w:tab/>
      </w:r>
      <w:r w:rsidR="009655E0">
        <w:rPr>
          <w:rStyle w:val="FontStyle14"/>
          <w:sz w:val="24"/>
          <w:szCs w:val="24"/>
          <w:lang w:val="uk-UA" w:eastAsia="uk-UA"/>
        </w:rPr>
        <w:t>_</w:t>
      </w:r>
      <w:r>
        <w:rPr>
          <w:rStyle w:val="FontStyle14"/>
          <w:sz w:val="24"/>
          <w:szCs w:val="24"/>
          <w:lang w:val="uk-UA" w:eastAsia="uk-UA"/>
        </w:rPr>
        <w:t>_______</w:t>
      </w:r>
      <w:r w:rsidR="009655E0">
        <w:rPr>
          <w:rStyle w:val="FontStyle14"/>
          <w:sz w:val="24"/>
          <w:szCs w:val="24"/>
          <w:lang w:val="uk-UA" w:eastAsia="uk-UA"/>
        </w:rPr>
        <w:t>__20___</w:t>
      </w:r>
      <w:r w:rsidR="009655E0" w:rsidRPr="009655E0">
        <w:rPr>
          <w:rStyle w:val="FontStyle14"/>
          <w:sz w:val="24"/>
          <w:szCs w:val="24"/>
          <w:lang w:val="uk-UA" w:eastAsia="uk-UA"/>
        </w:rPr>
        <w:t>р.</w:t>
      </w:r>
    </w:p>
    <w:p w:rsidR="009655E0" w:rsidRPr="009655E0" w:rsidRDefault="009655E0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</w:p>
    <w:p w:rsidR="009655E0" w:rsidRPr="009655E0" w:rsidRDefault="009655E0" w:rsidP="009655E0">
      <w:pPr>
        <w:pStyle w:val="Style6"/>
        <w:widowControl/>
        <w:tabs>
          <w:tab w:val="left" w:leader="underscore" w:pos="9264"/>
        </w:tabs>
        <w:spacing w:line="240" w:lineRule="auto"/>
        <w:ind w:left="5"/>
        <w:jc w:val="both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b/>
          <w:sz w:val="24"/>
          <w:szCs w:val="24"/>
          <w:lang w:val="uk-UA" w:eastAsia="uk-UA"/>
        </w:rPr>
        <w:t>Попаснянська міська рада</w:t>
      </w:r>
      <w:r w:rsidRPr="009655E0">
        <w:rPr>
          <w:rStyle w:val="FontStyle14"/>
          <w:sz w:val="24"/>
          <w:szCs w:val="24"/>
          <w:lang w:val="uk-UA" w:eastAsia="uk-UA"/>
        </w:rPr>
        <w:t>, в особі</w:t>
      </w:r>
      <w:r w:rsidRPr="009655E0">
        <w:rPr>
          <w:rStyle w:val="FontStyle14"/>
          <w:sz w:val="24"/>
          <w:szCs w:val="24"/>
          <w:lang w:val="uk-UA" w:eastAsia="uk-UA"/>
        </w:rPr>
        <w:tab/>
        <w:t>,</w:t>
      </w:r>
    </w:p>
    <w:p w:rsidR="009655E0" w:rsidRPr="009655E0" w:rsidRDefault="009655E0" w:rsidP="009655E0">
      <w:pPr>
        <w:pStyle w:val="Style2"/>
        <w:widowControl/>
        <w:spacing w:before="14"/>
        <w:ind w:right="5"/>
        <w:jc w:val="both"/>
        <w:rPr>
          <w:sz w:val="22"/>
        </w:rPr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 та посада уповноваженої особи)</w:t>
      </w:r>
    </w:p>
    <w:p w:rsidR="009655E0" w:rsidRPr="009655E0" w:rsidRDefault="009655E0" w:rsidP="009655E0">
      <w:pPr>
        <w:pStyle w:val="Style3"/>
        <w:widowControl/>
        <w:spacing w:before="38"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що діє на підставі Закону України «Про місцеве самоврядування в Україні», з одного боку та ________________________________________________________________________,</w:t>
      </w:r>
    </w:p>
    <w:p w:rsidR="009655E0" w:rsidRPr="009655E0" w:rsidRDefault="009655E0" w:rsidP="009655E0">
      <w:pPr>
        <w:pStyle w:val="Style2"/>
        <w:widowControl/>
        <w:spacing w:before="10"/>
        <w:ind w:right="5"/>
        <w:jc w:val="both"/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Б., посада особи, з якою укладено договір)</w:t>
      </w:r>
    </w:p>
    <w:p w:rsidR="009655E0" w:rsidRPr="009655E0" w:rsidRDefault="009655E0" w:rsidP="009655E0">
      <w:pPr>
        <w:pStyle w:val="Style3"/>
        <w:widowControl/>
        <w:tabs>
          <w:tab w:val="left" w:leader="underscore" w:pos="4718"/>
          <w:tab w:val="left" w:leader="underscore" w:pos="5434"/>
          <w:tab w:val="left" w:leader="underscore" w:pos="5851"/>
          <w:tab w:val="left" w:leader="underscore" w:pos="6806"/>
        </w:tabs>
        <w:spacing w:before="10" w:line="240" w:lineRule="auto"/>
        <w:ind w:left="5" w:right="19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далі іменований </w:t>
      </w:r>
      <w:r>
        <w:rPr>
          <w:rStyle w:val="FontStyle14"/>
          <w:sz w:val="24"/>
          <w:szCs w:val="24"/>
          <w:lang w:val="uk-UA" w:eastAsia="uk-UA"/>
        </w:rPr>
        <w:t xml:space="preserve">- </w:t>
      </w:r>
      <w:r w:rsidRPr="009655E0">
        <w:rPr>
          <w:rStyle w:val="FontStyle14"/>
          <w:sz w:val="24"/>
          <w:szCs w:val="24"/>
          <w:lang w:val="uk-UA" w:eastAsia="uk-UA"/>
        </w:rPr>
        <w:t>«Замовник», з іншого боку, які далі разом іменуються «Сторони», відповідно до умов Договору про пайову участь у розвитку інфраструктури м. Попасна від «__</w:t>
      </w:r>
      <w:r>
        <w:rPr>
          <w:rStyle w:val="FontStyle14"/>
          <w:sz w:val="24"/>
          <w:szCs w:val="24"/>
          <w:lang w:val="uk-UA" w:eastAsia="uk-UA"/>
        </w:rPr>
        <w:t>»______________20__ р. №_______________</w:t>
      </w:r>
      <w:r w:rsidRPr="009655E0">
        <w:rPr>
          <w:rStyle w:val="FontStyle14"/>
          <w:sz w:val="24"/>
          <w:szCs w:val="24"/>
          <w:lang w:val="uk-UA" w:eastAsia="uk-UA"/>
        </w:rPr>
        <w:t>домовилися про таке:</w:t>
      </w:r>
    </w:p>
    <w:p w:rsidR="009655E0" w:rsidRPr="009655E0" w:rsidRDefault="002A4129" w:rsidP="009655E0">
      <w:pPr>
        <w:pStyle w:val="Style5"/>
        <w:widowControl/>
        <w:numPr>
          <w:ilvl w:val="0"/>
          <w:numId w:val="9"/>
        </w:numPr>
        <w:tabs>
          <w:tab w:val="left" w:pos="485"/>
        </w:tabs>
        <w:spacing w:before="240" w:line="240" w:lineRule="auto"/>
        <w:ind w:left="293"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Затвердити розрахунок розміру </w:t>
      </w:r>
      <w:r w:rsidR="009655E0" w:rsidRPr="00C930F1">
        <w:rPr>
          <w:rStyle w:val="FontStyle14"/>
          <w:sz w:val="24"/>
          <w:szCs w:val="24"/>
          <w:lang w:val="uk-UA" w:eastAsia="uk-UA"/>
        </w:rPr>
        <w:t xml:space="preserve">пайової участі на розвиток інфраструктури </w:t>
      </w:r>
      <w:r w:rsidR="009655E0" w:rsidRPr="009655E0">
        <w:rPr>
          <w:rStyle w:val="FontStyle14"/>
          <w:sz w:val="24"/>
          <w:szCs w:val="24"/>
          <w:lang w:val="uk-UA" w:eastAsia="uk-UA"/>
        </w:rPr>
        <w:t>м. Попасна у зв'язку з будівництвом об'єкта _______________________________________, що знаходиться за адресою</w:t>
      </w:r>
      <w:r w:rsidR="009655E0">
        <w:rPr>
          <w:rStyle w:val="FontStyle14"/>
          <w:sz w:val="24"/>
          <w:szCs w:val="24"/>
          <w:lang w:val="uk-UA" w:eastAsia="uk-UA"/>
        </w:rPr>
        <w:t>:</w:t>
      </w:r>
      <w:r w:rsidR="009655E0" w:rsidRPr="009655E0">
        <w:rPr>
          <w:rStyle w:val="FontStyle14"/>
          <w:sz w:val="24"/>
          <w:szCs w:val="24"/>
          <w:lang w:val="uk-UA"/>
        </w:rPr>
        <w:t xml:space="preserve"> ______</w:t>
      </w:r>
      <w:r w:rsidR="009655E0">
        <w:rPr>
          <w:rStyle w:val="FontStyle14"/>
          <w:sz w:val="24"/>
          <w:szCs w:val="24"/>
          <w:lang w:val="uk-UA"/>
        </w:rPr>
        <w:t>____</w:t>
      </w:r>
      <w:r w:rsidR="009655E0" w:rsidRPr="009655E0">
        <w:rPr>
          <w:rStyle w:val="FontStyle14"/>
          <w:sz w:val="24"/>
          <w:szCs w:val="24"/>
          <w:lang w:val="uk-UA"/>
        </w:rPr>
        <w:t xml:space="preserve">_________, який є грошовим виразом відсоткового значення від загальної кошторисної вартості будівництва 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об'єкта, установленого відповідно до Закону України «Про регулювання містобудівної діяльності» та Порядку </w:t>
      </w:r>
      <w:r w:rsidR="009655E0">
        <w:rPr>
          <w:rStyle w:val="FontStyle14"/>
          <w:sz w:val="24"/>
          <w:szCs w:val="24"/>
          <w:lang w:val="uk-UA" w:eastAsia="uk-UA"/>
        </w:rPr>
        <w:t>залучення, розрахунку розміру і використання коштів пайової участі у розвитку інфраструктури м. Попасна</w:t>
      </w:r>
      <w:r w:rsidR="009655E0" w:rsidRPr="009655E0">
        <w:rPr>
          <w:rStyle w:val="FontStyle14"/>
          <w:sz w:val="24"/>
          <w:szCs w:val="24"/>
          <w:lang w:val="uk-UA" w:eastAsia="uk-UA"/>
        </w:rPr>
        <w:t>, затвердженого рішенням Попаснянської міської ради від __.___.</w:t>
      </w:r>
      <w:r w:rsidR="009655E0">
        <w:rPr>
          <w:rStyle w:val="FontStyle14"/>
          <w:sz w:val="24"/>
          <w:szCs w:val="24"/>
          <w:lang w:val="uk-UA" w:eastAsia="uk-UA"/>
        </w:rPr>
        <w:t>2018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 р. № ___ (далі за текстом — Порядок).</w:t>
      </w:r>
    </w:p>
    <w:p w:rsidR="009655E0" w:rsidRPr="009655E0" w:rsidRDefault="002A4129" w:rsidP="009655E0">
      <w:pPr>
        <w:pStyle w:val="Style5"/>
        <w:widowControl/>
        <w:numPr>
          <w:ilvl w:val="0"/>
          <w:numId w:val="9"/>
        </w:numPr>
        <w:tabs>
          <w:tab w:val="left" w:pos="485"/>
          <w:tab w:val="left" w:leader="underscore" w:pos="9365"/>
        </w:tabs>
        <w:spacing w:before="221" w:line="240" w:lineRule="auto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9655E0" w:rsidRPr="009655E0">
        <w:rPr>
          <w:rStyle w:val="FontStyle14"/>
          <w:sz w:val="24"/>
          <w:szCs w:val="24"/>
          <w:lang w:val="uk-UA" w:eastAsia="uk-UA"/>
        </w:rPr>
        <w:t>Підставою для здійснення розрахунку, крім зазначених вище документів та нормативно-правових актів, стала надана Замовником проектно-кошторисна документація</w:t>
      </w:r>
      <w:r w:rsidR="009655E0">
        <w:rPr>
          <w:rStyle w:val="FontStyle14"/>
          <w:sz w:val="24"/>
          <w:szCs w:val="24"/>
          <w:lang w:val="uk-UA" w:eastAsia="uk-UA"/>
        </w:rPr>
        <w:t xml:space="preserve"> на об'єкт будівництва, а саме: ____________________________________________________.</w:t>
      </w:r>
    </w:p>
    <w:p w:rsidR="009655E0" w:rsidRPr="009655E0" w:rsidRDefault="009655E0" w:rsidP="009655E0">
      <w:pPr>
        <w:pStyle w:val="Style5"/>
        <w:widowControl/>
        <w:tabs>
          <w:tab w:val="left" w:pos="470"/>
          <w:tab w:val="left" w:leader="underscore" w:pos="9240"/>
        </w:tabs>
        <w:spacing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</w:p>
    <w:p w:rsidR="009655E0" w:rsidRPr="009655E0" w:rsidRDefault="009655E0" w:rsidP="002A4129">
      <w:pPr>
        <w:pStyle w:val="Style5"/>
        <w:widowControl/>
        <w:numPr>
          <w:ilvl w:val="0"/>
          <w:numId w:val="11"/>
        </w:numPr>
        <w:tabs>
          <w:tab w:val="left" w:pos="470"/>
          <w:tab w:val="left" w:leader="underscore" w:pos="9240"/>
        </w:tabs>
        <w:spacing w:line="240" w:lineRule="auto"/>
        <w:ind w:right="24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Інші документи, що підтверджують вартість будівництва об'єкта містобудування (угоди, договори, кошториси тощо):</w:t>
      </w:r>
      <w:r w:rsidRPr="009655E0">
        <w:rPr>
          <w:rStyle w:val="FontStyle14"/>
          <w:sz w:val="24"/>
          <w:szCs w:val="24"/>
          <w:lang w:val="uk-UA" w:eastAsia="uk-UA"/>
        </w:rPr>
        <w:tab/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470"/>
        </w:tabs>
        <w:spacing w:before="211" w:line="240" w:lineRule="auto"/>
        <w:ind w:right="24"/>
        <w:rPr>
          <w:rStyle w:val="FontStyle12"/>
          <w:b w:val="0"/>
          <w:bCs w:val="0"/>
          <w:sz w:val="24"/>
          <w:szCs w:val="24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Згідно з наданими Змовником документами загальна кошторисна вартість об'єкта будівництва становить: </w:t>
      </w:r>
      <w:r w:rsidRPr="009655E0">
        <w:rPr>
          <w:rStyle w:val="FontStyle12"/>
          <w:sz w:val="24"/>
          <w:szCs w:val="24"/>
          <w:lang w:eastAsia="uk-UA"/>
        </w:rPr>
        <w:t>_________ (</w:t>
      </w:r>
      <w:r w:rsidRPr="009655E0"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470"/>
        </w:tabs>
        <w:spacing w:before="211" w:line="240" w:lineRule="auto"/>
        <w:ind w:right="24"/>
      </w:pPr>
      <w:r>
        <w:rPr>
          <w:lang w:val="uk-UA"/>
        </w:rPr>
        <w:t xml:space="preserve">Витрати, пов’язані з придбанням та виділенням земельної ділянки ____________ </w:t>
      </w:r>
      <w:r w:rsidRPr="009655E0">
        <w:rPr>
          <w:rStyle w:val="FontStyle12"/>
          <w:sz w:val="24"/>
          <w:szCs w:val="24"/>
          <w:lang w:eastAsia="uk-UA"/>
        </w:rPr>
        <w:t>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26" w:line="240" w:lineRule="auto"/>
        <w:ind w:right="5"/>
        <w:rPr>
          <w:rStyle w:val="FontStyle12"/>
          <w:sz w:val="24"/>
          <w:szCs w:val="24"/>
          <w:lang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Витрати на </w:t>
      </w:r>
      <w:r>
        <w:rPr>
          <w:rStyle w:val="FontStyle14"/>
          <w:sz w:val="24"/>
          <w:szCs w:val="24"/>
          <w:lang w:val="uk-UA" w:eastAsia="uk-UA"/>
        </w:rPr>
        <w:t xml:space="preserve">влаштування внутрішніх і </w:t>
      </w:r>
      <w:proofErr w:type="spellStart"/>
      <w:r>
        <w:rPr>
          <w:rStyle w:val="FontStyle14"/>
          <w:sz w:val="24"/>
          <w:szCs w:val="24"/>
          <w:lang w:val="uk-UA" w:eastAsia="uk-UA"/>
        </w:rPr>
        <w:t>позамайданчикових</w:t>
      </w:r>
      <w:proofErr w:type="spellEnd"/>
      <w:r>
        <w:rPr>
          <w:rStyle w:val="FontStyle14"/>
          <w:sz w:val="24"/>
          <w:szCs w:val="24"/>
          <w:lang w:val="uk-UA" w:eastAsia="uk-UA"/>
        </w:rPr>
        <w:t xml:space="preserve"> інженерних мереж і споруд та транспортних комунікацій ____________________</w:t>
      </w:r>
      <w:r w:rsidRPr="009655E0">
        <w:rPr>
          <w:rStyle w:val="FontStyle12"/>
          <w:sz w:val="24"/>
          <w:szCs w:val="24"/>
          <w:lang w:eastAsia="uk-UA"/>
        </w:rPr>
        <w:t xml:space="preserve"> 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26" w:line="240" w:lineRule="auto"/>
        <w:ind w:right="5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val="uk-UA" w:eastAsia="uk-UA"/>
        </w:rPr>
        <w:t xml:space="preserve">Витрати, пов’язані із звільненням будівельного майданчика від будівель, споруд та інженерних мереж ________________________ </w:t>
      </w:r>
      <w:r w:rsidRPr="009655E0">
        <w:rPr>
          <w:rStyle w:val="FontStyle12"/>
          <w:sz w:val="24"/>
          <w:szCs w:val="24"/>
          <w:lang w:eastAsia="uk-UA"/>
        </w:rPr>
        <w:t>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40" w:line="240" w:lineRule="auto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Будівництво інженерних мереж та/або об'єктів, які Замовник має побудувати за межами своєї земельної ділянки згідно з технічними умовами, вартість яких має бути враховано під час розрахунку розміру пайової участі в розвитку інфраструктури                          м. Попасна</w:t>
      </w:r>
      <w:r w:rsidR="00A00402">
        <w:rPr>
          <w:rStyle w:val="FontStyle14"/>
          <w:sz w:val="24"/>
          <w:szCs w:val="24"/>
          <w:lang w:val="uk-UA" w:eastAsia="uk-UA"/>
        </w:rPr>
        <w:t>___________________ (зазначити передбачається чи ні).</w:t>
      </w:r>
    </w:p>
    <w:p w:rsidR="009655E0" w:rsidRPr="009655E0" w:rsidRDefault="009655E0" w:rsidP="009655E0">
      <w:pPr>
        <w:pStyle w:val="Style6"/>
        <w:widowControl/>
        <w:numPr>
          <w:ilvl w:val="0"/>
          <w:numId w:val="11"/>
        </w:numPr>
        <w:tabs>
          <w:tab w:val="left" w:pos="470"/>
        </w:tabs>
        <w:spacing w:line="240" w:lineRule="auto"/>
        <w:jc w:val="both"/>
        <w:rPr>
          <w:rStyle w:val="FontStyle12"/>
          <w:sz w:val="24"/>
          <w:szCs w:val="24"/>
          <w:lang w:eastAsia="uk-UA"/>
        </w:rPr>
      </w:pPr>
      <w:r w:rsidRPr="009655E0">
        <w:rPr>
          <w:rStyle w:val="FontStyle17"/>
          <w:sz w:val="24"/>
          <w:szCs w:val="24"/>
          <w:lang w:val="uk-UA" w:eastAsia="uk-UA"/>
        </w:rPr>
        <w:lastRenderedPageBreak/>
        <w:tab/>
        <w:t>Розмір пайової участ</w:t>
      </w:r>
      <w:r w:rsidR="00995B0B">
        <w:rPr>
          <w:rStyle w:val="FontStyle17"/>
          <w:sz w:val="24"/>
          <w:szCs w:val="24"/>
          <w:lang w:val="uk-UA" w:eastAsia="uk-UA"/>
        </w:rPr>
        <w:t>і визначений за формулою</w:t>
      </w:r>
      <w:r w:rsidRPr="009655E0">
        <w:rPr>
          <w:rStyle w:val="FontStyle17"/>
          <w:sz w:val="24"/>
          <w:szCs w:val="24"/>
          <w:lang w:val="uk-UA" w:eastAsia="uk-UA"/>
        </w:rPr>
        <w:t xml:space="preserve"> та становить </w:t>
      </w:r>
      <w:r w:rsidRPr="009655E0">
        <w:rPr>
          <w:rStyle w:val="FontStyle12"/>
          <w:sz w:val="24"/>
          <w:szCs w:val="24"/>
          <w:lang w:eastAsia="uk-UA"/>
        </w:rPr>
        <w:t xml:space="preserve">_________ (словами)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: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Z = (X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>) х Y,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де X — загальна кошторисна вартість будівництва об’єкта;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Y — розмір пайової участі у розвитку інфраструктури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ab/>
        <w:t>м. Попасна — від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softHyphen/>
        <w:t>соток загальної кошторисної вартості будівниц</w:t>
      </w:r>
      <w:r w:rsidR="002A4129">
        <w:rPr>
          <w:rFonts w:ascii="Times New Roman" w:hAnsi="Times New Roman" w:cs="Times New Roman"/>
          <w:sz w:val="24"/>
          <w:szCs w:val="24"/>
          <w:lang w:val="uk-UA"/>
        </w:rPr>
        <w:t>тва об’єкта визначений пунктом 3.5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Z — величина пайової участі у розвитку інфраструктури м. Попасна — сума коштів, яку замовник зобов’язаний перерахувати до місцевого бюджету;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9655E0" w:rsidRPr="00A00402" w:rsidRDefault="009655E0" w:rsidP="00A00402">
      <w:pPr>
        <w:pStyle w:val="Style6"/>
        <w:widowControl/>
        <w:numPr>
          <w:ilvl w:val="0"/>
          <w:numId w:val="11"/>
        </w:numPr>
        <w:tabs>
          <w:tab w:val="left" w:pos="586"/>
        </w:tabs>
        <w:spacing w:before="235" w:line="240" w:lineRule="auto"/>
        <w:ind w:right="10"/>
        <w:jc w:val="both"/>
        <w:rPr>
          <w:rStyle w:val="FontStyle17"/>
          <w:sz w:val="24"/>
          <w:szCs w:val="24"/>
          <w:lang w:val="uk-UA" w:eastAsia="uk-UA"/>
        </w:rPr>
      </w:pPr>
      <w:r w:rsidRPr="009655E0">
        <w:rPr>
          <w:rStyle w:val="FontStyle17"/>
          <w:sz w:val="24"/>
          <w:szCs w:val="24"/>
          <w:lang w:val="uk-UA" w:eastAsia="uk-UA"/>
        </w:rPr>
        <w:tab/>
        <w:t>Цей Додаток складено у двох примірниках, які мають однакову юридичну силу, один з яких зберігається у Замовника, другий — у виконкомі Попаснянської міської ради. Цей Додаток є невід'ємною частиною Договору про пайову участь у розвитку інфраструктури м. Попасна від «___» ____</w:t>
      </w:r>
      <w:r w:rsidR="00A00402">
        <w:rPr>
          <w:rStyle w:val="FontStyle17"/>
          <w:sz w:val="24"/>
          <w:szCs w:val="24"/>
          <w:lang w:val="uk-UA" w:eastAsia="uk-UA"/>
        </w:rPr>
        <w:t>__</w:t>
      </w:r>
      <w:r w:rsidRPr="009655E0">
        <w:rPr>
          <w:rStyle w:val="FontStyle17"/>
          <w:sz w:val="24"/>
          <w:szCs w:val="24"/>
          <w:lang w:val="uk-UA" w:eastAsia="uk-UA"/>
        </w:rPr>
        <w:t>_</w:t>
      </w:r>
      <w:r w:rsidR="00A00402">
        <w:rPr>
          <w:rStyle w:val="FontStyle17"/>
          <w:sz w:val="24"/>
          <w:szCs w:val="24"/>
          <w:lang w:val="uk-UA" w:eastAsia="uk-UA"/>
        </w:rPr>
        <w:t>20___</w:t>
      </w:r>
      <w:r w:rsidRPr="009655E0">
        <w:rPr>
          <w:rStyle w:val="FontStyle17"/>
          <w:sz w:val="24"/>
          <w:szCs w:val="24"/>
          <w:lang w:val="uk-UA" w:eastAsia="uk-UA"/>
        </w:rPr>
        <w:t>р. №___, набирає чинності з моменту його</w:t>
      </w:r>
      <w:r w:rsidR="00A00402">
        <w:rPr>
          <w:rStyle w:val="FontStyle17"/>
          <w:sz w:val="24"/>
          <w:szCs w:val="24"/>
          <w:lang w:val="uk-UA" w:eastAsia="uk-UA"/>
        </w:rPr>
        <w:t xml:space="preserve"> </w:t>
      </w:r>
      <w:r w:rsidRPr="00A00402">
        <w:rPr>
          <w:rStyle w:val="FontStyle17"/>
          <w:sz w:val="24"/>
          <w:szCs w:val="24"/>
          <w:lang w:val="uk-UA" w:eastAsia="uk-UA"/>
        </w:rPr>
        <w:t>підписання та діє протягом усього періоду дії основного Договору.</w:t>
      </w:r>
    </w:p>
    <w:p w:rsidR="009655E0" w:rsidRPr="009655E0" w:rsidRDefault="009655E0" w:rsidP="009655E0">
      <w:pPr>
        <w:pStyle w:val="Style1"/>
        <w:widowControl/>
        <w:ind w:left="293"/>
        <w:jc w:val="both"/>
        <w:rPr>
          <w:lang w:val="uk-UA"/>
        </w:rPr>
      </w:pPr>
    </w:p>
    <w:p w:rsidR="009655E0" w:rsidRPr="009655E0" w:rsidRDefault="009655E0" w:rsidP="009655E0">
      <w:pPr>
        <w:pStyle w:val="Style1"/>
        <w:widowControl/>
        <w:ind w:left="293"/>
        <w:jc w:val="both"/>
        <w:rPr>
          <w:lang w:val="uk-UA"/>
        </w:rPr>
      </w:pPr>
    </w:p>
    <w:p w:rsidR="009655E0" w:rsidRPr="00A00402" w:rsidRDefault="00A00402" w:rsidP="009655E0">
      <w:pPr>
        <w:pStyle w:val="Style1"/>
        <w:widowControl/>
        <w:tabs>
          <w:tab w:val="left" w:pos="5045"/>
        </w:tabs>
        <w:spacing w:before="24"/>
        <w:jc w:val="both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«</w:t>
      </w:r>
      <w:r w:rsidR="009655E0" w:rsidRPr="009655E0">
        <w:rPr>
          <w:rStyle w:val="FontStyle12"/>
          <w:sz w:val="24"/>
          <w:szCs w:val="24"/>
          <w:lang w:eastAsia="uk-UA"/>
        </w:rPr>
        <w:t xml:space="preserve">Попаснянська </w:t>
      </w:r>
      <w:proofErr w:type="spellStart"/>
      <w:r w:rsidR="009655E0" w:rsidRPr="009655E0">
        <w:rPr>
          <w:rStyle w:val="FontStyle12"/>
          <w:sz w:val="24"/>
          <w:szCs w:val="24"/>
          <w:lang w:eastAsia="uk-UA"/>
        </w:rPr>
        <w:t>міська</w:t>
      </w:r>
      <w:proofErr w:type="spellEnd"/>
      <w:r w:rsidR="009655E0" w:rsidRPr="009655E0">
        <w:rPr>
          <w:rStyle w:val="FontStyle12"/>
          <w:sz w:val="24"/>
          <w:szCs w:val="24"/>
          <w:lang w:eastAsia="uk-UA"/>
        </w:rPr>
        <w:t xml:space="preserve"> рада</w:t>
      </w:r>
      <w:r>
        <w:rPr>
          <w:rStyle w:val="FontStyle12"/>
          <w:sz w:val="24"/>
          <w:szCs w:val="24"/>
          <w:lang w:val="uk-UA" w:eastAsia="uk-UA"/>
        </w:rPr>
        <w:t>»</w:t>
      </w:r>
      <w:r w:rsidR="009655E0" w:rsidRPr="009655E0">
        <w:rPr>
          <w:rStyle w:val="FontStyle12"/>
          <w:sz w:val="24"/>
          <w:szCs w:val="24"/>
          <w:lang w:eastAsia="uk-UA"/>
        </w:rPr>
        <w:tab/>
      </w:r>
      <w:r>
        <w:rPr>
          <w:rStyle w:val="FontStyle12"/>
          <w:sz w:val="24"/>
          <w:szCs w:val="24"/>
          <w:lang w:val="uk-UA" w:eastAsia="uk-UA"/>
        </w:rPr>
        <w:t xml:space="preserve">                         «</w:t>
      </w:r>
      <w:proofErr w:type="spellStart"/>
      <w:r w:rsidR="009655E0" w:rsidRPr="009655E0">
        <w:rPr>
          <w:rStyle w:val="FontStyle12"/>
          <w:sz w:val="24"/>
          <w:szCs w:val="24"/>
          <w:lang w:eastAsia="uk-UA"/>
        </w:rPr>
        <w:t>Замовник</w:t>
      </w:r>
      <w:proofErr w:type="spellEnd"/>
      <w:r>
        <w:rPr>
          <w:rStyle w:val="FontStyle12"/>
          <w:sz w:val="24"/>
          <w:szCs w:val="24"/>
          <w:lang w:val="uk-UA" w:eastAsia="uk-UA"/>
        </w:rPr>
        <w:t>»</w:t>
      </w:r>
    </w:p>
    <w:p w:rsidR="009655E0" w:rsidRPr="009655E0" w:rsidRDefault="009655E0" w:rsidP="009655E0">
      <w:pPr>
        <w:pStyle w:val="Style5"/>
        <w:widowControl/>
        <w:tabs>
          <w:tab w:val="left" w:pos="485"/>
          <w:tab w:val="left" w:leader="underscore" w:pos="9365"/>
        </w:tabs>
        <w:spacing w:before="221" w:line="240" w:lineRule="auto"/>
        <w:ind w:left="293" w:firstLine="0"/>
        <w:rPr>
          <w:rStyle w:val="FontStyle14"/>
          <w:sz w:val="24"/>
          <w:szCs w:val="24"/>
          <w:lang w:val="uk-UA" w:eastAsia="uk-UA"/>
        </w:rPr>
      </w:pP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b/>
          <w:sz w:val="24"/>
          <w:szCs w:val="24"/>
          <w:lang w:val="uk-UA" w:eastAsia="uk-UA"/>
        </w:rPr>
        <w:t>Затверджено:</w:t>
      </w:r>
      <w:r>
        <w:rPr>
          <w:rStyle w:val="FontStyle14"/>
          <w:b/>
          <w:sz w:val="24"/>
          <w:szCs w:val="24"/>
          <w:lang w:val="uk-UA" w:eastAsia="uk-UA"/>
        </w:rPr>
        <w:t xml:space="preserve"> </w:t>
      </w:r>
      <w:r w:rsidRPr="002A4129">
        <w:rPr>
          <w:rStyle w:val="FontStyle14"/>
          <w:sz w:val="24"/>
          <w:szCs w:val="24"/>
          <w:lang w:val="uk-UA" w:eastAsia="uk-UA"/>
        </w:rPr>
        <w:t>Голова комісії з визначення величини</w:t>
      </w: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sz w:val="24"/>
          <w:szCs w:val="24"/>
          <w:lang w:val="uk-UA" w:eastAsia="uk-UA"/>
        </w:rPr>
        <w:t>пайової участі замовників будівництва</w:t>
      </w:r>
    </w:p>
    <w:p w:rsidR="009655E0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sz w:val="24"/>
          <w:szCs w:val="24"/>
          <w:lang w:val="uk-UA" w:eastAsia="uk-UA"/>
        </w:rPr>
        <w:t>у розвитку інфраструктури м.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2A4129">
        <w:rPr>
          <w:rStyle w:val="FontStyle14"/>
          <w:sz w:val="24"/>
          <w:szCs w:val="24"/>
          <w:lang w:val="uk-UA" w:eastAsia="uk-UA"/>
        </w:rPr>
        <w:t>Попасна</w:t>
      </w: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>_______________________ (П.І.Б., посада)</w:t>
      </w:r>
    </w:p>
    <w:p w:rsidR="002A4129" w:rsidRP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i/>
          <w:sz w:val="20"/>
          <w:szCs w:val="24"/>
          <w:lang w:val="uk-UA" w:eastAsia="uk-UA"/>
        </w:rPr>
      </w:pPr>
      <w:r w:rsidRPr="002A4129">
        <w:rPr>
          <w:rStyle w:val="FontStyle14"/>
          <w:i/>
          <w:sz w:val="20"/>
          <w:szCs w:val="24"/>
          <w:lang w:val="uk-UA" w:eastAsia="uk-UA"/>
        </w:rPr>
        <w:t>(протокол комісії від _______№ ______)</w:t>
      </w:r>
    </w:p>
    <w:p w:rsidR="009655E0" w:rsidRDefault="009655E0" w:rsidP="009655E0">
      <w:pPr>
        <w:rPr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Ю.І. Онищенко</w:t>
      </w: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>Додаток 4</w:t>
      </w: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C930F1">
        <w:rPr>
          <w:rFonts w:ascii="Times New Roman" w:hAnsi="Times New Roman" w:cs="Times New Roman"/>
          <w:szCs w:val="24"/>
          <w:lang w:val="uk-UA"/>
        </w:rPr>
        <w:t>14.11.2018</w:t>
      </w:r>
      <w:r w:rsidRPr="00D13593">
        <w:rPr>
          <w:rFonts w:ascii="Times New Roman" w:hAnsi="Times New Roman" w:cs="Times New Roman"/>
          <w:szCs w:val="24"/>
          <w:lang w:val="uk-UA"/>
        </w:rPr>
        <w:t xml:space="preserve"> № </w:t>
      </w:r>
      <w:r w:rsidR="00C930F1">
        <w:rPr>
          <w:rFonts w:ascii="Times New Roman" w:hAnsi="Times New Roman" w:cs="Times New Roman"/>
          <w:szCs w:val="24"/>
          <w:lang w:val="uk-UA"/>
        </w:rPr>
        <w:t>100/7</w:t>
      </w:r>
      <w:bookmarkStart w:id="4" w:name="_GoBack"/>
      <w:bookmarkEnd w:id="4"/>
    </w:p>
    <w:p w:rsidR="00521B85" w:rsidRDefault="00521B85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pStyle w:val="Style8"/>
        <w:widowControl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E779E3">
        <w:rPr>
          <w:rStyle w:val="FontStyle12"/>
          <w:sz w:val="24"/>
          <w:szCs w:val="24"/>
          <w:lang w:eastAsia="uk-UA"/>
        </w:rPr>
        <w:t>Графік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оплати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коштів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пайової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участі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у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інфраструктури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м. Попасна</w:t>
      </w:r>
    </w:p>
    <w:p w:rsidR="00E779E3" w:rsidRPr="00E779E3" w:rsidRDefault="00E779E3" w:rsidP="00E779E3">
      <w:pPr>
        <w:pStyle w:val="Style8"/>
        <w:widowControl/>
        <w:rPr>
          <w:rStyle w:val="FontStyle12"/>
          <w:sz w:val="24"/>
          <w:szCs w:val="24"/>
          <w:lang w:eastAsia="uk-UA"/>
        </w:rPr>
      </w:pPr>
    </w:p>
    <w:p w:rsidR="00E779E3" w:rsidRPr="00E779E3" w:rsidRDefault="00E779E3" w:rsidP="00E779E3">
      <w:pPr>
        <w:pStyle w:val="Style8"/>
        <w:widowControl/>
        <w:rPr>
          <w:rStyle w:val="FontStyle12"/>
          <w:sz w:val="24"/>
          <w:szCs w:val="24"/>
          <w:lang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  <w:r w:rsidRPr="00E779E3">
        <w:rPr>
          <w:rStyle w:val="FontStyle17"/>
          <w:sz w:val="24"/>
          <w:szCs w:val="24"/>
          <w:lang w:val="uk-UA" w:eastAsia="uk-UA"/>
        </w:rPr>
        <w:t>м. Попасна.</w:t>
      </w:r>
      <w:r w:rsidRPr="00E779E3">
        <w:rPr>
          <w:rStyle w:val="FontStyle17"/>
          <w:sz w:val="24"/>
          <w:szCs w:val="24"/>
          <w:lang w:val="uk-UA" w:eastAsia="uk-UA"/>
        </w:rPr>
        <w:tab/>
        <w:t>«</w:t>
      </w:r>
      <w:r w:rsidRPr="00E779E3">
        <w:rPr>
          <w:rStyle w:val="FontStyle17"/>
          <w:sz w:val="24"/>
          <w:szCs w:val="24"/>
          <w:lang w:val="uk-UA" w:eastAsia="uk-UA"/>
        </w:rPr>
        <w:tab/>
        <w:t>»</w:t>
      </w:r>
      <w:r w:rsidRPr="00E779E3">
        <w:rPr>
          <w:rStyle w:val="FontStyle17"/>
          <w:sz w:val="24"/>
          <w:szCs w:val="24"/>
          <w:lang w:val="uk-UA" w:eastAsia="uk-UA"/>
        </w:rPr>
        <w:tab/>
        <w:t>20__ р.</w:t>
      </w: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</w:p>
    <w:p w:rsidR="00E779E3" w:rsidRPr="009655E0" w:rsidRDefault="00E779E3" w:rsidP="00E779E3">
      <w:pPr>
        <w:pStyle w:val="Style6"/>
        <w:widowControl/>
        <w:tabs>
          <w:tab w:val="left" w:leader="underscore" w:pos="9264"/>
        </w:tabs>
        <w:spacing w:line="240" w:lineRule="auto"/>
        <w:ind w:left="5"/>
        <w:jc w:val="both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b/>
          <w:sz w:val="24"/>
          <w:szCs w:val="24"/>
          <w:lang w:val="uk-UA" w:eastAsia="uk-UA"/>
        </w:rPr>
        <w:t>Попаснянська міська рада</w:t>
      </w:r>
      <w:r w:rsidRPr="009655E0">
        <w:rPr>
          <w:rStyle w:val="FontStyle14"/>
          <w:sz w:val="24"/>
          <w:szCs w:val="24"/>
          <w:lang w:val="uk-UA" w:eastAsia="uk-UA"/>
        </w:rPr>
        <w:t>, в особі</w:t>
      </w:r>
      <w:r w:rsidRPr="009655E0">
        <w:rPr>
          <w:rStyle w:val="FontStyle14"/>
          <w:sz w:val="24"/>
          <w:szCs w:val="24"/>
          <w:lang w:val="uk-UA" w:eastAsia="uk-UA"/>
        </w:rPr>
        <w:tab/>
        <w:t>,</w:t>
      </w:r>
    </w:p>
    <w:p w:rsidR="00E779E3" w:rsidRPr="009655E0" w:rsidRDefault="00E779E3" w:rsidP="00E779E3">
      <w:pPr>
        <w:pStyle w:val="Style2"/>
        <w:widowControl/>
        <w:spacing w:before="14"/>
        <w:ind w:right="5"/>
        <w:jc w:val="both"/>
        <w:rPr>
          <w:sz w:val="22"/>
        </w:rPr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 та посада уповноваженої особи)</w:t>
      </w:r>
    </w:p>
    <w:p w:rsidR="00E779E3" w:rsidRPr="009655E0" w:rsidRDefault="00E779E3" w:rsidP="00E779E3">
      <w:pPr>
        <w:pStyle w:val="Style3"/>
        <w:widowControl/>
        <w:spacing w:before="38"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що діє на підставі Закону України «Про місцеве самоврядування в Україні», з одного боку та ________________________________________________________________________,</w:t>
      </w:r>
    </w:p>
    <w:p w:rsidR="00E779E3" w:rsidRPr="009655E0" w:rsidRDefault="00E779E3" w:rsidP="00E779E3">
      <w:pPr>
        <w:pStyle w:val="Style2"/>
        <w:widowControl/>
        <w:spacing w:before="10"/>
        <w:ind w:right="5"/>
        <w:jc w:val="both"/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Б., посада особи, з якою укладено договір)</w:t>
      </w:r>
    </w:p>
    <w:p w:rsidR="00E779E3" w:rsidRPr="009655E0" w:rsidRDefault="00E779E3" w:rsidP="00E779E3">
      <w:pPr>
        <w:pStyle w:val="Style3"/>
        <w:widowControl/>
        <w:tabs>
          <w:tab w:val="left" w:leader="underscore" w:pos="4718"/>
          <w:tab w:val="left" w:leader="underscore" w:pos="5434"/>
          <w:tab w:val="left" w:leader="underscore" w:pos="5851"/>
          <w:tab w:val="left" w:leader="underscore" w:pos="6806"/>
        </w:tabs>
        <w:spacing w:before="10" w:line="240" w:lineRule="auto"/>
        <w:ind w:left="5" w:right="19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далі іменований </w:t>
      </w:r>
      <w:r>
        <w:rPr>
          <w:rStyle w:val="FontStyle14"/>
          <w:sz w:val="24"/>
          <w:szCs w:val="24"/>
          <w:lang w:val="uk-UA" w:eastAsia="uk-UA"/>
        </w:rPr>
        <w:t xml:space="preserve">- </w:t>
      </w:r>
      <w:r w:rsidRPr="009655E0">
        <w:rPr>
          <w:rStyle w:val="FontStyle14"/>
          <w:sz w:val="24"/>
          <w:szCs w:val="24"/>
          <w:lang w:val="uk-UA" w:eastAsia="uk-UA"/>
        </w:rPr>
        <w:t>«Замовник», з іншого боку, які далі разом іменуються «Сторони», відповідно до умов Договору про пайову участь у розвитку інфраструктури м. Попасна від «__</w:t>
      </w:r>
      <w:r>
        <w:rPr>
          <w:rStyle w:val="FontStyle14"/>
          <w:sz w:val="24"/>
          <w:szCs w:val="24"/>
          <w:lang w:val="uk-UA" w:eastAsia="uk-UA"/>
        </w:rPr>
        <w:t>»______________20__ р. №_______________</w:t>
      </w:r>
      <w:r w:rsidRPr="009655E0">
        <w:rPr>
          <w:rStyle w:val="FontStyle14"/>
          <w:sz w:val="24"/>
          <w:szCs w:val="24"/>
          <w:lang w:val="uk-UA" w:eastAsia="uk-UA"/>
        </w:rPr>
        <w:t>домовилися про таке:</w:t>
      </w:r>
    </w:p>
    <w:p w:rsidR="00E779E3" w:rsidRDefault="00E779E3" w:rsidP="00E779E3">
      <w:pPr>
        <w:pStyle w:val="Style4"/>
        <w:widowControl/>
        <w:tabs>
          <w:tab w:val="left" w:pos="470"/>
        </w:tabs>
        <w:rPr>
          <w:rStyle w:val="FontStyle17"/>
          <w:sz w:val="24"/>
          <w:szCs w:val="24"/>
          <w:lang w:val="uk-UA"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470"/>
        </w:tabs>
        <w:rPr>
          <w:rStyle w:val="FontStyle12"/>
          <w:b w:val="0"/>
          <w:sz w:val="24"/>
          <w:szCs w:val="24"/>
          <w:lang w:val="uk-UA" w:eastAsia="uk-UA"/>
        </w:rPr>
      </w:pPr>
      <w:r w:rsidRPr="00E779E3">
        <w:rPr>
          <w:rStyle w:val="FontStyle17"/>
          <w:sz w:val="24"/>
          <w:szCs w:val="24"/>
          <w:lang w:val="uk-UA" w:eastAsia="uk-UA"/>
        </w:rPr>
        <w:t xml:space="preserve">1. 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Оплату за Договором № ___________________ </w:t>
      </w:r>
      <w:proofErr w:type="spellStart"/>
      <w:r w:rsidRPr="00E779E3">
        <w:rPr>
          <w:rStyle w:val="FontStyle12"/>
          <w:b w:val="0"/>
          <w:sz w:val="24"/>
          <w:szCs w:val="24"/>
          <w:lang w:val="uk-UA" w:eastAsia="uk-UA"/>
        </w:rPr>
        <w:t>від_____________________буде</w:t>
      </w:r>
      <w:proofErr w:type="spellEnd"/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 здійснено окремими частинами в такому розмірі та у строки:</w:t>
      </w:r>
    </w:p>
    <w:p w:rsidR="00E779E3" w:rsidRPr="00E779E3" w:rsidRDefault="00E779E3" w:rsidP="00E779E3">
      <w:pPr>
        <w:pStyle w:val="Style1"/>
        <w:widowControl/>
        <w:tabs>
          <w:tab w:val="left" w:leader="underscore" w:pos="672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 xml:space="preserve">% від загального розміру пайової участі, в </w:t>
      </w:r>
      <w:proofErr w:type="spellStart"/>
      <w:r w:rsidRPr="00E779E3">
        <w:rPr>
          <w:rStyle w:val="FontStyle12"/>
          <w:b w:val="0"/>
          <w:sz w:val="24"/>
          <w:szCs w:val="24"/>
          <w:lang w:val="uk-UA"/>
        </w:rPr>
        <w:t>сумі</w:t>
      </w:r>
      <w:r>
        <w:rPr>
          <w:rStyle w:val="FontStyle12"/>
          <w:b w:val="0"/>
          <w:sz w:val="24"/>
          <w:szCs w:val="24"/>
          <w:lang w:val="uk-UA"/>
        </w:rPr>
        <w:t>___грн</w:t>
      </w:r>
      <w:proofErr w:type="spellEnd"/>
      <w:r>
        <w:rPr>
          <w:rStyle w:val="FontStyle12"/>
          <w:b w:val="0"/>
          <w:sz w:val="24"/>
          <w:szCs w:val="24"/>
          <w:lang w:val="uk-UA"/>
        </w:rPr>
        <w:t>. до «___»___</w:t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>
        <w:rPr>
          <w:rStyle w:val="FontStyle12"/>
          <w:b w:val="0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>»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>
        <w:rPr>
          <w:rStyle w:val="FontStyle12"/>
          <w:b w:val="0"/>
          <w:sz w:val="24"/>
          <w:szCs w:val="24"/>
          <w:lang w:val="uk-UA"/>
        </w:rPr>
        <w:t>__» __</w:t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>
        <w:rPr>
          <w:rStyle w:val="FontStyle12"/>
          <w:b w:val="0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>»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4"/>
        <w:widowControl/>
        <w:tabs>
          <w:tab w:val="left" w:pos="470"/>
          <w:tab w:val="left" w:leader="underscore" w:pos="4272"/>
          <w:tab w:val="left" w:leader="underscore" w:pos="5016"/>
          <w:tab w:val="left" w:leader="underscore" w:pos="5462"/>
          <w:tab w:val="left" w:leader="underscore" w:pos="6451"/>
        </w:tabs>
        <w:spacing w:before="240"/>
        <w:jc w:val="both"/>
        <w:rPr>
          <w:rStyle w:val="FontStyle12"/>
          <w:b w:val="0"/>
          <w:sz w:val="24"/>
          <w:szCs w:val="24"/>
          <w:lang w:val="uk-UA" w:eastAsia="uk-UA"/>
        </w:rPr>
      </w:pPr>
      <w:r w:rsidRPr="00E779E3">
        <w:rPr>
          <w:rStyle w:val="FontStyle14"/>
          <w:sz w:val="24"/>
          <w:szCs w:val="24"/>
          <w:lang w:val="uk-UA" w:eastAsia="uk-UA"/>
        </w:rPr>
        <w:t>2.</w:t>
      </w:r>
      <w:r w:rsidRPr="00E779E3">
        <w:rPr>
          <w:rStyle w:val="FontStyle14"/>
          <w:sz w:val="24"/>
          <w:szCs w:val="24"/>
          <w:lang w:val="uk-UA" w:eastAsia="uk-UA"/>
        </w:rPr>
        <w:tab/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Цей Додаток складено у двох примірниках, які мають однакову юридичну силу, один з яких зберігається у Замовника, другий — у виконкомі Попаснянської міської ради. Цей Додаток є невід'ємною частиною Договору про пайову участь у розвитку інфраструктури </w:t>
      </w:r>
      <w:r>
        <w:rPr>
          <w:rStyle w:val="FontStyle12"/>
          <w:b w:val="0"/>
          <w:sz w:val="24"/>
          <w:szCs w:val="24"/>
          <w:lang w:val="uk-UA" w:eastAsia="uk-UA"/>
        </w:rPr>
        <w:t xml:space="preserve">                   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м. Попасна від «___» </w:t>
      </w:r>
      <w:r>
        <w:rPr>
          <w:rStyle w:val="FontStyle12"/>
          <w:b w:val="0"/>
          <w:sz w:val="24"/>
          <w:szCs w:val="24"/>
          <w:lang w:val="uk-UA" w:eastAsia="uk-UA"/>
        </w:rPr>
        <w:t>_________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20__</w:t>
      </w:r>
      <w:r>
        <w:rPr>
          <w:rStyle w:val="FontStyle12"/>
          <w:b w:val="0"/>
          <w:sz w:val="24"/>
          <w:szCs w:val="24"/>
          <w:lang w:val="uk-UA" w:eastAsia="uk-UA"/>
        </w:rPr>
        <w:t>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р. № ___</w:t>
      </w:r>
      <w:r>
        <w:rPr>
          <w:rStyle w:val="FontStyle12"/>
          <w:b w:val="0"/>
          <w:sz w:val="24"/>
          <w:szCs w:val="24"/>
          <w:lang w:val="uk-UA" w:eastAsia="uk-UA"/>
        </w:rPr>
        <w:t>________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_, набирає чинності з моменту його підписання та діє протягом усього періоду дії основного Договору.</w:t>
      </w: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P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sectPr w:rsidR="00E779E3" w:rsidRPr="00E779E3" w:rsidSect="00A62E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1B"/>
    <w:multiLevelType w:val="hybridMultilevel"/>
    <w:tmpl w:val="6A5CADB4"/>
    <w:lvl w:ilvl="0" w:tplc="83AE0D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41329"/>
    <w:multiLevelType w:val="multilevel"/>
    <w:tmpl w:val="A47A8D1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03D0A"/>
    <w:multiLevelType w:val="multilevel"/>
    <w:tmpl w:val="C472EA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81B51"/>
    <w:multiLevelType w:val="hybridMultilevel"/>
    <w:tmpl w:val="4B706C68"/>
    <w:lvl w:ilvl="0" w:tplc="BA4A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20BA"/>
    <w:multiLevelType w:val="hybridMultilevel"/>
    <w:tmpl w:val="0E1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6E72"/>
    <w:multiLevelType w:val="singleLevel"/>
    <w:tmpl w:val="B540F51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B39218B"/>
    <w:multiLevelType w:val="multilevel"/>
    <w:tmpl w:val="3116A8DE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E07C3"/>
    <w:multiLevelType w:val="hybridMultilevel"/>
    <w:tmpl w:val="15C213FC"/>
    <w:lvl w:ilvl="0" w:tplc="BC64C5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3622192"/>
    <w:multiLevelType w:val="singleLevel"/>
    <w:tmpl w:val="02FCE7F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546F689B"/>
    <w:multiLevelType w:val="hybridMultilevel"/>
    <w:tmpl w:val="5DC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896"/>
    <w:multiLevelType w:val="multilevel"/>
    <w:tmpl w:val="78A4915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76D7E"/>
    <w:multiLevelType w:val="hybridMultilevel"/>
    <w:tmpl w:val="2BE2D1E4"/>
    <w:lvl w:ilvl="0" w:tplc="14847C0E">
      <w:start w:val="3"/>
      <w:numFmt w:val="decimal"/>
      <w:lvlText w:val="%1."/>
      <w:lvlJc w:val="left"/>
      <w:pPr>
        <w:ind w:left="6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2">
    <w:nsid w:val="6AEA7451"/>
    <w:multiLevelType w:val="multilevel"/>
    <w:tmpl w:val="2BF4A2A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4"/>
    <w:rsid w:val="000C3C21"/>
    <w:rsid w:val="00134DD8"/>
    <w:rsid w:val="00157B52"/>
    <w:rsid w:val="0017642C"/>
    <w:rsid w:val="001D3D41"/>
    <w:rsid w:val="001F70A9"/>
    <w:rsid w:val="002A4129"/>
    <w:rsid w:val="003B42BF"/>
    <w:rsid w:val="003E5D16"/>
    <w:rsid w:val="0040610E"/>
    <w:rsid w:val="00521B85"/>
    <w:rsid w:val="0055766D"/>
    <w:rsid w:val="00593231"/>
    <w:rsid w:val="005A2AC4"/>
    <w:rsid w:val="005F4C69"/>
    <w:rsid w:val="006B09D4"/>
    <w:rsid w:val="007232BC"/>
    <w:rsid w:val="00747CF9"/>
    <w:rsid w:val="00917341"/>
    <w:rsid w:val="00950FBD"/>
    <w:rsid w:val="009655E0"/>
    <w:rsid w:val="00995B0B"/>
    <w:rsid w:val="009C3D1A"/>
    <w:rsid w:val="00A00402"/>
    <w:rsid w:val="00A0305D"/>
    <w:rsid w:val="00A12765"/>
    <w:rsid w:val="00A56E2B"/>
    <w:rsid w:val="00A62EC1"/>
    <w:rsid w:val="00A94235"/>
    <w:rsid w:val="00B01121"/>
    <w:rsid w:val="00BC393A"/>
    <w:rsid w:val="00BF37E9"/>
    <w:rsid w:val="00C930F1"/>
    <w:rsid w:val="00D13593"/>
    <w:rsid w:val="00D16CC6"/>
    <w:rsid w:val="00D46BB3"/>
    <w:rsid w:val="00DA0E09"/>
    <w:rsid w:val="00E779E3"/>
    <w:rsid w:val="00F47358"/>
    <w:rsid w:val="00F52986"/>
    <w:rsid w:val="00F54F0A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AC4"/>
    <w:pPr>
      <w:widowControl w:val="0"/>
      <w:shd w:val="clear" w:color="auto" w:fill="FFFFFF"/>
      <w:spacing w:after="480" w:line="0" w:lineRule="atLeast"/>
      <w:ind w:hanging="1940"/>
      <w:jc w:val="righ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rsid w:val="005A2AC4"/>
    <w:pPr>
      <w:widowControl w:val="0"/>
      <w:shd w:val="clear" w:color="auto" w:fill="FFFFFF"/>
      <w:spacing w:before="840" w:after="360" w:line="380" w:lineRule="exact"/>
      <w:ind w:hanging="192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5A2AC4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rsid w:val="005A2AC4"/>
    <w:pPr>
      <w:widowControl w:val="0"/>
      <w:shd w:val="clear" w:color="auto" w:fill="FFFFFF"/>
      <w:spacing w:before="720" w:after="48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3">
    <w:name w:val="List Paragraph"/>
    <w:basedOn w:val="a"/>
    <w:uiPriority w:val="34"/>
    <w:qFormat/>
    <w:rsid w:val="005A2AC4"/>
    <w:pPr>
      <w:ind w:left="720"/>
      <w:contextualSpacing/>
    </w:pPr>
  </w:style>
  <w:style w:type="character" w:customStyle="1" w:styleId="2Verdana11pt0pt">
    <w:name w:val="Основной текст (2) + Verdana;11 pt;Курсив;Интервал 0 pt"/>
    <w:basedOn w:val="2"/>
    <w:rsid w:val="00D46BB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Strong"/>
    <w:basedOn w:val="a0"/>
    <w:uiPriority w:val="22"/>
    <w:qFormat/>
    <w:rsid w:val="003B42BF"/>
    <w:rPr>
      <w:b/>
      <w:bCs/>
    </w:rPr>
  </w:style>
  <w:style w:type="character" w:customStyle="1" w:styleId="2Exact">
    <w:name w:val="Основной текст (2) Exact"/>
    <w:basedOn w:val="a0"/>
    <w:rsid w:val="00D13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13593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593"/>
    <w:pPr>
      <w:widowControl w:val="0"/>
      <w:shd w:val="clear" w:color="auto" w:fill="FFFFFF"/>
      <w:spacing w:before="420" w:after="180" w:line="300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Style4">
    <w:name w:val="Style4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55E0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55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655E0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5E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55E0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A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3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232B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E7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779E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AC4"/>
    <w:pPr>
      <w:widowControl w:val="0"/>
      <w:shd w:val="clear" w:color="auto" w:fill="FFFFFF"/>
      <w:spacing w:after="480" w:line="0" w:lineRule="atLeast"/>
      <w:ind w:hanging="1940"/>
      <w:jc w:val="righ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rsid w:val="005A2AC4"/>
    <w:pPr>
      <w:widowControl w:val="0"/>
      <w:shd w:val="clear" w:color="auto" w:fill="FFFFFF"/>
      <w:spacing w:before="840" w:after="360" w:line="380" w:lineRule="exact"/>
      <w:ind w:hanging="192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5A2AC4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rsid w:val="005A2AC4"/>
    <w:pPr>
      <w:widowControl w:val="0"/>
      <w:shd w:val="clear" w:color="auto" w:fill="FFFFFF"/>
      <w:spacing w:before="720" w:after="48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3">
    <w:name w:val="List Paragraph"/>
    <w:basedOn w:val="a"/>
    <w:uiPriority w:val="34"/>
    <w:qFormat/>
    <w:rsid w:val="005A2AC4"/>
    <w:pPr>
      <w:ind w:left="720"/>
      <w:contextualSpacing/>
    </w:pPr>
  </w:style>
  <w:style w:type="character" w:customStyle="1" w:styleId="2Verdana11pt0pt">
    <w:name w:val="Основной текст (2) + Verdana;11 pt;Курсив;Интервал 0 pt"/>
    <w:basedOn w:val="2"/>
    <w:rsid w:val="00D46BB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Strong"/>
    <w:basedOn w:val="a0"/>
    <w:uiPriority w:val="22"/>
    <w:qFormat/>
    <w:rsid w:val="003B42BF"/>
    <w:rPr>
      <w:b/>
      <w:bCs/>
    </w:rPr>
  </w:style>
  <w:style w:type="character" w:customStyle="1" w:styleId="2Exact">
    <w:name w:val="Основной текст (2) Exact"/>
    <w:basedOn w:val="a0"/>
    <w:rsid w:val="00D13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13593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593"/>
    <w:pPr>
      <w:widowControl w:val="0"/>
      <w:shd w:val="clear" w:color="auto" w:fill="FFFFFF"/>
      <w:spacing w:before="420" w:after="180" w:line="300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Style4">
    <w:name w:val="Style4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55E0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55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655E0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5E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55E0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A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3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232B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E7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77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Пользователь Windows</cp:lastModifiedBy>
  <cp:revision>7</cp:revision>
  <dcterms:created xsi:type="dcterms:W3CDTF">2018-11-01T13:35:00Z</dcterms:created>
  <dcterms:modified xsi:type="dcterms:W3CDTF">2018-11-21T12:55:00Z</dcterms:modified>
</cp:coreProperties>
</file>