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62" w:rsidRDefault="00BC6462" w:rsidP="00BC6462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BC6462" w:rsidRDefault="00BC6462" w:rsidP="00BC646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62" w:rsidRDefault="00BC6462" w:rsidP="00BC6462">
      <w:pPr>
        <w:pStyle w:val="2"/>
        <w:ind w:right="400"/>
        <w:jc w:val="center"/>
        <w:rPr>
          <w:sz w:val="19"/>
          <w:szCs w:val="19"/>
        </w:rPr>
      </w:pPr>
    </w:p>
    <w:p w:rsidR="00BC6462" w:rsidRDefault="00BC6462" w:rsidP="00BC6462">
      <w:pPr>
        <w:pStyle w:val="a3"/>
        <w:rPr>
          <w:b/>
        </w:rPr>
      </w:pPr>
      <w:r>
        <w:rPr>
          <w:b/>
        </w:rPr>
        <w:t>УКРАЇНА</w:t>
      </w:r>
    </w:p>
    <w:p w:rsidR="00BC6462" w:rsidRDefault="00BC6462" w:rsidP="00BC6462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BC6462" w:rsidRDefault="00BC6462" w:rsidP="00BC6462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BC6462" w:rsidRDefault="00BC6462" w:rsidP="00BC6462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BC6462" w:rsidRDefault="00BC6462" w:rsidP="00BC6462">
      <w:pPr>
        <w:pStyle w:val="a3"/>
        <w:rPr>
          <w:b/>
          <w:lang w:val="uk-UA"/>
        </w:rPr>
      </w:pPr>
    </w:p>
    <w:p w:rsidR="00BC6462" w:rsidRDefault="00BC6462" w:rsidP="00BC646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C6462" w:rsidRDefault="00BC6462" w:rsidP="00BC646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 березня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р.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6462" w:rsidRPr="00E94A95" w:rsidRDefault="00BC6462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</w:t>
      </w:r>
    </w:p>
    <w:p w:rsidR="00BC6462" w:rsidRPr="00E94A95" w:rsidRDefault="00BC6462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 від 21.01.2010</w:t>
      </w:r>
    </w:p>
    <w:p w:rsidR="00BC6462" w:rsidRPr="00E94A95" w:rsidRDefault="0049506D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3 </w:t>
      </w:r>
      <w:r w:rsidR="00BC6462" w:rsidRPr="00E94A95">
        <w:rPr>
          <w:rFonts w:ascii="Times New Roman" w:hAnsi="Times New Roman" w:cs="Times New Roman"/>
          <w:b/>
          <w:sz w:val="24"/>
          <w:szCs w:val="24"/>
          <w:lang w:val="uk-UA"/>
        </w:rPr>
        <w:t>«Про створення постійної комісії</w:t>
      </w:r>
    </w:p>
    <w:p w:rsidR="00BC6462" w:rsidRPr="00E94A95" w:rsidRDefault="00BC6462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обстеження об’єктів соціальної </w:t>
      </w:r>
    </w:p>
    <w:p w:rsidR="00BC6462" w:rsidRDefault="00BC6462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сфери» (зі змінами)</w:t>
      </w:r>
    </w:p>
    <w:p w:rsidR="00E94A95" w:rsidRPr="00E94A95" w:rsidRDefault="00E94A95" w:rsidP="00E94A95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6462" w:rsidRPr="00E94A95" w:rsidRDefault="00BC6462" w:rsidP="00E94A9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sz w:val="24"/>
          <w:szCs w:val="24"/>
          <w:lang w:val="uk-UA"/>
        </w:rPr>
        <w:t>У зв’язку з кадровими змінами в апараті виконавчого комітету міської ради та іншими змінами, керуючись ст. 40 Закону України «Про місцеве самоврядування в Україні», виконавчий комітет Попаснянської міської ради</w:t>
      </w:r>
    </w:p>
    <w:p w:rsidR="00DC3C25" w:rsidRPr="00E94A95" w:rsidRDefault="00BC6462" w:rsidP="00E94A9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C277EF" w:rsidRPr="00E94A95" w:rsidRDefault="0049506D" w:rsidP="00E94A95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sz w:val="24"/>
          <w:szCs w:val="24"/>
          <w:lang w:val="uk-UA"/>
        </w:rPr>
        <w:t xml:space="preserve">1. Внести зміни до рішення виконавчого комітету міської ради від 21.01.2010 № 3 </w:t>
      </w:r>
      <w:r w:rsidR="00C277EF" w:rsidRPr="00E94A95">
        <w:rPr>
          <w:rFonts w:ascii="Times New Roman" w:hAnsi="Times New Roman" w:cs="Times New Roman"/>
          <w:sz w:val="24"/>
          <w:szCs w:val="24"/>
          <w:lang w:val="uk-UA"/>
        </w:rPr>
        <w:t>«Про створення постійної комісії з обстеження об’єктів соціальної сфери» (зі змінами) та викласти пункт 2 зазначеного рішення в наступній редакції:</w:t>
      </w:r>
    </w:p>
    <w:p w:rsidR="0049506D" w:rsidRPr="00E94A95" w:rsidRDefault="00C277EF" w:rsidP="00E94A95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E94A95">
        <w:rPr>
          <w:rFonts w:ascii="Times New Roman" w:hAnsi="Times New Roman" w:cs="Times New Roman"/>
          <w:sz w:val="24"/>
          <w:szCs w:val="24"/>
          <w:lang w:val="uk-UA"/>
        </w:rPr>
        <w:t>« Склад комісії:</w:t>
      </w:r>
    </w:p>
    <w:p w:rsidR="00C277EF" w:rsidRDefault="00C277EF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Табачинський М.М. – заступник міського голови, голова комісії;</w:t>
      </w:r>
    </w:p>
    <w:p w:rsidR="00C277EF" w:rsidRDefault="00C277EF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Хащенко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 – заступник міського голови, заступник голови комісії;</w:t>
      </w:r>
    </w:p>
    <w:p w:rsidR="00E94A95" w:rsidRDefault="00C277EF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Лошатецький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Д.О. – старший інспектор організаційного відділу виконкому міської ради, секретар комісії;</w:t>
      </w:r>
      <w:r w:rsidR="00E94A95" w:rsidRPr="00E94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77EF" w:rsidRDefault="00E94A95" w:rsidP="00E94A95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 комісії</w:t>
      </w:r>
    </w:p>
    <w:p w:rsidR="00877005" w:rsidRDefault="00877005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Коваленко В.П. –  </w:t>
      </w:r>
      <w:r w:rsidR="00E94A95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юрист </w:t>
      </w:r>
      <w:r w:rsidR="00E94A95">
        <w:rPr>
          <w:rFonts w:ascii="Times New Roman" w:hAnsi="Times New Roman" w:cs="Times New Roman"/>
          <w:sz w:val="24"/>
          <w:szCs w:val="24"/>
          <w:lang w:val="uk-UA"/>
        </w:rPr>
        <w:t>виконкому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277EF" w:rsidRDefault="00FE1EF4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Бондарева М.О. – начальник відділу житлово-комунального господарства, архітектури, містобудування та землеустрою виконкому міської ради;</w:t>
      </w:r>
    </w:p>
    <w:p w:rsidR="00FE1EF4" w:rsidRDefault="00FE1EF4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Кандаурова Т.В. – старший інспектор відділу житлово-комунального господарства, архітектури, містобудування та землеустрою виконкому міської ради;</w:t>
      </w:r>
    </w:p>
    <w:p w:rsidR="00FE1EF4" w:rsidRDefault="00FE1EF4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Висоцька Н.О.- начальник організаційного відділу виконкому міської ради;</w:t>
      </w:r>
    </w:p>
    <w:p w:rsidR="00FE1EF4" w:rsidRDefault="00E94A95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 xml:space="preserve">редставник Попаснянського відділу поліції Головного управління Національної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поліції у Луганській області (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за згодою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1EF4" w:rsidRDefault="00E94A95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редставник ОДПІ Головного управління мін доходів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у Луганській області (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за згодою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55E9" w:rsidRDefault="00E94A95" w:rsidP="00E94A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FE1EF4">
        <w:rPr>
          <w:rFonts w:ascii="Times New Roman" w:hAnsi="Times New Roman" w:cs="Times New Roman"/>
          <w:sz w:val="24"/>
          <w:szCs w:val="24"/>
          <w:lang w:val="uk-UA"/>
        </w:rPr>
        <w:t>епутат Попасня</w:t>
      </w:r>
      <w:r>
        <w:rPr>
          <w:rFonts w:ascii="Times New Roman" w:hAnsi="Times New Roman" w:cs="Times New Roman"/>
          <w:sz w:val="24"/>
          <w:szCs w:val="24"/>
          <w:lang w:val="uk-UA"/>
        </w:rPr>
        <w:t>нської міської ради.</w:t>
      </w:r>
    </w:p>
    <w:p w:rsidR="00DD55E9" w:rsidRDefault="00DD55E9" w:rsidP="00E94A95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Контроль за виконанням </w:t>
      </w:r>
      <w:r w:rsidR="00FF3952">
        <w:rPr>
          <w:rFonts w:ascii="Times New Roman" w:hAnsi="Times New Roman" w:cs="Times New Roman"/>
          <w:sz w:val="24"/>
          <w:szCs w:val="24"/>
          <w:lang w:val="uk-UA"/>
        </w:rPr>
        <w:t>даного рішення залишаю за собою.</w:t>
      </w:r>
    </w:p>
    <w:p w:rsidR="00E94A95" w:rsidRDefault="00E94A95" w:rsidP="00E94A95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952" w:rsidRDefault="00FF3952" w:rsidP="00E94A95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</w:t>
      </w:r>
      <w:r w:rsidR="00E94A9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Ю.І. Онищенко</w:t>
      </w:r>
    </w:p>
    <w:p w:rsidR="00DD55E9" w:rsidRPr="00FF3952" w:rsidRDefault="00FF3952" w:rsidP="00FF395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F3952">
        <w:rPr>
          <w:rFonts w:ascii="Times New Roman" w:hAnsi="Times New Roman" w:cs="Times New Roman"/>
          <w:sz w:val="20"/>
          <w:szCs w:val="20"/>
          <w:lang w:val="uk-UA"/>
        </w:rPr>
        <w:t>Підготував</w:t>
      </w:r>
      <w:r>
        <w:rPr>
          <w:rFonts w:ascii="Times New Roman" w:hAnsi="Times New Roman" w:cs="Times New Roman"/>
          <w:sz w:val="20"/>
          <w:szCs w:val="20"/>
          <w:lang w:val="uk-UA"/>
        </w:rPr>
        <w:t>: Висоцька,2 05 65</w:t>
      </w:r>
    </w:p>
    <w:sectPr w:rsidR="00DD55E9" w:rsidRPr="00FF3952" w:rsidSect="00DC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95" w:rsidRDefault="00E94A95" w:rsidP="00E94A95">
      <w:pPr>
        <w:spacing w:after="0" w:line="240" w:lineRule="auto"/>
      </w:pPr>
      <w:r>
        <w:separator/>
      </w:r>
    </w:p>
  </w:endnote>
  <w:endnote w:type="continuationSeparator" w:id="1">
    <w:p w:rsidR="00E94A95" w:rsidRDefault="00E94A95" w:rsidP="00E9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95" w:rsidRDefault="00E94A95" w:rsidP="00E94A95">
      <w:pPr>
        <w:spacing w:after="0" w:line="240" w:lineRule="auto"/>
      </w:pPr>
      <w:r>
        <w:separator/>
      </w:r>
    </w:p>
  </w:footnote>
  <w:footnote w:type="continuationSeparator" w:id="1">
    <w:p w:rsidR="00E94A95" w:rsidRDefault="00E94A95" w:rsidP="00E9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573E"/>
    <w:multiLevelType w:val="hybridMultilevel"/>
    <w:tmpl w:val="0A5CD65C"/>
    <w:lvl w:ilvl="0" w:tplc="51C20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462"/>
    <w:rsid w:val="003E1159"/>
    <w:rsid w:val="0049506D"/>
    <w:rsid w:val="00877005"/>
    <w:rsid w:val="00BC6462"/>
    <w:rsid w:val="00C277EF"/>
    <w:rsid w:val="00DC3C25"/>
    <w:rsid w:val="00DD55E9"/>
    <w:rsid w:val="00E94A95"/>
    <w:rsid w:val="00FE1EF4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4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C6462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BC646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C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7EF"/>
    <w:pPr>
      <w:ind w:left="720"/>
      <w:contextualSpacing/>
    </w:pPr>
  </w:style>
  <w:style w:type="paragraph" w:styleId="a8">
    <w:name w:val="No Spacing"/>
    <w:uiPriority w:val="1"/>
    <w:qFormat/>
    <w:rsid w:val="00E94A9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9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A95"/>
  </w:style>
  <w:style w:type="paragraph" w:styleId="ab">
    <w:name w:val="footer"/>
    <w:basedOn w:val="a"/>
    <w:link w:val="ac"/>
    <w:uiPriority w:val="99"/>
    <w:semiHidden/>
    <w:unhideWhenUsed/>
    <w:rsid w:val="00E9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</cp:revision>
  <cp:lastPrinted>2016-03-25T08:56:00Z</cp:lastPrinted>
  <dcterms:created xsi:type="dcterms:W3CDTF">2016-03-25T06:22:00Z</dcterms:created>
  <dcterms:modified xsi:type="dcterms:W3CDTF">2016-03-25T08:56:00Z</dcterms:modified>
</cp:coreProperties>
</file>