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8" w:rsidRPr="003C69C6" w:rsidRDefault="007A335C" w:rsidP="00923698">
      <w:pPr>
        <w:pStyle w:val="21"/>
        <w:ind w:right="-32"/>
        <w:jc w:val="right"/>
        <w:rPr>
          <w:b/>
          <w:sz w:val="28"/>
          <w:szCs w:val="28"/>
        </w:rPr>
      </w:pPr>
      <w:r w:rsidRPr="003C69C6">
        <w:rPr>
          <w:b/>
          <w:sz w:val="28"/>
          <w:szCs w:val="28"/>
        </w:rPr>
        <w:t>проект</w:t>
      </w:r>
    </w:p>
    <w:p w:rsidR="00923698" w:rsidRPr="003C69C6" w:rsidRDefault="00923698" w:rsidP="00923698">
      <w:pPr>
        <w:pStyle w:val="21"/>
        <w:ind w:right="-32"/>
        <w:jc w:val="center"/>
        <w:rPr>
          <w:sz w:val="8"/>
          <w:szCs w:val="8"/>
        </w:rPr>
      </w:pPr>
      <w:r w:rsidRPr="003C69C6">
        <w:rPr>
          <w:noProof/>
          <w:sz w:val="15"/>
          <w:szCs w:val="15"/>
          <w:lang w:val="ru-RU"/>
        </w:rPr>
        <w:drawing>
          <wp:inline distT="0" distB="0" distL="0" distR="0">
            <wp:extent cx="427990" cy="577215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98" w:rsidRPr="003C69C6" w:rsidRDefault="00923698" w:rsidP="00923698">
      <w:pPr>
        <w:pStyle w:val="21"/>
        <w:ind w:right="400"/>
        <w:jc w:val="center"/>
        <w:rPr>
          <w:sz w:val="19"/>
          <w:szCs w:val="19"/>
        </w:rPr>
      </w:pPr>
    </w:p>
    <w:p w:rsidR="00923698" w:rsidRPr="003C69C6" w:rsidRDefault="00923698" w:rsidP="00923698">
      <w:pPr>
        <w:pStyle w:val="3"/>
        <w:ind w:right="-284"/>
        <w:jc w:val="center"/>
        <w:rPr>
          <w:b/>
          <w:bCs/>
          <w:sz w:val="28"/>
          <w:szCs w:val="28"/>
        </w:rPr>
      </w:pPr>
      <w:r w:rsidRPr="003C69C6">
        <w:rPr>
          <w:b/>
          <w:bCs/>
          <w:sz w:val="28"/>
          <w:szCs w:val="28"/>
        </w:rPr>
        <w:t>УКРАЇНА</w:t>
      </w:r>
    </w:p>
    <w:p w:rsidR="00923698" w:rsidRPr="003C69C6" w:rsidRDefault="00923698" w:rsidP="00923698">
      <w:pPr>
        <w:pStyle w:val="4"/>
        <w:ind w:right="-5"/>
        <w:rPr>
          <w:lang w:val="uk-UA"/>
        </w:rPr>
      </w:pPr>
      <w:r w:rsidRPr="003C69C6">
        <w:rPr>
          <w:lang w:val="uk-UA"/>
        </w:rPr>
        <w:t>ЛУГАНСЬКА   ОБЛАСТЬ</w:t>
      </w:r>
    </w:p>
    <w:p w:rsidR="00923698" w:rsidRPr="003C69C6" w:rsidRDefault="00923698" w:rsidP="00923698">
      <w:pPr>
        <w:pStyle w:val="2"/>
        <w:ind w:right="-5"/>
        <w:rPr>
          <w:b/>
          <w:bCs/>
          <w:sz w:val="28"/>
          <w:szCs w:val="28"/>
          <w:lang w:val="uk-UA"/>
        </w:rPr>
      </w:pPr>
      <w:r w:rsidRPr="003C69C6">
        <w:rPr>
          <w:b/>
          <w:bCs/>
          <w:sz w:val="28"/>
          <w:szCs w:val="28"/>
          <w:lang w:val="uk-UA"/>
        </w:rPr>
        <w:t>ПОПАСНЯНСЬКА  МІСЬКА  РАДА</w:t>
      </w:r>
    </w:p>
    <w:p w:rsidR="00923698" w:rsidRPr="003C69C6" w:rsidRDefault="00923698" w:rsidP="00923698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3C69C6">
        <w:rPr>
          <w:lang w:val="uk-UA"/>
        </w:rPr>
        <w:t>ВИКОНАВЧИЙ КОМІТЕТ</w:t>
      </w:r>
    </w:p>
    <w:p w:rsidR="00923698" w:rsidRPr="003C69C6" w:rsidRDefault="00923698" w:rsidP="00923698">
      <w:pPr>
        <w:tabs>
          <w:tab w:val="left" w:pos="3600"/>
        </w:tabs>
        <w:jc w:val="center"/>
        <w:rPr>
          <w:b w:val="0"/>
          <w:bCs/>
          <w:szCs w:val="28"/>
          <w:lang w:val="uk-UA"/>
        </w:rPr>
      </w:pPr>
      <w:r w:rsidRPr="003C69C6">
        <w:rPr>
          <w:b w:val="0"/>
          <w:bCs/>
          <w:szCs w:val="28"/>
          <w:lang w:val="uk-UA"/>
        </w:rPr>
        <w:t xml:space="preserve"> </w:t>
      </w:r>
    </w:p>
    <w:p w:rsidR="00923698" w:rsidRPr="003C69C6" w:rsidRDefault="00923698" w:rsidP="00923698">
      <w:pPr>
        <w:tabs>
          <w:tab w:val="left" w:pos="3600"/>
        </w:tabs>
        <w:rPr>
          <w:b w:val="0"/>
          <w:bCs/>
          <w:i w:val="0"/>
          <w:szCs w:val="28"/>
          <w:lang w:val="uk-UA"/>
        </w:rPr>
      </w:pPr>
      <w:r w:rsidRPr="003C69C6">
        <w:rPr>
          <w:b w:val="0"/>
          <w:bCs/>
          <w:szCs w:val="28"/>
          <w:lang w:val="uk-UA"/>
        </w:rPr>
        <w:t xml:space="preserve">                                                        </w:t>
      </w:r>
      <w:r w:rsidRPr="003C69C6">
        <w:rPr>
          <w:b w:val="0"/>
          <w:bCs/>
          <w:i w:val="0"/>
          <w:szCs w:val="28"/>
          <w:lang w:val="uk-UA"/>
        </w:rPr>
        <w:t xml:space="preserve">РIШЕННЯ </w:t>
      </w:r>
    </w:p>
    <w:p w:rsidR="00516E19" w:rsidRPr="003C69C6" w:rsidRDefault="00516E19" w:rsidP="00516E19">
      <w:pPr>
        <w:tabs>
          <w:tab w:val="left" w:pos="3600"/>
        </w:tabs>
        <w:jc w:val="center"/>
        <w:rPr>
          <w:b w:val="0"/>
          <w:szCs w:val="28"/>
          <w:lang w:val="uk-UA"/>
        </w:rPr>
      </w:pPr>
    </w:p>
    <w:p w:rsidR="00516E19" w:rsidRPr="003C69C6" w:rsidRDefault="007A335C" w:rsidP="00516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 w:rsidRPr="003C69C6">
        <w:rPr>
          <w:b w:val="0"/>
          <w:i w:val="0"/>
          <w:szCs w:val="28"/>
          <w:lang w:val="uk-UA"/>
        </w:rPr>
        <w:t>21</w:t>
      </w:r>
      <w:r w:rsidR="00923698" w:rsidRPr="003C69C6">
        <w:rPr>
          <w:b w:val="0"/>
          <w:i w:val="0"/>
          <w:szCs w:val="28"/>
          <w:lang w:val="uk-UA"/>
        </w:rPr>
        <w:t xml:space="preserve"> </w:t>
      </w:r>
      <w:r w:rsidRPr="003C69C6">
        <w:rPr>
          <w:b w:val="0"/>
          <w:i w:val="0"/>
          <w:szCs w:val="28"/>
          <w:lang w:val="uk-UA"/>
        </w:rPr>
        <w:t>квітня 2015</w:t>
      </w:r>
      <w:r w:rsidR="00516E19" w:rsidRPr="003C69C6">
        <w:rPr>
          <w:b w:val="0"/>
          <w:i w:val="0"/>
          <w:szCs w:val="28"/>
          <w:lang w:val="uk-UA"/>
        </w:rPr>
        <w:t xml:space="preserve"> р.</w:t>
      </w:r>
      <w:r w:rsidR="00BC4D04" w:rsidRPr="003C69C6">
        <w:rPr>
          <w:b w:val="0"/>
          <w:i w:val="0"/>
          <w:szCs w:val="28"/>
          <w:lang w:val="uk-UA"/>
        </w:rPr>
        <w:t xml:space="preserve">                           </w:t>
      </w:r>
      <w:r w:rsidR="00516E19" w:rsidRPr="003C69C6">
        <w:rPr>
          <w:b w:val="0"/>
          <w:i w:val="0"/>
          <w:szCs w:val="28"/>
          <w:lang w:val="uk-UA"/>
        </w:rPr>
        <w:t>м. Попасна</w:t>
      </w:r>
      <w:r w:rsidR="007C755B" w:rsidRPr="003C69C6">
        <w:rPr>
          <w:b w:val="0"/>
          <w:i w:val="0"/>
          <w:szCs w:val="28"/>
          <w:lang w:val="uk-UA"/>
        </w:rPr>
        <w:tab/>
        <w:t xml:space="preserve">                  </w:t>
      </w:r>
      <w:r w:rsidR="007C755B" w:rsidRPr="003C69C6">
        <w:rPr>
          <w:b w:val="0"/>
          <w:i w:val="0"/>
          <w:szCs w:val="28"/>
          <w:lang w:val="uk-UA"/>
        </w:rPr>
        <w:tab/>
        <w:t xml:space="preserve">        </w:t>
      </w:r>
      <w:r w:rsidR="00516E19" w:rsidRPr="003C69C6">
        <w:rPr>
          <w:b w:val="0"/>
          <w:i w:val="0"/>
          <w:szCs w:val="28"/>
          <w:lang w:val="uk-UA"/>
        </w:rPr>
        <w:t>№</w:t>
      </w:r>
      <w:r w:rsidR="007C755B" w:rsidRPr="003C69C6">
        <w:rPr>
          <w:b w:val="0"/>
          <w:i w:val="0"/>
          <w:szCs w:val="28"/>
          <w:lang w:val="uk-UA"/>
        </w:rPr>
        <w:t xml:space="preserve"> </w:t>
      </w:r>
    </w:p>
    <w:p w:rsidR="00DE1DD2" w:rsidRPr="003C69C6" w:rsidRDefault="00DE1DD2" w:rsidP="00516E19">
      <w:pPr>
        <w:jc w:val="right"/>
        <w:rPr>
          <w:lang w:val="uk-UA"/>
        </w:rPr>
      </w:pPr>
    </w:p>
    <w:p w:rsidR="00DE1DD2" w:rsidRPr="003C69C6" w:rsidRDefault="00DE1DD2" w:rsidP="00DE1DD2">
      <w:pPr>
        <w:rPr>
          <w:i w:val="0"/>
          <w:lang w:val="uk-UA"/>
        </w:rPr>
      </w:pPr>
      <w:r w:rsidRPr="003C69C6">
        <w:rPr>
          <w:i w:val="0"/>
          <w:lang w:val="uk-UA"/>
        </w:rPr>
        <w:t xml:space="preserve">Про </w:t>
      </w:r>
      <w:r w:rsidR="00516E19" w:rsidRPr="003C69C6">
        <w:rPr>
          <w:i w:val="0"/>
          <w:lang w:val="uk-UA"/>
        </w:rPr>
        <w:t>роботу з укладання договорів</w:t>
      </w:r>
      <w:r w:rsidRPr="003C69C6">
        <w:rPr>
          <w:i w:val="0"/>
          <w:lang w:val="uk-UA"/>
        </w:rPr>
        <w:tab/>
        <w:t xml:space="preserve"> </w:t>
      </w:r>
    </w:p>
    <w:p w:rsidR="00025411" w:rsidRDefault="00516E19" w:rsidP="00DE1DD2">
      <w:pPr>
        <w:rPr>
          <w:i w:val="0"/>
          <w:lang w:val="uk-UA"/>
        </w:rPr>
      </w:pPr>
      <w:r w:rsidRPr="003C69C6">
        <w:rPr>
          <w:i w:val="0"/>
          <w:lang w:val="uk-UA"/>
        </w:rPr>
        <w:t xml:space="preserve">оренди земельних </w:t>
      </w:r>
      <w:r w:rsidR="00B33A94" w:rsidRPr="003C69C6">
        <w:rPr>
          <w:i w:val="0"/>
          <w:lang w:val="uk-UA"/>
        </w:rPr>
        <w:t>ділянок на території</w:t>
      </w:r>
      <w:r w:rsidRPr="003C69C6">
        <w:rPr>
          <w:i w:val="0"/>
          <w:lang w:val="uk-UA"/>
        </w:rPr>
        <w:t xml:space="preserve"> </w:t>
      </w:r>
    </w:p>
    <w:p w:rsidR="00025411" w:rsidRDefault="00025411" w:rsidP="00DE1DD2">
      <w:pPr>
        <w:rPr>
          <w:i w:val="0"/>
          <w:lang w:val="uk-UA"/>
        </w:rPr>
      </w:pPr>
      <w:r>
        <w:rPr>
          <w:i w:val="0"/>
          <w:lang w:val="uk-UA"/>
        </w:rPr>
        <w:t xml:space="preserve">Попаснянської </w:t>
      </w:r>
      <w:r w:rsidR="00B33A94" w:rsidRPr="003C69C6">
        <w:rPr>
          <w:i w:val="0"/>
          <w:lang w:val="uk-UA"/>
        </w:rPr>
        <w:t>міської ради</w:t>
      </w:r>
      <w:r w:rsidR="00A130C6" w:rsidRPr="003C69C6">
        <w:rPr>
          <w:i w:val="0"/>
          <w:lang w:val="uk-UA"/>
        </w:rPr>
        <w:t xml:space="preserve"> </w:t>
      </w:r>
    </w:p>
    <w:p w:rsidR="00DE1DD2" w:rsidRDefault="00A130C6" w:rsidP="00DE1DD2">
      <w:pPr>
        <w:rPr>
          <w:i w:val="0"/>
          <w:lang w:val="uk-UA"/>
        </w:rPr>
      </w:pPr>
      <w:r w:rsidRPr="003C69C6">
        <w:rPr>
          <w:i w:val="0"/>
          <w:lang w:val="uk-UA"/>
        </w:rPr>
        <w:t xml:space="preserve">за </w:t>
      </w:r>
      <w:r w:rsidR="007A335C" w:rsidRPr="003C69C6">
        <w:rPr>
          <w:i w:val="0"/>
          <w:lang w:val="uk-UA"/>
        </w:rPr>
        <w:t>І</w:t>
      </w:r>
      <w:r w:rsidRPr="003C69C6">
        <w:rPr>
          <w:i w:val="0"/>
          <w:lang w:val="uk-UA"/>
        </w:rPr>
        <w:t>І півріччя 2014 року</w:t>
      </w:r>
    </w:p>
    <w:p w:rsidR="00025411" w:rsidRPr="003C69C6" w:rsidRDefault="00025411" w:rsidP="00DE1DD2">
      <w:pPr>
        <w:rPr>
          <w:i w:val="0"/>
          <w:lang w:val="uk-UA"/>
        </w:rPr>
      </w:pPr>
    </w:p>
    <w:p w:rsidR="00923698" w:rsidRPr="003C69C6" w:rsidRDefault="00491745" w:rsidP="00025411">
      <w:pPr>
        <w:ind w:right="-284" w:firstLine="708"/>
        <w:jc w:val="both"/>
        <w:rPr>
          <w:b w:val="0"/>
          <w:i w:val="0"/>
          <w:lang w:val="uk-UA"/>
        </w:rPr>
      </w:pPr>
      <w:r w:rsidRPr="003C69C6">
        <w:rPr>
          <w:b w:val="0"/>
          <w:i w:val="0"/>
          <w:lang w:val="uk-UA"/>
        </w:rPr>
        <w:t xml:space="preserve">Заслухавши </w:t>
      </w:r>
      <w:r w:rsidR="00AF6976" w:rsidRPr="003C69C6">
        <w:rPr>
          <w:b w:val="0"/>
          <w:i w:val="0"/>
          <w:lang w:val="uk-UA"/>
        </w:rPr>
        <w:t>інформацію</w:t>
      </w:r>
      <w:r w:rsidRPr="003C69C6">
        <w:rPr>
          <w:b w:val="0"/>
          <w:i w:val="0"/>
          <w:lang w:val="uk-UA"/>
        </w:rPr>
        <w:t xml:space="preserve"> спеціаліста відділу житлово-комунального господарства, архітектури, м</w:t>
      </w:r>
      <w:r w:rsidR="00AF6976" w:rsidRPr="003C69C6">
        <w:rPr>
          <w:b w:val="0"/>
          <w:i w:val="0"/>
          <w:lang w:val="uk-UA"/>
        </w:rPr>
        <w:t>істобудування та землеустрою виконкому</w:t>
      </w:r>
      <w:r w:rsidRPr="003C69C6">
        <w:rPr>
          <w:b w:val="0"/>
          <w:i w:val="0"/>
          <w:lang w:val="uk-UA"/>
        </w:rPr>
        <w:t xml:space="preserve"> міської ради Кучеренка К.Ю. </w:t>
      </w:r>
      <w:r w:rsidR="00377E1E" w:rsidRPr="003C69C6">
        <w:rPr>
          <w:b w:val="0"/>
          <w:i w:val="0"/>
          <w:lang w:val="uk-UA"/>
        </w:rPr>
        <w:t>п</w:t>
      </w:r>
      <w:r w:rsidR="00B33A94" w:rsidRPr="003C69C6">
        <w:rPr>
          <w:b w:val="0"/>
          <w:i w:val="0"/>
          <w:lang w:val="uk-UA"/>
        </w:rPr>
        <w:t>ро роботу з укладання договорів оренди земельних ділянок на території</w:t>
      </w:r>
      <w:r w:rsidR="00377E1E" w:rsidRPr="003C69C6">
        <w:rPr>
          <w:b w:val="0"/>
          <w:i w:val="0"/>
          <w:lang w:val="uk-UA"/>
        </w:rPr>
        <w:t xml:space="preserve"> </w:t>
      </w:r>
      <w:r w:rsidR="00025411">
        <w:rPr>
          <w:b w:val="0"/>
          <w:i w:val="0"/>
          <w:lang w:val="uk-UA"/>
        </w:rPr>
        <w:t xml:space="preserve">Попаснянської </w:t>
      </w:r>
      <w:r w:rsidR="00923698" w:rsidRPr="003C69C6">
        <w:rPr>
          <w:b w:val="0"/>
          <w:i w:val="0"/>
          <w:lang w:val="uk-UA"/>
        </w:rPr>
        <w:t>міської ради за І</w:t>
      </w:r>
      <w:r w:rsidR="00FB4D64" w:rsidRPr="003C69C6">
        <w:rPr>
          <w:b w:val="0"/>
          <w:i w:val="0"/>
          <w:lang w:val="uk-UA"/>
        </w:rPr>
        <w:t>І</w:t>
      </w:r>
      <w:r w:rsidR="00923698" w:rsidRPr="003C69C6">
        <w:rPr>
          <w:b w:val="0"/>
          <w:i w:val="0"/>
          <w:lang w:val="uk-UA"/>
        </w:rPr>
        <w:t xml:space="preserve"> півріччя 2014 року</w:t>
      </w:r>
      <w:r w:rsidR="00DE1DD2" w:rsidRPr="003C69C6">
        <w:rPr>
          <w:b w:val="0"/>
          <w:i w:val="0"/>
          <w:lang w:val="uk-UA"/>
        </w:rPr>
        <w:t xml:space="preserve">, керуючись </w:t>
      </w:r>
      <w:r w:rsidRPr="003C69C6">
        <w:rPr>
          <w:b w:val="0"/>
          <w:i w:val="0"/>
          <w:lang w:val="uk-UA"/>
        </w:rPr>
        <w:t xml:space="preserve">Земельним кодексом України, Податковим кодексом України, Законом України «Про оренду землі» та </w:t>
      </w:r>
      <w:r w:rsidR="00C015CE" w:rsidRPr="003C69C6">
        <w:rPr>
          <w:b w:val="0"/>
          <w:i w:val="0"/>
          <w:lang w:val="uk-UA"/>
        </w:rPr>
        <w:t xml:space="preserve">ст. 25 </w:t>
      </w:r>
      <w:r w:rsidRPr="003C69C6">
        <w:rPr>
          <w:b w:val="0"/>
          <w:i w:val="0"/>
          <w:lang w:val="uk-UA"/>
        </w:rPr>
        <w:t>Закон</w:t>
      </w:r>
      <w:r w:rsidR="00C015CE" w:rsidRPr="003C69C6">
        <w:rPr>
          <w:b w:val="0"/>
          <w:i w:val="0"/>
          <w:lang w:val="uk-UA"/>
        </w:rPr>
        <w:t>у</w:t>
      </w:r>
      <w:r w:rsidRPr="003C69C6">
        <w:rPr>
          <w:b w:val="0"/>
          <w:i w:val="0"/>
          <w:lang w:val="uk-UA"/>
        </w:rPr>
        <w:t xml:space="preserve"> України</w:t>
      </w:r>
      <w:r w:rsidR="00DE1DD2" w:rsidRPr="003C69C6">
        <w:rPr>
          <w:b w:val="0"/>
          <w:i w:val="0"/>
          <w:lang w:val="uk-UA"/>
        </w:rPr>
        <w:t xml:space="preserve"> «Про місцеве самоврядування в Україні», викон</w:t>
      </w:r>
      <w:r w:rsidR="00025411">
        <w:rPr>
          <w:b w:val="0"/>
          <w:i w:val="0"/>
          <w:lang w:val="uk-UA"/>
        </w:rPr>
        <w:t xml:space="preserve">авчий </w:t>
      </w:r>
      <w:r w:rsidR="00DE1DD2" w:rsidRPr="003C69C6">
        <w:rPr>
          <w:b w:val="0"/>
          <w:i w:val="0"/>
          <w:lang w:val="uk-UA"/>
        </w:rPr>
        <w:t>ком</w:t>
      </w:r>
      <w:r w:rsidR="00025411">
        <w:rPr>
          <w:b w:val="0"/>
          <w:i w:val="0"/>
          <w:lang w:val="uk-UA"/>
        </w:rPr>
        <w:t>ітет</w:t>
      </w:r>
      <w:r w:rsidR="00DE1DD2" w:rsidRPr="003C69C6">
        <w:rPr>
          <w:b w:val="0"/>
          <w:i w:val="0"/>
          <w:lang w:val="uk-UA"/>
        </w:rPr>
        <w:t xml:space="preserve"> </w:t>
      </w:r>
      <w:r w:rsidR="00377E1E" w:rsidRPr="003C69C6">
        <w:rPr>
          <w:b w:val="0"/>
          <w:i w:val="0"/>
          <w:lang w:val="uk-UA"/>
        </w:rPr>
        <w:t xml:space="preserve">Попаснянської </w:t>
      </w:r>
      <w:r w:rsidR="00DE1DD2" w:rsidRPr="003C69C6">
        <w:rPr>
          <w:b w:val="0"/>
          <w:i w:val="0"/>
          <w:lang w:val="uk-UA"/>
        </w:rPr>
        <w:t xml:space="preserve">міської ради </w:t>
      </w:r>
    </w:p>
    <w:p w:rsidR="00DE1DD2" w:rsidRPr="003C69C6" w:rsidRDefault="00DE1DD2" w:rsidP="00025411">
      <w:pPr>
        <w:ind w:right="-284"/>
        <w:rPr>
          <w:i w:val="0"/>
          <w:lang w:val="uk-UA"/>
        </w:rPr>
      </w:pPr>
      <w:r w:rsidRPr="003C69C6">
        <w:rPr>
          <w:i w:val="0"/>
          <w:lang w:val="uk-UA"/>
        </w:rPr>
        <w:t xml:space="preserve">ВИРІШИВ: </w:t>
      </w:r>
    </w:p>
    <w:p w:rsidR="006B6FEF" w:rsidRPr="003C69C6" w:rsidRDefault="006B6FEF" w:rsidP="00025411">
      <w:pPr>
        <w:ind w:right="-284"/>
        <w:rPr>
          <w:i w:val="0"/>
          <w:lang w:val="uk-UA"/>
        </w:rPr>
      </w:pPr>
    </w:p>
    <w:p w:rsidR="00DE1DD2" w:rsidRPr="003C69C6" w:rsidRDefault="00AF6976" w:rsidP="00025411">
      <w:pPr>
        <w:numPr>
          <w:ilvl w:val="0"/>
          <w:numId w:val="1"/>
        </w:numPr>
        <w:ind w:right="-284"/>
        <w:jc w:val="both"/>
        <w:rPr>
          <w:b w:val="0"/>
          <w:i w:val="0"/>
          <w:lang w:val="uk-UA"/>
        </w:rPr>
      </w:pPr>
      <w:r w:rsidRPr="003C69C6">
        <w:rPr>
          <w:b w:val="0"/>
          <w:i w:val="0"/>
          <w:lang w:val="uk-UA"/>
        </w:rPr>
        <w:t>Інформацію</w:t>
      </w:r>
      <w:r w:rsidR="00491745" w:rsidRPr="003C69C6">
        <w:rPr>
          <w:b w:val="0"/>
          <w:i w:val="0"/>
          <w:lang w:val="uk-UA"/>
        </w:rPr>
        <w:t xml:space="preserve"> про </w:t>
      </w:r>
      <w:r w:rsidR="00A87D1E" w:rsidRPr="003C69C6">
        <w:rPr>
          <w:b w:val="0"/>
          <w:i w:val="0"/>
          <w:lang w:val="uk-UA"/>
        </w:rPr>
        <w:t>роботу з укладання договорів оренди земельних ділянок на території міської ради</w:t>
      </w:r>
      <w:r w:rsidR="00FB4D64" w:rsidRPr="003C69C6">
        <w:rPr>
          <w:b w:val="0"/>
          <w:i w:val="0"/>
          <w:lang w:val="uk-UA"/>
        </w:rPr>
        <w:t xml:space="preserve"> за ІІ</w:t>
      </w:r>
      <w:r w:rsidR="00923698" w:rsidRPr="003C69C6">
        <w:rPr>
          <w:b w:val="0"/>
          <w:i w:val="0"/>
          <w:lang w:val="uk-UA"/>
        </w:rPr>
        <w:t xml:space="preserve"> півріччя 2014 року</w:t>
      </w:r>
      <w:r w:rsidR="00A87D1E" w:rsidRPr="003C69C6">
        <w:rPr>
          <w:b w:val="0"/>
          <w:i w:val="0"/>
          <w:lang w:val="uk-UA"/>
        </w:rPr>
        <w:t xml:space="preserve"> </w:t>
      </w:r>
      <w:r w:rsidRPr="003C69C6">
        <w:rPr>
          <w:b w:val="0"/>
          <w:i w:val="0"/>
          <w:lang w:val="uk-UA"/>
        </w:rPr>
        <w:t>прийняти до відома</w:t>
      </w:r>
      <w:r w:rsidR="00491745" w:rsidRPr="003C69C6">
        <w:rPr>
          <w:b w:val="0"/>
          <w:i w:val="0"/>
          <w:lang w:val="uk-UA"/>
        </w:rPr>
        <w:t>.</w:t>
      </w:r>
    </w:p>
    <w:p w:rsidR="00350FBA" w:rsidRPr="003C69C6" w:rsidRDefault="00F238C1" w:rsidP="00025411">
      <w:pPr>
        <w:numPr>
          <w:ilvl w:val="0"/>
          <w:numId w:val="1"/>
        </w:numPr>
        <w:ind w:right="-284"/>
        <w:jc w:val="both"/>
        <w:rPr>
          <w:b w:val="0"/>
          <w:i w:val="0"/>
          <w:lang w:val="uk-UA"/>
        </w:rPr>
      </w:pPr>
      <w:r w:rsidRPr="003C69C6">
        <w:rPr>
          <w:b w:val="0"/>
          <w:i w:val="0"/>
          <w:lang w:val="uk-UA"/>
        </w:rPr>
        <w:t>Відділу житлово-комунального господарства, архітектури, містобудування та землеустрою (Кучеренко К.Ю.)</w:t>
      </w:r>
      <w:r w:rsidR="00350FBA" w:rsidRPr="003C69C6">
        <w:rPr>
          <w:b w:val="0"/>
          <w:i w:val="0"/>
          <w:lang w:val="uk-UA"/>
        </w:rPr>
        <w:t>:</w:t>
      </w:r>
    </w:p>
    <w:p w:rsidR="00377E1E" w:rsidRPr="003C69C6" w:rsidRDefault="00310165" w:rsidP="00025411">
      <w:pPr>
        <w:pStyle w:val="a7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Контролювати вчасність поновлення договорів оренди землі з </w:t>
      </w:r>
      <w:r w:rsidR="00AC6BA1" w:rsidRPr="003C69C6">
        <w:rPr>
          <w:rFonts w:ascii="Times New Roman" w:hAnsi="Times New Roman" w:cs="Times New Roman"/>
          <w:sz w:val="28"/>
          <w:szCs w:val="28"/>
          <w:lang w:val="uk-UA"/>
        </w:rPr>
        <w:t>фізичними та юридичними особами.</w:t>
      </w:r>
    </w:p>
    <w:p w:rsidR="00336DEF" w:rsidRPr="003C69C6" w:rsidRDefault="00350FBA" w:rsidP="00025411">
      <w:pPr>
        <w:pStyle w:val="a7"/>
        <w:numPr>
          <w:ilvl w:val="1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9C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60764" w:rsidRPr="003C69C6">
        <w:rPr>
          <w:rFonts w:ascii="Times New Roman" w:hAnsi="Times New Roman" w:cs="Times New Roman"/>
          <w:sz w:val="28"/>
          <w:szCs w:val="28"/>
          <w:lang w:val="uk-UA"/>
        </w:rPr>
        <w:t>пільно з Попаснянським від</w:t>
      </w:r>
      <w:r w:rsidR="00A87D1E" w:rsidRPr="003C69C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60764" w:rsidRPr="003C69C6">
        <w:rPr>
          <w:rFonts w:ascii="Times New Roman" w:hAnsi="Times New Roman" w:cs="Times New Roman"/>
          <w:sz w:val="28"/>
          <w:szCs w:val="28"/>
          <w:lang w:val="uk-UA"/>
        </w:rPr>
        <w:t>іленням Первомайської ОДПІ</w:t>
      </w:r>
      <w:r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64" w:rsidRPr="003C69C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C08E4"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в повному обсязі </w:t>
      </w:r>
      <w:r w:rsidR="00A87D1E"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сплату </w:t>
      </w:r>
      <w:r w:rsidR="007B7B11" w:rsidRPr="003C69C6">
        <w:rPr>
          <w:rFonts w:ascii="Times New Roman" w:hAnsi="Times New Roman" w:cs="Times New Roman"/>
          <w:sz w:val="28"/>
          <w:szCs w:val="28"/>
          <w:lang w:val="uk-UA"/>
        </w:rPr>
        <w:t>орендної плати за землю</w:t>
      </w:r>
      <w:r w:rsidR="00A87D1E"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 фізичними та юридичними особами</w:t>
      </w:r>
      <w:r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року</w:t>
      </w:r>
      <w:r w:rsidR="007B7B11" w:rsidRPr="003C6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12BD" w:rsidRPr="003C69C6" w:rsidRDefault="00EC12BD" w:rsidP="00025411">
      <w:pPr>
        <w:pStyle w:val="a7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9C6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Попаснянської міської ради 17.07.2014 № 90 «Про роботу з укладання договорів оренди земельних ділянок на території міської ради за І півріччя 2014 року» </w:t>
      </w:r>
      <w:r w:rsidR="00057FEA">
        <w:rPr>
          <w:rFonts w:ascii="Times New Roman" w:hAnsi="Times New Roman" w:cs="Times New Roman"/>
          <w:sz w:val="28"/>
          <w:szCs w:val="28"/>
          <w:lang w:val="uk-UA"/>
        </w:rPr>
        <w:t>зняти з контролю.</w:t>
      </w:r>
    </w:p>
    <w:p w:rsidR="00A87D1E" w:rsidRPr="003C69C6" w:rsidRDefault="00DE1DD2" w:rsidP="00025411">
      <w:pPr>
        <w:numPr>
          <w:ilvl w:val="0"/>
          <w:numId w:val="1"/>
        </w:numPr>
        <w:ind w:right="-284"/>
        <w:jc w:val="both"/>
        <w:rPr>
          <w:b w:val="0"/>
          <w:i w:val="0"/>
          <w:lang w:val="uk-UA"/>
        </w:rPr>
      </w:pPr>
      <w:r w:rsidRPr="003C69C6">
        <w:rPr>
          <w:b w:val="0"/>
          <w:i w:val="0"/>
          <w:lang w:val="uk-UA"/>
        </w:rPr>
        <w:t xml:space="preserve">Контроль за виконанням  рішення покласти на </w:t>
      </w:r>
      <w:r w:rsidR="00A87D1E" w:rsidRPr="003C69C6">
        <w:rPr>
          <w:b w:val="0"/>
          <w:i w:val="0"/>
          <w:lang w:val="uk-UA"/>
        </w:rPr>
        <w:t>відділ житлово-</w:t>
      </w:r>
      <w:r w:rsidRPr="003C69C6">
        <w:rPr>
          <w:b w:val="0"/>
          <w:i w:val="0"/>
          <w:lang w:val="uk-UA"/>
        </w:rPr>
        <w:t>комунального господарства, архітектури, містобудування та землеустрою.</w:t>
      </w:r>
    </w:p>
    <w:p w:rsidR="00AC6BA1" w:rsidRPr="003C69C6" w:rsidRDefault="00AC6BA1" w:rsidP="00025411">
      <w:pPr>
        <w:ind w:right="-284"/>
        <w:rPr>
          <w:b w:val="0"/>
          <w:i w:val="0"/>
          <w:lang w:val="uk-UA"/>
        </w:rPr>
      </w:pPr>
    </w:p>
    <w:p w:rsidR="00DE1DD2" w:rsidRPr="003C69C6" w:rsidRDefault="00347D8A" w:rsidP="00025411">
      <w:pPr>
        <w:ind w:right="-284"/>
        <w:rPr>
          <w:b w:val="0"/>
          <w:i w:val="0"/>
          <w:lang w:val="uk-UA"/>
        </w:rPr>
      </w:pPr>
      <w:r w:rsidRPr="003C69C6">
        <w:rPr>
          <w:b w:val="0"/>
          <w:i w:val="0"/>
          <w:lang w:val="uk-UA"/>
        </w:rPr>
        <w:t xml:space="preserve">    </w:t>
      </w:r>
      <w:r w:rsidR="007A335C" w:rsidRPr="003C69C6">
        <w:rPr>
          <w:b w:val="0"/>
          <w:i w:val="0"/>
          <w:lang w:val="uk-UA"/>
        </w:rPr>
        <w:t>М</w:t>
      </w:r>
      <w:r w:rsidRPr="003C69C6">
        <w:rPr>
          <w:b w:val="0"/>
          <w:i w:val="0"/>
          <w:lang w:val="uk-UA"/>
        </w:rPr>
        <w:t>іськ</w:t>
      </w:r>
      <w:r w:rsidR="007A335C" w:rsidRPr="003C69C6">
        <w:rPr>
          <w:b w:val="0"/>
          <w:i w:val="0"/>
          <w:lang w:val="uk-UA"/>
        </w:rPr>
        <w:t>ий</w:t>
      </w:r>
      <w:r w:rsidRPr="003C69C6">
        <w:rPr>
          <w:b w:val="0"/>
          <w:i w:val="0"/>
          <w:lang w:val="uk-UA"/>
        </w:rPr>
        <w:t xml:space="preserve"> голов</w:t>
      </w:r>
      <w:r w:rsidR="007A335C" w:rsidRPr="003C69C6">
        <w:rPr>
          <w:b w:val="0"/>
          <w:i w:val="0"/>
          <w:lang w:val="uk-UA"/>
        </w:rPr>
        <w:t>а</w:t>
      </w:r>
      <w:r w:rsidRPr="003C69C6">
        <w:rPr>
          <w:b w:val="0"/>
          <w:i w:val="0"/>
          <w:lang w:val="uk-UA"/>
        </w:rPr>
        <w:t xml:space="preserve">                                             </w:t>
      </w:r>
      <w:r w:rsidR="007A335C" w:rsidRPr="003C69C6">
        <w:rPr>
          <w:b w:val="0"/>
          <w:i w:val="0"/>
          <w:lang w:val="uk-UA"/>
        </w:rPr>
        <w:t xml:space="preserve">                                Ю.І.Онищенко</w:t>
      </w:r>
    </w:p>
    <w:p w:rsidR="00B60D17" w:rsidRPr="003C69C6" w:rsidRDefault="00B60D17" w:rsidP="00025411">
      <w:pPr>
        <w:ind w:right="-284"/>
        <w:rPr>
          <w:b w:val="0"/>
          <w:i w:val="0"/>
          <w:sz w:val="18"/>
          <w:szCs w:val="18"/>
          <w:lang w:val="uk-UA"/>
        </w:rPr>
      </w:pPr>
    </w:p>
    <w:p w:rsidR="00B60D17" w:rsidRDefault="00B60D17" w:rsidP="00025411">
      <w:pPr>
        <w:ind w:right="-284"/>
        <w:rPr>
          <w:b w:val="0"/>
          <w:i w:val="0"/>
          <w:sz w:val="18"/>
          <w:szCs w:val="18"/>
          <w:lang w:val="uk-UA"/>
        </w:rPr>
      </w:pPr>
    </w:p>
    <w:p w:rsidR="00AC6BA1" w:rsidRDefault="007C755B" w:rsidP="003C69C6">
      <w:pPr>
        <w:rPr>
          <w:b w:val="0"/>
          <w:i w:val="0"/>
          <w:sz w:val="20"/>
          <w:lang w:val="uk-UA"/>
        </w:rPr>
      </w:pPr>
      <w:r w:rsidRPr="003C69C6">
        <w:rPr>
          <w:b w:val="0"/>
          <w:i w:val="0"/>
          <w:sz w:val="18"/>
          <w:szCs w:val="18"/>
          <w:lang w:val="uk-UA"/>
        </w:rPr>
        <w:t xml:space="preserve"> </w:t>
      </w:r>
      <w:r w:rsidR="00AC6BA1" w:rsidRPr="003C69C6">
        <w:rPr>
          <w:b w:val="0"/>
          <w:i w:val="0"/>
          <w:sz w:val="20"/>
          <w:lang w:val="uk-UA"/>
        </w:rPr>
        <w:t>Кучеренко, 2 03 89</w:t>
      </w:r>
    </w:p>
    <w:p w:rsidR="00025411" w:rsidRPr="003C69C6" w:rsidRDefault="00025411" w:rsidP="003C69C6">
      <w:pPr>
        <w:rPr>
          <w:b w:val="0"/>
          <w:i w:val="0"/>
          <w:sz w:val="18"/>
          <w:szCs w:val="18"/>
          <w:lang w:val="uk-UA"/>
        </w:rPr>
      </w:pPr>
    </w:p>
    <w:p w:rsidR="00D45D49" w:rsidRPr="003C69C6" w:rsidRDefault="00D45D49" w:rsidP="00D45D49">
      <w:pPr>
        <w:jc w:val="center"/>
        <w:rPr>
          <w:i w:val="0"/>
          <w:lang w:val="uk-UA"/>
        </w:rPr>
      </w:pPr>
      <w:r w:rsidRPr="003C69C6">
        <w:rPr>
          <w:i w:val="0"/>
          <w:lang w:val="uk-UA"/>
        </w:rPr>
        <w:t>Інформація</w:t>
      </w:r>
    </w:p>
    <w:p w:rsidR="00067A54" w:rsidRPr="003C69C6" w:rsidRDefault="00067A54" w:rsidP="00067A54">
      <w:pPr>
        <w:jc w:val="center"/>
        <w:rPr>
          <w:i w:val="0"/>
          <w:lang w:val="uk-UA"/>
        </w:rPr>
      </w:pPr>
      <w:r w:rsidRPr="003C69C6">
        <w:rPr>
          <w:i w:val="0"/>
          <w:lang w:val="uk-UA"/>
        </w:rPr>
        <w:t>про роботу з укладання договорів оренди земельних ділянок на території міської ради</w:t>
      </w:r>
    </w:p>
    <w:p w:rsidR="00DA36B8" w:rsidRPr="003C69C6" w:rsidRDefault="00DA36B8" w:rsidP="00DA36B8">
      <w:pPr>
        <w:ind w:left="-284"/>
        <w:jc w:val="both"/>
        <w:rPr>
          <w:b w:val="0"/>
          <w:i w:val="0"/>
          <w:lang w:val="uk-UA"/>
        </w:rPr>
      </w:pPr>
    </w:p>
    <w:p w:rsidR="00731C79" w:rsidRPr="003C69C6" w:rsidRDefault="00731C79" w:rsidP="00430EC1">
      <w:pPr>
        <w:tabs>
          <w:tab w:val="left" w:pos="709"/>
          <w:tab w:val="left" w:pos="7140"/>
        </w:tabs>
        <w:jc w:val="both"/>
        <w:rPr>
          <w:rFonts w:cs="Times New Roman"/>
          <w:b w:val="0"/>
          <w:i w:val="0"/>
          <w:szCs w:val="28"/>
          <w:lang w:val="uk-UA"/>
        </w:rPr>
      </w:pPr>
      <w:r w:rsidRPr="003C69C6">
        <w:rPr>
          <w:rFonts w:cs="Times New Roman"/>
          <w:b w:val="0"/>
          <w:i w:val="0"/>
          <w:szCs w:val="28"/>
          <w:lang w:val="uk-UA"/>
        </w:rPr>
        <w:tab/>
      </w:r>
      <w:r w:rsidR="00D1339E" w:rsidRPr="003C69C6">
        <w:rPr>
          <w:rFonts w:cs="Times New Roman"/>
          <w:b w:val="0"/>
          <w:i w:val="0"/>
          <w:szCs w:val="28"/>
          <w:lang w:val="uk-UA"/>
        </w:rPr>
        <w:t>З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>емля є основним національним багатством, що перебуває під особливою охороною держави. Право власності набувається і реалізується громадянами, юридичними особами та державою виключно відповідно до закону. Земля є об’єктом права власності українського народу, від імені якого це право здійснюють органи державної влади і органи місцевого самоврядування в межах, визначен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>их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 xml:space="preserve"> Конституцією, іншими законодавчими актами України.</w:t>
      </w:r>
      <w:r w:rsidRPr="003C69C6">
        <w:rPr>
          <w:rFonts w:cs="Times New Roman"/>
          <w:b w:val="0"/>
          <w:i w:val="0"/>
          <w:szCs w:val="28"/>
          <w:lang w:val="uk-UA"/>
        </w:rPr>
        <w:t xml:space="preserve"> </w:t>
      </w:r>
    </w:p>
    <w:p w:rsidR="00430EC1" w:rsidRPr="003C69C6" w:rsidRDefault="00731C79" w:rsidP="00430EC1">
      <w:pPr>
        <w:tabs>
          <w:tab w:val="left" w:pos="709"/>
          <w:tab w:val="left" w:pos="7140"/>
        </w:tabs>
        <w:jc w:val="both"/>
        <w:rPr>
          <w:rFonts w:cs="Times New Roman"/>
          <w:b w:val="0"/>
          <w:i w:val="0"/>
          <w:szCs w:val="28"/>
          <w:lang w:val="uk-UA"/>
        </w:rPr>
      </w:pPr>
      <w:r w:rsidRPr="003C69C6">
        <w:rPr>
          <w:rFonts w:cs="Times New Roman"/>
          <w:b w:val="0"/>
          <w:i w:val="0"/>
          <w:szCs w:val="28"/>
          <w:lang w:val="uk-UA"/>
        </w:rPr>
        <w:tab/>
        <w:t>Передача земельних ділянок в оренду здійснюється згідно Земельного кодексу України, Закону України «Про землеустрій», Закону України «Про оренду землі», п.34 ч. І ст.26 Закону України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 xml:space="preserve"> «</w:t>
      </w:r>
      <w:r w:rsidRPr="003C69C6">
        <w:rPr>
          <w:rFonts w:cs="Times New Roman"/>
          <w:b w:val="0"/>
          <w:i w:val="0"/>
          <w:szCs w:val="28"/>
          <w:lang w:val="uk-UA"/>
        </w:rPr>
        <w:t>Про місцеве самоврядування в Україні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>»</w:t>
      </w:r>
      <w:r w:rsidRPr="003C69C6">
        <w:rPr>
          <w:rFonts w:cs="Times New Roman"/>
          <w:b w:val="0"/>
          <w:i w:val="0"/>
          <w:szCs w:val="28"/>
          <w:lang w:val="uk-UA"/>
        </w:rPr>
        <w:t>. На місцевому рівні передача земельних ділянок в оренду регулюється рішенням міської ради.</w:t>
      </w:r>
    </w:p>
    <w:p w:rsidR="00430EC1" w:rsidRPr="003C69C6" w:rsidRDefault="00D1339E" w:rsidP="00731C79">
      <w:pPr>
        <w:autoSpaceDE w:val="0"/>
        <w:autoSpaceDN w:val="0"/>
        <w:adjustRightInd w:val="0"/>
        <w:ind w:firstLine="708"/>
        <w:jc w:val="both"/>
        <w:rPr>
          <w:rFonts w:cs="Times New Roman"/>
          <w:b w:val="0"/>
          <w:i w:val="0"/>
          <w:szCs w:val="28"/>
          <w:lang w:val="uk-UA"/>
        </w:rPr>
      </w:pPr>
      <w:r w:rsidRPr="003C69C6">
        <w:rPr>
          <w:rFonts w:cs="Times New Roman"/>
          <w:b w:val="0"/>
          <w:i w:val="0"/>
          <w:szCs w:val="28"/>
          <w:lang w:val="uk-UA"/>
        </w:rPr>
        <w:t>В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>икористання землі в Україні є платним. Об’єктом плати за землю є земельна ділянка.  Плата за землю справляється відповідно до закону</w:t>
      </w:r>
      <w:r w:rsidRPr="003C69C6">
        <w:rPr>
          <w:rFonts w:cs="Times New Roman"/>
          <w:b w:val="0"/>
          <w:i w:val="0"/>
          <w:szCs w:val="28"/>
          <w:lang w:val="uk-UA"/>
        </w:rPr>
        <w:t xml:space="preserve"> та є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 xml:space="preserve"> обов’язкови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>м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 xml:space="preserve"> 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>платежем</w:t>
      </w:r>
      <w:r w:rsidR="00731C79" w:rsidRPr="003C69C6">
        <w:rPr>
          <w:rFonts w:cs="Times New Roman"/>
          <w:b w:val="0"/>
          <w:i w:val="0"/>
          <w:szCs w:val="28"/>
          <w:lang w:val="uk-UA"/>
        </w:rPr>
        <w:t xml:space="preserve">. Земельним законодавством України передбачена можливість реалізації прав на землю через укладення договору оренди землі. </w:t>
      </w:r>
      <w:r w:rsidR="00731C79" w:rsidRPr="003C69C6">
        <w:rPr>
          <w:rFonts w:cs="Times New Roman"/>
          <w:b w:val="0"/>
          <w:i w:val="0"/>
          <w:lang w:val="uk-UA"/>
        </w:rPr>
        <w:t xml:space="preserve">Оренда земельної ділянки – це засноване на договорі строкове платне володіння і користування земельною ділянкою. </w:t>
      </w:r>
      <w:r w:rsidR="00731C79" w:rsidRPr="003C69C6">
        <w:rPr>
          <w:rFonts w:cs="Times New Roman"/>
          <w:b w:val="0"/>
          <w:i w:val="0"/>
          <w:szCs w:val="28"/>
          <w:lang w:val="uk-UA"/>
        </w:rPr>
        <w:t>П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 xml:space="preserve">ідставою для нарахування орендної плати за земельну ділянку є договір 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 xml:space="preserve">оренди </w:t>
      </w:r>
      <w:r w:rsidR="00430EC1" w:rsidRPr="003C69C6">
        <w:rPr>
          <w:rFonts w:cs="Times New Roman"/>
          <w:b w:val="0"/>
          <w:i w:val="0"/>
          <w:szCs w:val="28"/>
          <w:lang w:val="uk-UA"/>
        </w:rPr>
        <w:t xml:space="preserve">такої земельної ділянки. </w:t>
      </w:r>
    </w:p>
    <w:p w:rsidR="00DA36B8" w:rsidRPr="003C69C6" w:rsidRDefault="00AD0C84" w:rsidP="00DA36B8">
      <w:pPr>
        <w:ind w:firstLine="708"/>
        <w:jc w:val="both"/>
        <w:rPr>
          <w:rFonts w:cs="Times New Roman"/>
          <w:b w:val="0"/>
          <w:i w:val="0"/>
          <w:szCs w:val="28"/>
          <w:lang w:val="uk-UA"/>
        </w:rPr>
      </w:pPr>
      <w:r w:rsidRPr="003C69C6">
        <w:rPr>
          <w:rFonts w:cs="Times New Roman"/>
          <w:b w:val="0"/>
          <w:i w:val="0"/>
          <w:szCs w:val="28"/>
          <w:lang w:val="uk-UA"/>
        </w:rPr>
        <w:t>На основі зазначеного вище виходить</w:t>
      </w:r>
      <w:r w:rsidR="006273C9" w:rsidRPr="003C69C6">
        <w:rPr>
          <w:rFonts w:cs="Times New Roman"/>
          <w:b w:val="0"/>
          <w:i w:val="0"/>
          <w:szCs w:val="28"/>
          <w:lang w:val="uk-UA"/>
        </w:rPr>
        <w:t>, що оренда землі –</w:t>
      </w:r>
      <w:r w:rsidRPr="003C69C6">
        <w:rPr>
          <w:rFonts w:cs="Times New Roman"/>
          <w:b w:val="0"/>
          <w:i w:val="0"/>
          <w:szCs w:val="28"/>
          <w:lang w:val="uk-UA"/>
        </w:rPr>
        <w:t xml:space="preserve"> це окрема організаційно – правова договірна форма використання земельної ділянки, яка передбачає передачу її власником – орендодавцем у тимчасове строкове володіння та користування іншій особі – орендареві за плату для здійснення переважно підприємницької або іншої діяльності.</w:t>
      </w:r>
    </w:p>
    <w:p w:rsidR="00FA00A7" w:rsidRPr="003C69C6" w:rsidRDefault="00DA36B8" w:rsidP="00DA36B8">
      <w:pPr>
        <w:ind w:firstLine="708"/>
        <w:jc w:val="both"/>
        <w:rPr>
          <w:b w:val="0"/>
          <w:i w:val="0"/>
          <w:lang w:val="uk-UA"/>
        </w:rPr>
      </w:pPr>
      <w:r w:rsidRPr="003C69C6">
        <w:rPr>
          <w:b w:val="0"/>
          <w:i w:val="0"/>
          <w:lang w:val="uk-UA"/>
        </w:rPr>
        <w:t>Т</w:t>
      </w:r>
      <w:r w:rsidR="002646C4" w:rsidRPr="003C69C6">
        <w:rPr>
          <w:b w:val="0"/>
          <w:i w:val="0"/>
          <w:lang w:val="uk-UA"/>
        </w:rPr>
        <w:t xml:space="preserve">ериторія </w:t>
      </w:r>
      <w:r w:rsidR="00690887" w:rsidRPr="003C69C6">
        <w:rPr>
          <w:b w:val="0"/>
          <w:i w:val="0"/>
          <w:lang w:val="uk-UA"/>
        </w:rPr>
        <w:t xml:space="preserve">Попаснянської </w:t>
      </w:r>
      <w:r w:rsidR="002646C4" w:rsidRPr="003C69C6">
        <w:rPr>
          <w:b w:val="0"/>
          <w:i w:val="0"/>
          <w:lang w:val="uk-UA"/>
        </w:rPr>
        <w:t>міської ради займає площу</w:t>
      </w:r>
      <w:r w:rsidRPr="003C69C6">
        <w:rPr>
          <w:b w:val="0"/>
          <w:i w:val="0"/>
          <w:lang w:val="uk-UA"/>
        </w:rPr>
        <w:t xml:space="preserve">                             </w:t>
      </w:r>
      <w:r w:rsidR="002646C4" w:rsidRPr="003C69C6">
        <w:rPr>
          <w:b w:val="0"/>
          <w:i w:val="0"/>
          <w:lang w:val="uk-UA"/>
        </w:rPr>
        <w:t xml:space="preserve"> </w:t>
      </w:r>
      <w:r w:rsidR="002646C4" w:rsidRPr="003C69C6">
        <w:rPr>
          <w:b w:val="0"/>
          <w:i w:val="0"/>
          <w:szCs w:val="28"/>
          <w:lang w:val="uk-UA"/>
        </w:rPr>
        <w:t>3375,9101 г</w:t>
      </w:r>
      <w:r w:rsidRPr="003C69C6">
        <w:rPr>
          <w:b w:val="0"/>
          <w:i w:val="0"/>
          <w:szCs w:val="28"/>
          <w:lang w:val="uk-UA"/>
        </w:rPr>
        <w:t>а</w:t>
      </w:r>
      <w:r w:rsidR="002646C4" w:rsidRPr="003C69C6">
        <w:rPr>
          <w:b w:val="0"/>
          <w:i w:val="0"/>
          <w:szCs w:val="28"/>
          <w:lang w:val="uk-UA"/>
        </w:rPr>
        <w:t>.</w:t>
      </w:r>
      <w:r w:rsidR="00A136C7" w:rsidRPr="003C69C6">
        <w:rPr>
          <w:b w:val="0"/>
          <w:i w:val="0"/>
          <w:szCs w:val="28"/>
          <w:lang w:val="uk-UA"/>
        </w:rPr>
        <w:t xml:space="preserve"> Від ефективного та раціонального використання земель значною мірою залеж</w:t>
      </w:r>
      <w:r w:rsidR="00D45D49" w:rsidRPr="003C69C6">
        <w:rPr>
          <w:b w:val="0"/>
          <w:i w:val="0"/>
          <w:szCs w:val="28"/>
          <w:lang w:val="uk-UA"/>
        </w:rPr>
        <w:t>ить економічна ситуація в місті та доходна частина міського бюджету.</w:t>
      </w:r>
    </w:p>
    <w:p w:rsidR="0068576A" w:rsidRPr="003C69C6" w:rsidRDefault="00B60D17" w:rsidP="004207AB">
      <w:pPr>
        <w:ind w:firstLine="708"/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t>Станом на 01.0</w:t>
      </w:r>
      <w:r w:rsidR="00F9575F" w:rsidRPr="003C69C6">
        <w:rPr>
          <w:b w:val="0"/>
          <w:i w:val="0"/>
          <w:szCs w:val="28"/>
          <w:lang w:val="uk-UA"/>
        </w:rPr>
        <w:t>1.2015</w:t>
      </w:r>
      <w:r w:rsidR="0068576A" w:rsidRPr="003C69C6">
        <w:rPr>
          <w:b w:val="0"/>
          <w:i w:val="0"/>
          <w:szCs w:val="28"/>
          <w:lang w:val="uk-UA"/>
        </w:rPr>
        <w:t xml:space="preserve"> фізичним та юридичним особам</w:t>
      </w:r>
      <w:r w:rsidRPr="003C69C6">
        <w:rPr>
          <w:b w:val="0"/>
          <w:i w:val="0"/>
          <w:szCs w:val="28"/>
          <w:lang w:val="uk-UA"/>
        </w:rPr>
        <w:t xml:space="preserve"> міською радою</w:t>
      </w:r>
      <w:r w:rsidR="0068576A" w:rsidRPr="003C69C6">
        <w:rPr>
          <w:b w:val="0"/>
          <w:i w:val="0"/>
          <w:szCs w:val="28"/>
          <w:lang w:val="uk-UA"/>
        </w:rPr>
        <w:t xml:space="preserve"> надано в оренду 1</w:t>
      </w:r>
      <w:r w:rsidR="00F9575F" w:rsidRPr="003C69C6">
        <w:rPr>
          <w:b w:val="0"/>
          <w:i w:val="0"/>
          <w:szCs w:val="28"/>
          <w:lang w:val="uk-UA"/>
        </w:rPr>
        <w:t>49</w:t>
      </w:r>
      <w:r w:rsidR="0068576A" w:rsidRPr="003C69C6">
        <w:rPr>
          <w:b w:val="0"/>
          <w:i w:val="0"/>
          <w:szCs w:val="28"/>
          <w:lang w:val="uk-UA"/>
        </w:rPr>
        <w:t xml:space="preserve"> земельн</w:t>
      </w:r>
      <w:r w:rsidR="00DA36B8" w:rsidRPr="003C69C6">
        <w:rPr>
          <w:b w:val="0"/>
          <w:i w:val="0"/>
          <w:szCs w:val="28"/>
          <w:lang w:val="uk-UA"/>
        </w:rPr>
        <w:t>их</w:t>
      </w:r>
      <w:r w:rsidR="0068576A" w:rsidRPr="003C69C6">
        <w:rPr>
          <w:b w:val="0"/>
          <w:i w:val="0"/>
          <w:szCs w:val="28"/>
          <w:lang w:val="uk-UA"/>
        </w:rPr>
        <w:t xml:space="preserve"> ділян</w:t>
      </w:r>
      <w:r w:rsidR="00DA36B8" w:rsidRPr="003C69C6">
        <w:rPr>
          <w:b w:val="0"/>
          <w:i w:val="0"/>
          <w:szCs w:val="28"/>
          <w:lang w:val="uk-UA"/>
        </w:rPr>
        <w:t>ок</w:t>
      </w:r>
      <w:r w:rsidR="0068576A" w:rsidRPr="003C69C6">
        <w:rPr>
          <w:b w:val="0"/>
          <w:i w:val="0"/>
          <w:szCs w:val="28"/>
          <w:lang w:val="uk-UA"/>
        </w:rPr>
        <w:t xml:space="preserve"> загальною площею </w:t>
      </w:r>
      <w:r w:rsidR="00DA36B8" w:rsidRPr="003C69C6">
        <w:rPr>
          <w:b w:val="0"/>
          <w:i w:val="0"/>
          <w:lang w:val="uk-UA"/>
        </w:rPr>
        <w:t>2</w:t>
      </w:r>
      <w:r w:rsidR="00F9575F" w:rsidRPr="003C69C6">
        <w:rPr>
          <w:b w:val="0"/>
          <w:i w:val="0"/>
          <w:lang w:val="uk-UA"/>
        </w:rPr>
        <w:t>29</w:t>
      </w:r>
      <w:r w:rsidR="00DA36B8" w:rsidRPr="003C69C6">
        <w:rPr>
          <w:b w:val="0"/>
          <w:i w:val="0"/>
          <w:lang w:val="uk-UA"/>
        </w:rPr>
        <w:t>,1</w:t>
      </w:r>
      <w:r w:rsidR="0068576A" w:rsidRPr="003C69C6">
        <w:rPr>
          <w:b w:val="0"/>
          <w:i w:val="0"/>
          <w:lang w:val="uk-UA"/>
        </w:rPr>
        <w:t>0</w:t>
      </w:r>
      <w:r w:rsidR="0068576A" w:rsidRPr="003C69C6">
        <w:rPr>
          <w:rFonts w:cs="Times New Roman"/>
          <w:b w:val="0"/>
          <w:i w:val="0"/>
          <w:szCs w:val="28"/>
          <w:lang w:val="uk-UA"/>
        </w:rPr>
        <w:t xml:space="preserve"> га в основному для комерцій</w:t>
      </w:r>
      <w:r w:rsidR="00350FBA" w:rsidRPr="003C69C6">
        <w:rPr>
          <w:rFonts w:cs="Times New Roman"/>
          <w:b w:val="0"/>
          <w:i w:val="0"/>
          <w:szCs w:val="28"/>
          <w:lang w:val="uk-UA"/>
        </w:rPr>
        <w:t>ного використання, промислового</w:t>
      </w:r>
      <w:r w:rsidR="0068576A" w:rsidRPr="003C69C6">
        <w:rPr>
          <w:rFonts w:cs="Times New Roman"/>
          <w:b w:val="0"/>
          <w:i w:val="0"/>
          <w:szCs w:val="28"/>
          <w:lang w:val="uk-UA"/>
        </w:rPr>
        <w:t xml:space="preserve"> та сільськогосподарського виробництва.</w:t>
      </w:r>
    </w:p>
    <w:p w:rsidR="0068576A" w:rsidRPr="003C69C6" w:rsidRDefault="000355ED" w:rsidP="00F9575F">
      <w:pPr>
        <w:ind w:firstLine="708"/>
        <w:jc w:val="both"/>
        <w:rPr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t>За період з 01.0</w:t>
      </w:r>
      <w:r w:rsidR="00C00367" w:rsidRPr="003C69C6">
        <w:rPr>
          <w:b w:val="0"/>
          <w:i w:val="0"/>
          <w:szCs w:val="28"/>
          <w:lang w:val="uk-UA"/>
        </w:rPr>
        <w:t>7</w:t>
      </w:r>
      <w:r w:rsidRPr="003C69C6">
        <w:rPr>
          <w:b w:val="0"/>
          <w:i w:val="0"/>
          <w:szCs w:val="28"/>
          <w:lang w:val="uk-UA"/>
        </w:rPr>
        <w:t>.201</w:t>
      </w:r>
      <w:r w:rsidR="00DA36B8" w:rsidRPr="003C69C6">
        <w:rPr>
          <w:b w:val="0"/>
          <w:i w:val="0"/>
          <w:szCs w:val="28"/>
          <w:lang w:val="uk-UA"/>
        </w:rPr>
        <w:t>4</w:t>
      </w:r>
      <w:r w:rsidRPr="003C69C6">
        <w:rPr>
          <w:b w:val="0"/>
          <w:i w:val="0"/>
          <w:szCs w:val="28"/>
          <w:lang w:val="uk-UA"/>
        </w:rPr>
        <w:t xml:space="preserve"> по 01.0</w:t>
      </w:r>
      <w:r w:rsidR="00C00367" w:rsidRPr="003C69C6">
        <w:rPr>
          <w:b w:val="0"/>
          <w:i w:val="0"/>
          <w:szCs w:val="28"/>
          <w:lang w:val="uk-UA"/>
        </w:rPr>
        <w:t>1.2015</w:t>
      </w:r>
      <w:r w:rsidRPr="003C69C6">
        <w:rPr>
          <w:b w:val="0"/>
          <w:i w:val="0"/>
          <w:szCs w:val="28"/>
          <w:lang w:val="uk-UA"/>
        </w:rPr>
        <w:t xml:space="preserve"> Попаснянською міською радою з фізичними особами</w:t>
      </w:r>
      <w:r w:rsidRPr="003C69C6">
        <w:rPr>
          <w:b w:val="0"/>
          <w:i w:val="0"/>
          <w:lang w:val="uk-UA"/>
        </w:rPr>
        <w:t xml:space="preserve"> </w:t>
      </w:r>
      <w:r w:rsidR="001003BA" w:rsidRPr="003C69C6">
        <w:rPr>
          <w:b w:val="0"/>
          <w:i w:val="0"/>
          <w:lang w:val="uk-UA"/>
        </w:rPr>
        <w:t>укладено</w:t>
      </w:r>
      <w:r w:rsidRPr="003C69C6">
        <w:rPr>
          <w:b w:val="0"/>
          <w:i w:val="0"/>
          <w:lang w:val="uk-UA"/>
        </w:rPr>
        <w:t xml:space="preserve"> </w:t>
      </w:r>
      <w:r w:rsidR="000E059A" w:rsidRPr="003C69C6">
        <w:rPr>
          <w:b w:val="0"/>
          <w:i w:val="0"/>
          <w:lang w:val="uk-UA"/>
        </w:rPr>
        <w:t>1 нови</w:t>
      </w:r>
      <w:r w:rsidR="00701A60" w:rsidRPr="003C69C6">
        <w:rPr>
          <w:b w:val="0"/>
          <w:i w:val="0"/>
          <w:lang w:val="uk-UA"/>
        </w:rPr>
        <w:t>й</w:t>
      </w:r>
      <w:r w:rsidR="00C015CE" w:rsidRPr="003C69C6">
        <w:rPr>
          <w:b w:val="0"/>
          <w:i w:val="0"/>
          <w:lang w:val="uk-UA"/>
        </w:rPr>
        <w:t xml:space="preserve"> договір</w:t>
      </w:r>
      <w:r w:rsidRPr="003C69C6">
        <w:rPr>
          <w:b w:val="0"/>
          <w:i w:val="0"/>
          <w:lang w:val="uk-UA"/>
        </w:rPr>
        <w:t xml:space="preserve"> оренди земельн</w:t>
      </w:r>
      <w:r w:rsidR="00701A60" w:rsidRPr="003C69C6">
        <w:rPr>
          <w:b w:val="0"/>
          <w:i w:val="0"/>
          <w:lang w:val="uk-UA"/>
        </w:rPr>
        <w:t>ої</w:t>
      </w:r>
      <w:r w:rsidRPr="003C69C6">
        <w:rPr>
          <w:b w:val="0"/>
          <w:i w:val="0"/>
          <w:lang w:val="uk-UA"/>
        </w:rPr>
        <w:t xml:space="preserve"> ділянк</w:t>
      </w:r>
      <w:r w:rsidR="00701A60" w:rsidRPr="003C69C6">
        <w:rPr>
          <w:b w:val="0"/>
          <w:i w:val="0"/>
          <w:lang w:val="uk-UA"/>
        </w:rPr>
        <w:t>и</w:t>
      </w:r>
      <w:r w:rsidR="0068576A" w:rsidRPr="003C69C6">
        <w:rPr>
          <w:b w:val="0"/>
          <w:i w:val="0"/>
          <w:lang w:val="uk-UA"/>
        </w:rPr>
        <w:t xml:space="preserve">, з юридичними </w:t>
      </w:r>
      <w:r w:rsidR="000E059A" w:rsidRPr="003C69C6">
        <w:rPr>
          <w:b w:val="0"/>
          <w:i w:val="0"/>
          <w:szCs w:val="28"/>
          <w:lang w:val="uk-UA"/>
        </w:rPr>
        <w:t>особами нові</w:t>
      </w:r>
      <w:r w:rsidR="000E059A" w:rsidRPr="003C69C6">
        <w:rPr>
          <w:b w:val="0"/>
          <w:i w:val="0"/>
          <w:lang w:val="uk-UA"/>
        </w:rPr>
        <w:t xml:space="preserve"> договори оренди земельних ділянок не укладалися</w:t>
      </w:r>
      <w:r w:rsidR="0068576A" w:rsidRPr="003C69C6">
        <w:rPr>
          <w:b w:val="0"/>
          <w:i w:val="0"/>
          <w:lang w:val="uk-UA"/>
        </w:rPr>
        <w:t xml:space="preserve">. </w:t>
      </w:r>
    </w:p>
    <w:p w:rsidR="0068576A" w:rsidRPr="003C69C6" w:rsidRDefault="0068576A" w:rsidP="00C12751">
      <w:pPr>
        <w:ind w:firstLine="708"/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lang w:val="uk-UA"/>
        </w:rPr>
        <w:t xml:space="preserve">За </w:t>
      </w:r>
      <w:r w:rsidR="00D153E4" w:rsidRPr="003C69C6">
        <w:rPr>
          <w:b w:val="0"/>
          <w:i w:val="0"/>
          <w:lang w:val="uk-UA"/>
        </w:rPr>
        <w:t>третій</w:t>
      </w:r>
      <w:r w:rsidRPr="003C69C6">
        <w:rPr>
          <w:b w:val="0"/>
          <w:i w:val="0"/>
          <w:lang w:val="uk-UA"/>
        </w:rPr>
        <w:t xml:space="preserve"> квартал 201</w:t>
      </w:r>
      <w:r w:rsidR="000E059A" w:rsidRPr="003C69C6">
        <w:rPr>
          <w:b w:val="0"/>
          <w:i w:val="0"/>
          <w:lang w:val="uk-UA"/>
        </w:rPr>
        <w:t>4</w:t>
      </w:r>
      <w:r w:rsidRPr="003C69C6">
        <w:rPr>
          <w:b w:val="0"/>
          <w:i w:val="0"/>
          <w:lang w:val="uk-UA"/>
        </w:rPr>
        <w:t xml:space="preserve"> року</w:t>
      </w:r>
      <w:r w:rsidR="000E059A" w:rsidRPr="003C69C6">
        <w:rPr>
          <w:b w:val="0"/>
          <w:i w:val="0"/>
          <w:lang w:val="uk-UA"/>
        </w:rPr>
        <w:t xml:space="preserve"> Попаснянською міською радою</w:t>
      </w:r>
      <w:r w:rsidRPr="003C69C6">
        <w:rPr>
          <w:b w:val="0"/>
          <w:i w:val="0"/>
          <w:szCs w:val="28"/>
          <w:lang w:val="uk-UA"/>
        </w:rPr>
        <w:t xml:space="preserve"> з фізичними особами</w:t>
      </w:r>
      <w:r w:rsidRPr="003C69C6">
        <w:rPr>
          <w:b w:val="0"/>
          <w:i w:val="0"/>
          <w:lang w:val="uk-UA"/>
        </w:rPr>
        <w:t xml:space="preserve"> </w:t>
      </w:r>
      <w:r w:rsidR="00B60D17" w:rsidRPr="003C69C6">
        <w:rPr>
          <w:b w:val="0"/>
          <w:i w:val="0"/>
          <w:lang w:val="uk-UA"/>
        </w:rPr>
        <w:t>поновлено</w:t>
      </w:r>
      <w:r w:rsidR="000E059A" w:rsidRPr="003C69C6">
        <w:rPr>
          <w:b w:val="0"/>
          <w:i w:val="0"/>
          <w:lang w:val="uk-UA"/>
        </w:rPr>
        <w:t xml:space="preserve"> </w:t>
      </w:r>
      <w:r w:rsidR="00D153E4" w:rsidRPr="003C69C6">
        <w:rPr>
          <w:b w:val="0"/>
          <w:i w:val="0"/>
          <w:lang w:val="uk-UA"/>
        </w:rPr>
        <w:t>1</w:t>
      </w:r>
      <w:r w:rsidR="000E059A" w:rsidRPr="003C69C6">
        <w:rPr>
          <w:b w:val="0"/>
          <w:i w:val="0"/>
          <w:lang w:val="uk-UA"/>
        </w:rPr>
        <w:t xml:space="preserve"> догов</w:t>
      </w:r>
      <w:r w:rsidR="00D153E4" w:rsidRPr="003C69C6">
        <w:rPr>
          <w:b w:val="0"/>
          <w:i w:val="0"/>
          <w:lang w:val="uk-UA"/>
        </w:rPr>
        <w:t>ір</w:t>
      </w:r>
      <w:r w:rsidR="000E059A" w:rsidRPr="003C69C6">
        <w:rPr>
          <w:b w:val="0"/>
          <w:i w:val="0"/>
          <w:lang w:val="uk-UA"/>
        </w:rPr>
        <w:t xml:space="preserve"> оренди землі</w:t>
      </w:r>
      <w:r w:rsidRPr="003C69C6">
        <w:rPr>
          <w:b w:val="0"/>
          <w:i w:val="0"/>
          <w:lang w:val="uk-UA"/>
        </w:rPr>
        <w:t xml:space="preserve">, </w:t>
      </w:r>
      <w:r w:rsidR="000E059A" w:rsidRPr="003C69C6">
        <w:rPr>
          <w:b w:val="0"/>
          <w:i w:val="0"/>
          <w:lang w:val="uk-UA"/>
        </w:rPr>
        <w:t>з юридичними особами поновлено</w:t>
      </w:r>
      <w:r w:rsidRPr="003C69C6">
        <w:rPr>
          <w:b w:val="0"/>
          <w:i w:val="0"/>
          <w:lang w:val="uk-UA"/>
        </w:rPr>
        <w:t xml:space="preserve"> </w:t>
      </w:r>
      <w:r w:rsidR="00D153E4" w:rsidRPr="003C69C6">
        <w:rPr>
          <w:b w:val="0"/>
          <w:i w:val="0"/>
          <w:lang w:val="uk-UA"/>
        </w:rPr>
        <w:t>3</w:t>
      </w:r>
      <w:r w:rsidRPr="003C69C6">
        <w:rPr>
          <w:b w:val="0"/>
          <w:i w:val="0"/>
          <w:lang w:val="uk-UA"/>
        </w:rPr>
        <w:t xml:space="preserve"> догов</w:t>
      </w:r>
      <w:r w:rsidR="000E059A" w:rsidRPr="003C69C6">
        <w:rPr>
          <w:b w:val="0"/>
          <w:i w:val="0"/>
          <w:lang w:val="uk-UA"/>
        </w:rPr>
        <w:t>о</w:t>
      </w:r>
      <w:r w:rsidRPr="003C69C6">
        <w:rPr>
          <w:b w:val="0"/>
          <w:i w:val="0"/>
          <w:lang w:val="uk-UA"/>
        </w:rPr>
        <w:t>р</w:t>
      </w:r>
      <w:r w:rsidR="000E059A" w:rsidRPr="003C69C6">
        <w:rPr>
          <w:b w:val="0"/>
          <w:i w:val="0"/>
          <w:lang w:val="uk-UA"/>
        </w:rPr>
        <w:t>и</w:t>
      </w:r>
      <w:r w:rsidRPr="003C69C6">
        <w:rPr>
          <w:b w:val="0"/>
          <w:i w:val="0"/>
          <w:lang w:val="uk-UA"/>
        </w:rPr>
        <w:t xml:space="preserve"> оренди</w:t>
      </w:r>
      <w:r w:rsidR="000E059A" w:rsidRPr="003C69C6">
        <w:rPr>
          <w:b w:val="0"/>
          <w:i w:val="0"/>
          <w:szCs w:val="28"/>
          <w:lang w:val="uk-UA"/>
        </w:rPr>
        <w:t xml:space="preserve"> землі</w:t>
      </w:r>
      <w:r w:rsidRPr="003C69C6">
        <w:rPr>
          <w:b w:val="0"/>
          <w:i w:val="0"/>
          <w:lang w:val="uk-UA"/>
        </w:rPr>
        <w:t xml:space="preserve">. </w:t>
      </w:r>
    </w:p>
    <w:p w:rsidR="003C69C6" w:rsidRDefault="00385E7F" w:rsidP="003C69C6">
      <w:pPr>
        <w:ind w:firstLine="708"/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lang w:val="uk-UA"/>
        </w:rPr>
        <w:t>За звітний період</w:t>
      </w:r>
      <w:r w:rsidRPr="003C69C6">
        <w:rPr>
          <w:b w:val="0"/>
          <w:i w:val="0"/>
          <w:szCs w:val="28"/>
          <w:lang w:val="uk-UA"/>
        </w:rPr>
        <w:t xml:space="preserve"> з аукціону право оренди </w:t>
      </w:r>
      <w:r w:rsidR="00520AFC" w:rsidRPr="003C69C6">
        <w:rPr>
          <w:b w:val="0"/>
          <w:i w:val="0"/>
          <w:szCs w:val="28"/>
          <w:lang w:val="uk-UA"/>
        </w:rPr>
        <w:t>на земельні ділянки не продавалося</w:t>
      </w:r>
      <w:r w:rsidRPr="003C69C6">
        <w:rPr>
          <w:b w:val="0"/>
          <w:i w:val="0"/>
          <w:szCs w:val="28"/>
          <w:lang w:val="uk-UA"/>
        </w:rPr>
        <w:t>.</w:t>
      </w:r>
    </w:p>
    <w:p w:rsidR="00084706" w:rsidRPr="003C69C6" w:rsidRDefault="003C69C6" w:rsidP="003C69C6">
      <w:pPr>
        <w:ind w:firstLine="708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lastRenderedPageBreak/>
        <w:t xml:space="preserve"> </w:t>
      </w:r>
      <w:r w:rsidR="00520AFC" w:rsidRPr="003C69C6">
        <w:rPr>
          <w:b w:val="0"/>
          <w:i w:val="0"/>
          <w:szCs w:val="28"/>
          <w:lang w:val="uk-UA"/>
        </w:rPr>
        <w:t>За період з 0</w:t>
      </w:r>
      <w:r w:rsidR="00D153E4" w:rsidRPr="003C69C6">
        <w:rPr>
          <w:b w:val="0"/>
          <w:i w:val="0"/>
          <w:szCs w:val="28"/>
          <w:lang w:val="uk-UA"/>
        </w:rPr>
        <w:t>1.07.2014 по 01.01.2015</w:t>
      </w:r>
      <w:r w:rsidR="0099310F" w:rsidRPr="003C69C6">
        <w:rPr>
          <w:b w:val="0"/>
          <w:i w:val="0"/>
          <w:szCs w:val="28"/>
          <w:lang w:val="uk-UA"/>
        </w:rPr>
        <w:t xml:space="preserve"> </w:t>
      </w:r>
      <w:r w:rsidR="006273C9" w:rsidRPr="003C69C6">
        <w:rPr>
          <w:b w:val="0"/>
          <w:i w:val="0"/>
          <w:szCs w:val="28"/>
          <w:lang w:val="uk-UA"/>
        </w:rPr>
        <w:t>за</w:t>
      </w:r>
      <w:r w:rsidR="0099310F" w:rsidRPr="003C69C6">
        <w:rPr>
          <w:b w:val="0"/>
          <w:i w:val="0"/>
          <w:szCs w:val="28"/>
          <w:lang w:val="uk-UA"/>
        </w:rPr>
        <w:t xml:space="preserve"> оренд</w:t>
      </w:r>
      <w:r w:rsidR="006273C9" w:rsidRPr="003C69C6">
        <w:rPr>
          <w:b w:val="0"/>
          <w:i w:val="0"/>
          <w:szCs w:val="28"/>
          <w:lang w:val="uk-UA"/>
        </w:rPr>
        <w:t>у</w:t>
      </w:r>
      <w:r w:rsidR="0099310F" w:rsidRPr="003C69C6">
        <w:rPr>
          <w:b w:val="0"/>
          <w:i w:val="0"/>
          <w:szCs w:val="28"/>
          <w:lang w:val="uk-UA"/>
        </w:rPr>
        <w:t xml:space="preserve"> землі до міського бюджету надійшло</w:t>
      </w:r>
      <w:r w:rsidR="006273C9" w:rsidRPr="003C69C6">
        <w:rPr>
          <w:b w:val="0"/>
          <w:i w:val="0"/>
          <w:szCs w:val="28"/>
          <w:lang w:val="uk-UA"/>
        </w:rPr>
        <w:t xml:space="preserve"> коштів</w:t>
      </w:r>
      <w:r w:rsidR="0099310F" w:rsidRPr="003C69C6">
        <w:rPr>
          <w:b w:val="0"/>
          <w:i w:val="0"/>
          <w:szCs w:val="28"/>
          <w:lang w:val="uk-UA"/>
        </w:rPr>
        <w:t xml:space="preserve">: </w:t>
      </w:r>
      <w:r w:rsidR="00D45D49" w:rsidRPr="003C69C6">
        <w:rPr>
          <w:b w:val="0"/>
          <w:i w:val="0"/>
          <w:szCs w:val="28"/>
          <w:lang w:val="uk-UA"/>
        </w:rPr>
        <w:t xml:space="preserve">від фізичних осіб </w:t>
      </w:r>
      <w:r w:rsidR="000844D6" w:rsidRPr="003C69C6">
        <w:rPr>
          <w:b w:val="0"/>
          <w:i w:val="0"/>
          <w:szCs w:val="28"/>
          <w:lang w:val="uk-UA"/>
        </w:rPr>
        <w:t>–</w:t>
      </w:r>
      <w:r w:rsidR="00160764" w:rsidRPr="003C69C6">
        <w:rPr>
          <w:b w:val="0"/>
          <w:i w:val="0"/>
          <w:szCs w:val="28"/>
          <w:lang w:val="uk-UA"/>
        </w:rPr>
        <w:t xml:space="preserve"> </w:t>
      </w:r>
      <w:r w:rsidR="00D153E4" w:rsidRPr="003C69C6">
        <w:rPr>
          <w:b w:val="0"/>
          <w:i w:val="0"/>
          <w:szCs w:val="28"/>
          <w:lang w:val="uk-UA"/>
        </w:rPr>
        <w:t>71352,58</w:t>
      </w:r>
      <w:r w:rsidR="00D45D49" w:rsidRPr="003C69C6">
        <w:rPr>
          <w:b w:val="0"/>
          <w:i w:val="0"/>
          <w:szCs w:val="28"/>
          <w:lang w:val="uk-UA"/>
        </w:rPr>
        <w:t xml:space="preserve"> грн., від юридичних осіб </w:t>
      </w:r>
      <w:r w:rsidR="000844D6" w:rsidRPr="003C69C6">
        <w:rPr>
          <w:b w:val="0"/>
          <w:i w:val="0"/>
          <w:szCs w:val="28"/>
          <w:lang w:val="uk-UA"/>
        </w:rPr>
        <w:t>–</w:t>
      </w:r>
      <w:r w:rsidR="00160764" w:rsidRPr="003C69C6">
        <w:rPr>
          <w:b w:val="0"/>
          <w:i w:val="0"/>
          <w:szCs w:val="28"/>
          <w:lang w:val="uk-UA"/>
        </w:rPr>
        <w:t xml:space="preserve"> </w:t>
      </w:r>
      <w:r w:rsidR="00D153E4" w:rsidRPr="003C69C6">
        <w:rPr>
          <w:b w:val="0"/>
          <w:i w:val="0"/>
          <w:szCs w:val="28"/>
          <w:lang w:val="uk-UA"/>
        </w:rPr>
        <w:t>975073,21</w:t>
      </w:r>
      <w:r w:rsidR="005240CF" w:rsidRPr="003C69C6">
        <w:rPr>
          <w:b w:val="0"/>
          <w:i w:val="0"/>
          <w:szCs w:val="28"/>
          <w:lang w:val="uk-UA"/>
        </w:rPr>
        <w:t xml:space="preserve"> грн.</w:t>
      </w:r>
    </w:p>
    <w:p w:rsidR="00A87D1E" w:rsidRPr="003C69C6" w:rsidRDefault="008C2D6E" w:rsidP="00A87D1E">
      <w:pPr>
        <w:ind w:firstLine="708"/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t xml:space="preserve">За звітний період на розгляд сесії </w:t>
      </w:r>
      <w:r w:rsidR="00690887" w:rsidRPr="003C69C6">
        <w:rPr>
          <w:b w:val="0"/>
          <w:i w:val="0"/>
          <w:szCs w:val="28"/>
          <w:lang w:val="uk-UA"/>
        </w:rPr>
        <w:t xml:space="preserve">Попаснянської </w:t>
      </w:r>
      <w:r w:rsidRPr="003C69C6">
        <w:rPr>
          <w:b w:val="0"/>
          <w:i w:val="0"/>
          <w:szCs w:val="28"/>
          <w:lang w:val="uk-UA"/>
        </w:rPr>
        <w:t xml:space="preserve">міської ради винесено </w:t>
      </w:r>
      <w:r w:rsidR="00D153E4" w:rsidRPr="003C69C6">
        <w:rPr>
          <w:b w:val="0"/>
          <w:i w:val="0"/>
          <w:szCs w:val="28"/>
          <w:lang w:val="uk-UA"/>
        </w:rPr>
        <w:t>5</w:t>
      </w:r>
      <w:r w:rsidR="004133F3" w:rsidRPr="003C69C6">
        <w:rPr>
          <w:b w:val="0"/>
          <w:i w:val="0"/>
          <w:szCs w:val="28"/>
          <w:lang w:val="uk-UA"/>
        </w:rPr>
        <w:t xml:space="preserve"> заяв </w:t>
      </w:r>
      <w:r w:rsidR="00385E7F" w:rsidRPr="003C69C6">
        <w:rPr>
          <w:b w:val="0"/>
          <w:i w:val="0"/>
          <w:szCs w:val="28"/>
          <w:lang w:val="uk-UA"/>
        </w:rPr>
        <w:t xml:space="preserve">фізичних </w:t>
      </w:r>
      <w:r w:rsidR="00197866" w:rsidRPr="003C69C6">
        <w:rPr>
          <w:b w:val="0"/>
          <w:i w:val="0"/>
          <w:szCs w:val="28"/>
          <w:lang w:val="uk-UA"/>
        </w:rPr>
        <w:t xml:space="preserve">та юридичних осіб з питань </w:t>
      </w:r>
      <w:r w:rsidR="00690887" w:rsidRPr="003C69C6">
        <w:rPr>
          <w:b w:val="0"/>
          <w:i w:val="0"/>
          <w:szCs w:val="28"/>
          <w:lang w:val="uk-UA"/>
        </w:rPr>
        <w:t>надання дозволу на розроблення землевпорядної документації</w:t>
      </w:r>
      <w:r w:rsidR="00197866" w:rsidRPr="003C69C6">
        <w:rPr>
          <w:b w:val="0"/>
          <w:i w:val="0"/>
          <w:szCs w:val="28"/>
          <w:lang w:val="uk-UA"/>
        </w:rPr>
        <w:t xml:space="preserve"> і подальшої передач</w:t>
      </w:r>
      <w:r w:rsidR="00C136E3" w:rsidRPr="003C69C6">
        <w:rPr>
          <w:b w:val="0"/>
          <w:i w:val="0"/>
          <w:szCs w:val="28"/>
          <w:lang w:val="uk-UA"/>
        </w:rPr>
        <w:t xml:space="preserve">і земельної ділянки в оренду, </w:t>
      </w:r>
      <w:r w:rsidR="00197866" w:rsidRPr="003C69C6">
        <w:rPr>
          <w:b w:val="0"/>
          <w:i w:val="0"/>
          <w:szCs w:val="28"/>
          <w:lang w:val="uk-UA"/>
        </w:rPr>
        <w:t>поновлення договорів оренди</w:t>
      </w:r>
      <w:r w:rsidR="00236484" w:rsidRPr="003C69C6">
        <w:rPr>
          <w:b w:val="0"/>
          <w:i w:val="0"/>
          <w:szCs w:val="28"/>
          <w:lang w:val="uk-UA"/>
        </w:rPr>
        <w:t xml:space="preserve">, всі </w:t>
      </w:r>
      <w:r w:rsidR="00197866" w:rsidRPr="003C69C6">
        <w:rPr>
          <w:b w:val="0"/>
          <w:i w:val="0"/>
          <w:szCs w:val="28"/>
          <w:lang w:val="uk-UA"/>
        </w:rPr>
        <w:t xml:space="preserve">заяви </w:t>
      </w:r>
      <w:r w:rsidR="00236484" w:rsidRPr="003C69C6">
        <w:rPr>
          <w:b w:val="0"/>
          <w:i w:val="0"/>
          <w:szCs w:val="28"/>
          <w:lang w:val="uk-UA"/>
        </w:rPr>
        <w:t>розглянуті та по кожн</w:t>
      </w:r>
      <w:r w:rsidR="00197866" w:rsidRPr="003C69C6">
        <w:rPr>
          <w:b w:val="0"/>
          <w:i w:val="0"/>
          <w:szCs w:val="28"/>
          <w:lang w:val="uk-UA"/>
        </w:rPr>
        <w:t>ій</w:t>
      </w:r>
      <w:r w:rsidR="00236484" w:rsidRPr="003C69C6">
        <w:rPr>
          <w:b w:val="0"/>
          <w:i w:val="0"/>
          <w:szCs w:val="28"/>
          <w:lang w:val="uk-UA"/>
        </w:rPr>
        <w:t xml:space="preserve"> прийнято рішення.</w:t>
      </w:r>
    </w:p>
    <w:p w:rsidR="00F52FFF" w:rsidRPr="003C69C6" w:rsidRDefault="00F52FFF" w:rsidP="003C69C6">
      <w:pPr>
        <w:tabs>
          <w:tab w:val="left" w:pos="709"/>
        </w:tabs>
        <w:ind w:right="-79"/>
        <w:jc w:val="both"/>
        <w:rPr>
          <w:rFonts w:cs="Times New Roman"/>
          <w:b w:val="0"/>
          <w:i w:val="0"/>
          <w:szCs w:val="28"/>
          <w:lang w:val="uk-UA"/>
        </w:rPr>
      </w:pPr>
      <w:r w:rsidRPr="003C69C6">
        <w:rPr>
          <w:szCs w:val="28"/>
          <w:shd w:val="clear" w:color="auto" w:fill="FFFFFF"/>
          <w:lang w:val="uk-UA"/>
        </w:rPr>
        <w:tab/>
      </w:r>
      <w:r w:rsidRPr="003C69C6">
        <w:rPr>
          <w:rFonts w:cs="Times New Roman"/>
          <w:b w:val="0"/>
          <w:i w:val="0"/>
          <w:szCs w:val="28"/>
          <w:shd w:val="clear" w:color="auto" w:fill="FFFFFF"/>
          <w:lang w:val="uk-UA"/>
        </w:rPr>
        <w:t>Закон</w:t>
      </w:r>
      <w:r w:rsidR="003C69C6" w:rsidRPr="003C69C6">
        <w:rPr>
          <w:rFonts w:cs="Times New Roman"/>
          <w:b w:val="0"/>
          <w:i w:val="0"/>
          <w:szCs w:val="28"/>
          <w:shd w:val="clear" w:color="auto" w:fill="FFFFFF"/>
          <w:lang w:val="uk-UA"/>
        </w:rPr>
        <w:t xml:space="preserve"> </w:t>
      </w:r>
      <w:r w:rsidR="003C69C6" w:rsidRPr="003C69C6">
        <w:rPr>
          <w:rFonts w:cs="Times New Roman"/>
          <w:b w:val="0"/>
          <w:bCs/>
          <w:i w:val="0"/>
          <w:color w:val="000000"/>
          <w:szCs w:val="28"/>
          <w:lang w:val="uk-UA"/>
        </w:rPr>
        <w:t xml:space="preserve">про внесення змін до Прикінцевих положень Закону України "Про регулювання містобудівної діяльності" (щодо </w:t>
      </w:r>
      <w:proofErr w:type="spellStart"/>
      <w:r w:rsidR="003C69C6" w:rsidRPr="003C69C6">
        <w:rPr>
          <w:rFonts w:cs="Times New Roman"/>
          <w:b w:val="0"/>
          <w:bCs/>
          <w:i w:val="0"/>
          <w:color w:val="000000"/>
          <w:szCs w:val="28"/>
          <w:lang w:val="uk-UA"/>
        </w:rPr>
        <w:t>відтермінування</w:t>
      </w:r>
      <w:proofErr w:type="spellEnd"/>
      <w:r w:rsidR="003C69C6" w:rsidRPr="003C69C6">
        <w:rPr>
          <w:rFonts w:cs="Times New Roman"/>
          <w:b w:val="0"/>
          <w:bCs/>
          <w:i w:val="0"/>
          <w:color w:val="000000"/>
          <w:szCs w:val="28"/>
          <w:lang w:val="uk-UA"/>
        </w:rPr>
        <w:t xml:space="preserve"> заборони на відведення земельних ділянок)</w:t>
      </w:r>
      <w:r w:rsidR="003C69C6">
        <w:rPr>
          <w:rFonts w:cs="Times New Roman"/>
          <w:b w:val="0"/>
          <w:bCs/>
          <w:i w:val="0"/>
          <w:color w:val="000000"/>
          <w:szCs w:val="28"/>
          <w:lang w:val="uk-UA"/>
        </w:rPr>
        <w:t xml:space="preserve"> </w:t>
      </w:r>
      <w:r w:rsidRPr="003C69C6">
        <w:rPr>
          <w:rFonts w:cs="Times New Roman"/>
          <w:b w:val="0"/>
          <w:i w:val="0"/>
          <w:szCs w:val="28"/>
          <w:shd w:val="clear" w:color="auto" w:fill="FFFFFF"/>
          <w:lang w:val="uk-UA"/>
        </w:rPr>
        <w:t xml:space="preserve">встановлено </w:t>
      </w:r>
      <w:proofErr w:type="spellStart"/>
      <w:r w:rsidRPr="003C69C6">
        <w:rPr>
          <w:rFonts w:cs="Times New Roman"/>
          <w:b w:val="0"/>
          <w:i w:val="0"/>
          <w:szCs w:val="28"/>
          <w:shd w:val="clear" w:color="auto" w:fill="FFFFFF"/>
          <w:lang w:val="uk-UA"/>
        </w:rPr>
        <w:t>відтермінування</w:t>
      </w:r>
      <w:proofErr w:type="spellEnd"/>
      <w:r w:rsidRPr="003C69C6">
        <w:rPr>
          <w:rFonts w:cs="Times New Roman"/>
          <w:b w:val="0"/>
          <w:i w:val="0"/>
          <w:szCs w:val="28"/>
          <w:shd w:val="clear" w:color="auto" w:fill="FFFFFF"/>
          <w:lang w:val="uk-UA"/>
        </w:rPr>
        <w:t xml:space="preserve"> до 01.01.2015 дії заборони на відведення земельних ділянок для містобудівних потреб, у випадках відсутності плану зонування або детального плану території. </w:t>
      </w:r>
    </w:p>
    <w:p w:rsidR="00D153E4" w:rsidRPr="003C69C6" w:rsidRDefault="00F52FFF" w:rsidP="00F52FFF">
      <w:pPr>
        <w:tabs>
          <w:tab w:val="left" w:pos="709"/>
        </w:tabs>
        <w:ind w:right="-81"/>
        <w:jc w:val="both"/>
        <w:rPr>
          <w:b w:val="0"/>
          <w:i w:val="0"/>
          <w:szCs w:val="28"/>
          <w:shd w:val="clear" w:color="auto" w:fill="FFFFFF"/>
          <w:lang w:val="uk-UA"/>
        </w:rPr>
      </w:pPr>
      <w:r w:rsidRPr="003C69C6">
        <w:rPr>
          <w:b w:val="0"/>
          <w:i w:val="0"/>
          <w:szCs w:val="28"/>
          <w:lang w:val="uk-UA"/>
        </w:rPr>
        <w:t xml:space="preserve">     </w:t>
      </w:r>
      <w:r w:rsidRPr="003C69C6">
        <w:rPr>
          <w:b w:val="0"/>
          <w:i w:val="0"/>
          <w:szCs w:val="28"/>
          <w:lang w:val="uk-UA"/>
        </w:rPr>
        <w:tab/>
      </w:r>
      <w:r w:rsidRPr="003C69C6">
        <w:rPr>
          <w:b w:val="0"/>
          <w:i w:val="0"/>
          <w:szCs w:val="28"/>
          <w:shd w:val="clear" w:color="auto" w:fill="FFFFFF"/>
          <w:lang w:val="uk-UA"/>
        </w:rPr>
        <w:t>01.01.2015 скінчи</w:t>
      </w:r>
      <w:r w:rsidR="006273C9" w:rsidRPr="003C69C6">
        <w:rPr>
          <w:b w:val="0"/>
          <w:i w:val="0"/>
          <w:szCs w:val="28"/>
          <w:shd w:val="clear" w:color="auto" w:fill="FFFFFF"/>
          <w:lang w:val="uk-UA"/>
        </w:rPr>
        <w:t>в</w:t>
      </w:r>
      <w:r w:rsidRPr="003C69C6">
        <w:rPr>
          <w:b w:val="0"/>
          <w:i w:val="0"/>
          <w:szCs w:val="28"/>
          <w:shd w:val="clear" w:color="auto" w:fill="FFFFFF"/>
          <w:lang w:val="uk-UA"/>
        </w:rPr>
        <w:t xml:space="preserve">ся термін дії даного </w:t>
      </w:r>
      <w:proofErr w:type="spellStart"/>
      <w:r w:rsidRPr="003C69C6">
        <w:rPr>
          <w:b w:val="0"/>
          <w:i w:val="0"/>
          <w:szCs w:val="28"/>
          <w:shd w:val="clear" w:color="auto" w:fill="FFFFFF"/>
          <w:lang w:val="uk-UA"/>
        </w:rPr>
        <w:t>відтермінування</w:t>
      </w:r>
      <w:proofErr w:type="spellEnd"/>
      <w:r w:rsidRPr="003C69C6">
        <w:rPr>
          <w:b w:val="0"/>
          <w:i w:val="0"/>
          <w:szCs w:val="28"/>
          <w:shd w:val="clear" w:color="auto" w:fill="FFFFFF"/>
          <w:lang w:val="uk-UA"/>
        </w:rPr>
        <w:t xml:space="preserve"> і тому практично зупиниться процес передачі у власність та користування фізичним і юридичним особам земельних ділянок із земель державної або комунальної власності, оскільки головною умовою здійснення цих операцій є саме наявність плану зонування або детального плану території.</w:t>
      </w:r>
    </w:p>
    <w:p w:rsidR="00404539" w:rsidRPr="003C69C6" w:rsidRDefault="003A3FA8" w:rsidP="00154C47">
      <w:pPr>
        <w:ind w:firstLine="708"/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t>За звітний період виникла проблема з поновленням договорів оренди землі на новий строк. В результаті проведення на території міста бойових дій підприємці</w:t>
      </w:r>
      <w:r w:rsidR="00EC12BD" w:rsidRPr="003C69C6">
        <w:rPr>
          <w:b w:val="0"/>
          <w:i w:val="0"/>
          <w:szCs w:val="28"/>
          <w:lang w:val="uk-UA"/>
        </w:rPr>
        <w:t>,</w:t>
      </w:r>
      <w:r w:rsidRPr="003C69C6">
        <w:rPr>
          <w:b w:val="0"/>
          <w:i w:val="0"/>
          <w:szCs w:val="28"/>
          <w:lang w:val="uk-UA"/>
        </w:rPr>
        <w:t xml:space="preserve"> у яких закінчився</w:t>
      </w:r>
      <w:r w:rsidR="00EC12BD" w:rsidRPr="003C69C6">
        <w:rPr>
          <w:b w:val="0"/>
          <w:i w:val="0"/>
          <w:szCs w:val="28"/>
          <w:lang w:val="uk-UA"/>
        </w:rPr>
        <w:t xml:space="preserve"> термін дії догово</w:t>
      </w:r>
      <w:r w:rsidRPr="003C69C6">
        <w:rPr>
          <w:b w:val="0"/>
          <w:i w:val="0"/>
          <w:szCs w:val="28"/>
          <w:lang w:val="uk-UA"/>
        </w:rPr>
        <w:t>р</w:t>
      </w:r>
      <w:r w:rsidR="00EC12BD" w:rsidRPr="003C69C6">
        <w:rPr>
          <w:b w:val="0"/>
          <w:i w:val="0"/>
          <w:szCs w:val="28"/>
          <w:lang w:val="uk-UA"/>
        </w:rPr>
        <w:t>у</w:t>
      </w:r>
      <w:r w:rsidRPr="003C69C6">
        <w:rPr>
          <w:b w:val="0"/>
          <w:i w:val="0"/>
          <w:szCs w:val="28"/>
          <w:lang w:val="uk-UA"/>
        </w:rPr>
        <w:t xml:space="preserve"> оренди землі</w:t>
      </w:r>
      <w:r w:rsidR="00EC12BD" w:rsidRPr="003C69C6">
        <w:rPr>
          <w:b w:val="0"/>
          <w:i w:val="0"/>
          <w:szCs w:val="28"/>
          <w:lang w:val="uk-UA"/>
        </w:rPr>
        <w:t>,</w:t>
      </w:r>
      <w:r w:rsidRPr="003C69C6">
        <w:rPr>
          <w:b w:val="0"/>
          <w:i w:val="0"/>
          <w:szCs w:val="28"/>
          <w:lang w:val="uk-UA"/>
        </w:rPr>
        <w:t xml:space="preserve"> виїхали з міста або мешкають </w:t>
      </w:r>
      <w:r w:rsidRPr="003C69C6">
        <w:rPr>
          <w:rStyle w:val="aa"/>
          <w:b w:val="0"/>
          <w:lang w:val="uk-UA"/>
        </w:rPr>
        <w:t xml:space="preserve">на </w:t>
      </w:r>
      <w:r w:rsidR="00EC12BD" w:rsidRPr="003C69C6">
        <w:rPr>
          <w:rStyle w:val="aa"/>
          <w:b w:val="0"/>
          <w:lang w:val="uk-UA"/>
        </w:rPr>
        <w:t>території,</w:t>
      </w:r>
      <w:r w:rsidRPr="003C69C6">
        <w:rPr>
          <w:rStyle w:val="aa"/>
          <w:b w:val="0"/>
          <w:lang w:val="uk-UA"/>
        </w:rPr>
        <w:t xml:space="preserve"> яка непідконтрольна Україні.</w:t>
      </w:r>
      <w:r w:rsidRPr="003C69C6">
        <w:rPr>
          <w:b w:val="0"/>
          <w:i w:val="0"/>
          <w:szCs w:val="28"/>
          <w:lang w:val="uk-UA"/>
        </w:rPr>
        <w:t xml:space="preserve"> Направити лист</w:t>
      </w:r>
      <w:r w:rsidR="00C015CE" w:rsidRPr="003C69C6">
        <w:rPr>
          <w:b w:val="0"/>
          <w:i w:val="0"/>
          <w:szCs w:val="28"/>
          <w:lang w:val="uk-UA"/>
        </w:rPr>
        <w:t>и</w:t>
      </w:r>
      <w:r w:rsidRPr="003C69C6">
        <w:rPr>
          <w:b w:val="0"/>
          <w:i w:val="0"/>
          <w:szCs w:val="28"/>
          <w:lang w:val="uk-UA"/>
        </w:rPr>
        <w:t xml:space="preserve"> підприємцям неможливо в зв’язку з тим, що відділення Українського державного підприємства поштового зв’язку «Укрпошта» на даній території не працюють.</w:t>
      </w:r>
      <w:r w:rsidR="00CC0411" w:rsidRPr="003C69C6">
        <w:rPr>
          <w:b w:val="0"/>
          <w:i w:val="0"/>
          <w:szCs w:val="28"/>
          <w:lang w:val="uk-UA"/>
        </w:rPr>
        <w:t xml:space="preserve"> Відділ житлово-комунального господарства, архітектури, містобудування та землеустрою</w:t>
      </w:r>
      <w:r w:rsidR="00154C47" w:rsidRPr="003C69C6">
        <w:rPr>
          <w:b w:val="0"/>
          <w:i w:val="0"/>
          <w:szCs w:val="28"/>
          <w:lang w:val="uk-UA"/>
        </w:rPr>
        <w:t xml:space="preserve"> разом з юристом виконкому</w:t>
      </w:r>
      <w:r w:rsidR="00CC0411" w:rsidRPr="003C69C6">
        <w:rPr>
          <w:b w:val="0"/>
          <w:i w:val="0"/>
          <w:szCs w:val="28"/>
          <w:lang w:val="uk-UA"/>
        </w:rPr>
        <w:t xml:space="preserve"> готує документи для звернення до суду з позовом про відшкодування втраченої </w:t>
      </w:r>
      <w:r w:rsidR="00C015CE" w:rsidRPr="003C69C6">
        <w:rPr>
          <w:b w:val="0"/>
          <w:i w:val="0"/>
          <w:szCs w:val="28"/>
          <w:lang w:val="uk-UA"/>
        </w:rPr>
        <w:t xml:space="preserve">(упущеної) </w:t>
      </w:r>
      <w:r w:rsidR="00CC0411" w:rsidRPr="003C69C6">
        <w:rPr>
          <w:b w:val="0"/>
          <w:i w:val="0"/>
          <w:szCs w:val="28"/>
          <w:lang w:val="uk-UA"/>
        </w:rPr>
        <w:t>вигоди</w:t>
      </w:r>
      <w:r w:rsidR="00C015CE" w:rsidRPr="003C69C6">
        <w:rPr>
          <w:b w:val="0"/>
          <w:i w:val="0"/>
          <w:szCs w:val="28"/>
          <w:lang w:val="uk-UA"/>
        </w:rPr>
        <w:t xml:space="preserve"> за користування земельною ділянкою без правовстановлюючих документів</w:t>
      </w:r>
      <w:r w:rsidR="00CC0411" w:rsidRPr="003C69C6">
        <w:rPr>
          <w:b w:val="0"/>
          <w:i w:val="0"/>
          <w:szCs w:val="28"/>
          <w:lang w:val="uk-UA"/>
        </w:rPr>
        <w:t>.</w:t>
      </w:r>
      <w:r w:rsidRPr="003C69C6">
        <w:rPr>
          <w:b w:val="0"/>
          <w:i w:val="0"/>
          <w:szCs w:val="28"/>
          <w:lang w:val="uk-UA"/>
        </w:rPr>
        <w:t xml:space="preserve"> </w:t>
      </w:r>
    </w:p>
    <w:p w:rsidR="00154C47" w:rsidRPr="003C69C6" w:rsidRDefault="00154C47" w:rsidP="00154C47">
      <w:pPr>
        <w:jc w:val="both"/>
        <w:rPr>
          <w:rFonts w:cs="Times New Roman"/>
          <w:b w:val="0"/>
          <w:i w:val="0"/>
          <w:lang w:val="uk-UA"/>
        </w:rPr>
      </w:pPr>
      <w:r w:rsidRPr="003C69C6">
        <w:rPr>
          <w:rFonts w:cs="Times New Roman"/>
          <w:b w:val="0"/>
          <w:i w:val="0"/>
          <w:szCs w:val="28"/>
          <w:lang w:val="uk-UA"/>
        </w:rPr>
        <w:t xml:space="preserve">На вимогу рішення виконавчого комітету Попаснянської міської ради 17.07.2014 № 90 «Про роботу з укладання договорів оренди земельних ділянок на території міської ради за І півріччя 2014 року» </w:t>
      </w:r>
      <w:r w:rsidRPr="003C69C6">
        <w:rPr>
          <w:b w:val="0"/>
          <w:i w:val="0"/>
          <w:szCs w:val="28"/>
          <w:lang w:val="uk-UA"/>
        </w:rPr>
        <w:t>відділ житлово-комунального господарства, архітектури, містобудування та землеустрою</w:t>
      </w:r>
      <w:r w:rsidRPr="003C69C6">
        <w:rPr>
          <w:rFonts w:cs="Times New Roman"/>
          <w:b w:val="0"/>
          <w:i w:val="0"/>
          <w:lang w:val="uk-UA"/>
        </w:rPr>
        <w:t xml:space="preserve"> постійно проводив звірку з Попаснянським відділенням Первомайської ОДПІ стосовно сплати фізичними та юридичними особами орендної плати за землю. За результатами проведеної звірки здійснював заходи та проводив роботу у відношенні боржників щодо сплати за оренду землі.</w:t>
      </w:r>
    </w:p>
    <w:p w:rsidR="00540975" w:rsidRPr="003C69C6" w:rsidRDefault="00540975" w:rsidP="003C69C6">
      <w:pPr>
        <w:pStyle w:val="a8"/>
        <w:spacing w:before="0" w:beforeAutospacing="0" w:after="0" w:afterAutospacing="0" w:line="172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C69C6">
        <w:rPr>
          <w:rStyle w:val="a9"/>
          <w:b w:val="0"/>
          <w:color w:val="000000"/>
          <w:sz w:val="28"/>
          <w:szCs w:val="28"/>
          <w:lang w:val="uk-UA"/>
        </w:rPr>
        <w:t>Плата за землю</w:t>
      </w:r>
      <w:r w:rsidRPr="003C69C6">
        <w:rPr>
          <w:color w:val="000000"/>
          <w:sz w:val="28"/>
          <w:szCs w:val="28"/>
          <w:lang w:val="uk-UA"/>
        </w:rPr>
        <w:t xml:space="preserve"> є джерелом додаткових надходжень до бюджету, це запорука розвитку місцевої ініціативи і інфраструктури населених пунктів. Плата за землю запроваджується з метою формування джерела коштів для фінансування заходів щодо раціонального використання та охорони земель, підвищення родючості ґрунтів, відшкодування витрат власників землі і землекористувачів, пов’язаних з господарюванням на землях гіршої якості, ведення земельного кадастру, здійснення землеустрою та моніторингу земель, проведення земельної реформи та розвитку інфраструктури населених пунктів.</w:t>
      </w:r>
    </w:p>
    <w:p w:rsidR="00540975" w:rsidRPr="003C69C6" w:rsidRDefault="00540975" w:rsidP="00540975">
      <w:pPr>
        <w:jc w:val="both"/>
        <w:rPr>
          <w:b w:val="0"/>
          <w:i w:val="0"/>
          <w:szCs w:val="28"/>
          <w:lang w:val="uk-UA"/>
        </w:rPr>
      </w:pPr>
    </w:p>
    <w:p w:rsidR="00540975" w:rsidRPr="003C69C6" w:rsidRDefault="00540975" w:rsidP="00540975">
      <w:pPr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t xml:space="preserve"> Спеціаліст відділу житлово-комунального</w:t>
      </w:r>
    </w:p>
    <w:p w:rsidR="00540975" w:rsidRPr="003C69C6" w:rsidRDefault="00540975" w:rsidP="00540975">
      <w:pPr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lastRenderedPageBreak/>
        <w:t xml:space="preserve"> господарства, архітектури, містобудування                 </w:t>
      </w:r>
    </w:p>
    <w:p w:rsidR="00540975" w:rsidRPr="003C69C6" w:rsidRDefault="00540975" w:rsidP="00540975">
      <w:pPr>
        <w:jc w:val="both"/>
        <w:rPr>
          <w:b w:val="0"/>
          <w:i w:val="0"/>
          <w:szCs w:val="28"/>
          <w:lang w:val="uk-UA"/>
        </w:rPr>
      </w:pPr>
      <w:r w:rsidRPr="003C69C6">
        <w:rPr>
          <w:b w:val="0"/>
          <w:i w:val="0"/>
          <w:szCs w:val="28"/>
          <w:lang w:val="uk-UA"/>
        </w:rPr>
        <w:t xml:space="preserve"> та землеустрою виконкому міської ради                                     К.Ю.Кучеренко </w:t>
      </w:r>
    </w:p>
    <w:p w:rsidR="00746B1F" w:rsidRPr="003C69C6" w:rsidRDefault="00746B1F" w:rsidP="00404539">
      <w:pPr>
        <w:tabs>
          <w:tab w:val="left" w:pos="1756"/>
        </w:tabs>
        <w:rPr>
          <w:szCs w:val="28"/>
          <w:lang w:val="uk-UA"/>
        </w:rPr>
      </w:pPr>
    </w:p>
    <w:sectPr w:rsidR="00746B1F" w:rsidRPr="003C69C6" w:rsidSect="006B6FEF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317"/>
    <w:multiLevelType w:val="hybridMultilevel"/>
    <w:tmpl w:val="E43092CA"/>
    <w:lvl w:ilvl="0" w:tplc="D92AB122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8B21517"/>
    <w:multiLevelType w:val="multilevel"/>
    <w:tmpl w:val="EC145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46C4"/>
    <w:rsid w:val="00025411"/>
    <w:rsid w:val="000355ED"/>
    <w:rsid w:val="00052035"/>
    <w:rsid w:val="00057FEA"/>
    <w:rsid w:val="000603B0"/>
    <w:rsid w:val="00067A54"/>
    <w:rsid w:val="000844D6"/>
    <w:rsid w:val="00084706"/>
    <w:rsid w:val="00094773"/>
    <w:rsid w:val="000A5174"/>
    <w:rsid w:val="000C1C4B"/>
    <w:rsid w:val="000E059A"/>
    <w:rsid w:val="001003BA"/>
    <w:rsid w:val="00135A2A"/>
    <w:rsid w:val="00136B0C"/>
    <w:rsid w:val="00153D21"/>
    <w:rsid w:val="00154C47"/>
    <w:rsid w:val="00157B34"/>
    <w:rsid w:val="00160764"/>
    <w:rsid w:val="00197866"/>
    <w:rsid w:val="001B442A"/>
    <w:rsid w:val="001D6EE3"/>
    <w:rsid w:val="002065D7"/>
    <w:rsid w:val="0023520A"/>
    <w:rsid w:val="00236484"/>
    <w:rsid w:val="002646C4"/>
    <w:rsid w:val="002A045B"/>
    <w:rsid w:val="002B524E"/>
    <w:rsid w:val="002D3AA5"/>
    <w:rsid w:val="002D44F5"/>
    <w:rsid w:val="003074A3"/>
    <w:rsid w:val="00310165"/>
    <w:rsid w:val="00330481"/>
    <w:rsid w:val="00336DEF"/>
    <w:rsid w:val="0034023E"/>
    <w:rsid w:val="00347D8A"/>
    <w:rsid w:val="00350FBA"/>
    <w:rsid w:val="00367E8C"/>
    <w:rsid w:val="00377E1E"/>
    <w:rsid w:val="00385E7F"/>
    <w:rsid w:val="003A3FA8"/>
    <w:rsid w:val="003B2E2E"/>
    <w:rsid w:val="003C69C6"/>
    <w:rsid w:val="003D2D4B"/>
    <w:rsid w:val="003E2D57"/>
    <w:rsid w:val="00404539"/>
    <w:rsid w:val="004133F3"/>
    <w:rsid w:val="004207AB"/>
    <w:rsid w:val="00430EC1"/>
    <w:rsid w:val="0044033E"/>
    <w:rsid w:val="00443A5B"/>
    <w:rsid w:val="00491745"/>
    <w:rsid w:val="004B6A0D"/>
    <w:rsid w:val="0051544D"/>
    <w:rsid w:val="00516E19"/>
    <w:rsid w:val="00520AFC"/>
    <w:rsid w:val="005240CF"/>
    <w:rsid w:val="0053070E"/>
    <w:rsid w:val="005333A3"/>
    <w:rsid w:val="005348EB"/>
    <w:rsid w:val="00540975"/>
    <w:rsid w:val="0055447C"/>
    <w:rsid w:val="0055533D"/>
    <w:rsid w:val="005A35D3"/>
    <w:rsid w:val="005B0F99"/>
    <w:rsid w:val="005C08E4"/>
    <w:rsid w:val="005C117A"/>
    <w:rsid w:val="005F5BC3"/>
    <w:rsid w:val="006065E3"/>
    <w:rsid w:val="0062177B"/>
    <w:rsid w:val="006245AB"/>
    <w:rsid w:val="006273C9"/>
    <w:rsid w:val="006569E9"/>
    <w:rsid w:val="0068462C"/>
    <w:rsid w:val="0068576A"/>
    <w:rsid w:val="00690887"/>
    <w:rsid w:val="006962A2"/>
    <w:rsid w:val="006B6FEF"/>
    <w:rsid w:val="006C0BD8"/>
    <w:rsid w:val="006F0C83"/>
    <w:rsid w:val="00700905"/>
    <w:rsid w:val="00701A60"/>
    <w:rsid w:val="00731C79"/>
    <w:rsid w:val="00746B1F"/>
    <w:rsid w:val="007549D0"/>
    <w:rsid w:val="007A335C"/>
    <w:rsid w:val="007A3D0D"/>
    <w:rsid w:val="007B77CF"/>
    <w:rsid w:val="007B7B11"/>
    <w:rsid w:val="007C755B"/>
    <w:rsid w:val="007E5C96"/>
    <w:rsid w:val="00811E3C"/>
    <w:rsid w:val="008152E2"/>
    <w:rsid w:val="00834E77"/>
    <w:rsid w:val="008C2D6E"/>
    <w:rsid w:val="008E1D95"/>
    <w:rsid w:val="008E1E85"/>
    <w:rsid w:val="008F760A"/>
    <w:rsid w:val="008F7C56"/>
    <w:rsid w:val="00923698"/>
    <w:rsid w:val="009864A7"/>
    <w:rsid w:val="0098745E"/>
    <w:rsid w:val="00987F47"/>
    <w:rsid w:val="00990647"/>
    <w:rsid w:val="0099310F"/>
    <w:rsid w:val="009C346E"/>
    <w:rsid w:val="00A130C6"/>
    <w:rsid w:val="00A136C7"/>
    <w:rsid w:val="00A87D1E"/>
    <w:rsid w:val="00AB6B58"/>
    <w:rsid w:val="00AC6BA1"/>
    <w:rsid w:val="00AC6FF3"/>
    <w:rsid w:val="00AC6FFC"/>
    <w:rsid w:val="00AD0C84"/>
    <w:rsid w:val="00AD0CFA"/>
    <w:rsid w:val="00AD506E"/>
    <w:rsid w:val="00AF6976"/>
    <w:rsid w:val="00B01DAA"/>
    <w:rsid w:val="00B043F7"/>
    <w:rsid w:val="00B33A94"/>
    <w:rsid w:val="00B54B81"/>
    <w:rsid w:val="00B60D17"/>
    <w:rsid w:val="00B7429E"/>
    <w:rsid w:val="00B91C91"/>
    <w:rsid w:val="00B93B25"/>
    <w:rsid w:val="00B9741C"/>
    <w:rsid w:val="00BC3434"/>
    <w:rsid w:val="00BC489F"/>
    <w:rsid w:val="00BC4D04"/>
    <w:rsid w:val="00BD40C3"/>
    <w:rsid w:val="00BE2CB7"/>
    <w:rsid w:val="00C00367"/>
    <w:rsid w:val="00C015CE"/>
    <w:rsid w:val="00C12751"/>
    <w:rsid w:val="00C136E3"/>
    <w:rsid w:val="00C40146"/>
    <w:rsid w:val="00C54DE1"/>
    <w:rsid w:val="00C73634"/>
    <w:rsid w:val="00CC0411"/>
    <w:rsid w:val="00D1339E"/>
    <w:rsid w:val="00D153E4"/>
    <w:rsid w:val="00D22506"/>
    <w:rsid w:val="00D35167"/>
    <w:rsid w:val="00D3653E"/>
    <w:rsid w:val="00D45D49"/>
    <w:rsid w:val="00D53674"/>
    <w:rsid w:val="00D56E3F"/>
    <w:rsid w:val="00D854CC"/>
    <w:rsid w:val="00DA36B8"/>
    <w:rsid w:val="00DC0BEE"/>
    <w:rsid w:val="00DD41B0"/>
    <w:rsid w:val="00DE1DD2"/>
    <w:rsid w:val="00DF5BF0"/>
    <w:rsid w:val="00DF6E04"/>
    <w:rsid w:val="00DF7D3C"/>
    <w:rsid w:val="00E01EC3"/>
    <w:rsid w:val="00E41DC4"/>
    <w:rsid w:val="00E71CF9"/>
    <w:rsid w:val="00EB22D7"/>
    <w:rsid w:val="00EC12BD"/>
    <w:rsid w:val="00EC2EEC"/>
    <w:rsid w:val="00EF186F"/>
    <w:rsid w:val="00F238C1"/>
    <w:rsid w:val="00F27BA6"/>
    <w:rsid w:val="00F441CD"/>
    <w:rsid w:val="00F52FFF"/>
    <w:rsid w:val="00F75A1E"/>
    <w:rsid w:val="00F81DFB"/>
    <w:rsid w:val="00F9575F"/>
    <w:rsid w:val="00F966BF"/>
    <w:rsid w:val="00FA00A7"/>
    <w:rsid w:val="00FB01AF"/>
    <w:rsid w:val="00FB4D64"/>
    <w:rsid w:val="00FB6894"/>
    <w:rsid w:val="00FC61C1"/>
    <w:rsid w:val="00FD2F5C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4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516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6E19"/>
    <w:rPr>
      <w:rFonts w:ascii="Tahoma" w:hAnsi="Tahoma" w:cs="Tahoma"/>
      <w:b/>
      <w:i/>
      <w:sz w:val="16"/>
      <w:szCs w:val="16"/>
    </w:rPr>
  </w:style>
  <w:style w:type="paragraph" w:styleId="a7">
    <w:name w:val="List Paragraph"/>
    <w:basedOn w:val="a"/>
    <w:uiPriority w:val="34"/>
    <w:qFormat/>
    <w:rsid w:val="00AD0C84"/>
    <w:pPr>
      <w:spacing w:after="200" w:line="276" w:lineRule="auto"/>
      <w:ind w:left="720" w:hanging="357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40975"/>
    <w:pPr>
      <w:spacing w:before="100" w:beforeAutospacing="1" w:after="100" w:afterAutospacing="1"/>
    </w:pPr>
    <w:rPr>
      <w:rFonts w:cs="Times New Roman"/>
      <w:b w:val="0"/>
      <w:i w:val="0"/>
      <w:sz w:val="24"/>
      <w:szCs w:val="24"/>
    </w:rPr>
  </w:style>
  <w:style w:type="character" w:styleId="a9">
    <w:name w:val="Strong"/>
    <w:basedOn w:val="a0"/>
    <w:uiPriority w:val="22"/>
    <w:qFormat/>
    <w:rsid w:val="00540975"/>
    <w:rPr>
      <w:b/>
      <w:bCs/>
    </w:rPr>
  </w:style>
  <w:style w:type="character" w:styleId="aa">
    <w:name w:val="Emphasis"/>
    <w:basedOn w:val="a0"/>
    <w:qFormat/>
    <w:rsid w:val="005333A3"/>
    <w:rPr>
      <w:i/>
      <w:iCs/>
    </w:rPr>
  </w:style>
  <w:style w:type="character" w:customStyle="1" w:styleId="apple-converted-space">
    <w:name w:val="apple-converted-space"/>
    <w:basedOn w:val="a0"/>
    <w:rsid w:val="00C015CE"/>
  </w:style>
  <w:style w:type="character" w:styleId="ab">
    <w:name w:val="Hyperlink"/>
    <w:basedOn w:val="a0"/>
    <w:uiPriority w:val="99"/>
    <w:unhideWhenUsed/>
    <w:rsid w:val="00C015CE"/>
    <w:rPr>
      <w:color w:val="0000FF"/>
      <w:u w:val="single"/>
    </w:rPr>
  </w:style>
  <w:style w:type="paragraph" w:customStyle="1" w:styleId="tj">
    <w:name w:val="tj"/>
    <w:basedOn w:val="a"/>
    <w:rsid w:val="00C015CE"/>
    <w:pPr>
      <w:spacing w:before="100" w:beforeAutospacing="1" w:after="100" w:afterAutospacing="1"/>
    </w:pPr>
    <w:rPr>
      <w:rFonts w:cs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Customer</cp:lastModifiedBy>
  <cp:revision>13</cp:revision>
  <cp:lastPrinted>2015-04-18T09:36:00Z</cp:lastPrinted>
  <dcterms:created xsi:type="dcterms:W3CDTF">2015-04-02T08:53:00Z</dcterms:created>
  <dcterms:modified xsi:type="dcterms:W3CDTF">2015-04-18T10:06:00Z</dcterms:modified>
</cp:coreProperties>
</file>