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9" w:rsidRPr="004F751B" w:rsidRDefault="008D6D99" w:rsidP="008D6D99">
      <w:pPr>
        <w:pStyle w:val="a4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Проект </w:t>
      </w:r>
      <w:bookmarkStart w:id="0" w:name="_GoBack"/>
      <w:bookmarkEnd w:id="0"/>
    </w:p>
    <w:p w:rsidR="008D6D99" w:rsidRPr="00F06874" w:rsidRDefault="008D6D99" w:rsidP="008D6D99">
      <w:pPr>
        <w:pStyle w:val="a4"/>
        <w:rPr>
          <w:sz w:val="26"/>
          <w:szCs w:val="26"/>
        </w:rPr>
      </w:pPr>
      <w:r w:rsidRPr="00F06874">
        <w:rPr>
          <w:sz w:val="26"/>
          <w:szCs w:val="26"/>
        </w:rPr>
        <w:t>ПОПАСНЯНСЬКА МІСЬКА РАДА</w:t>
      </w:r>
    </w:p>
    <w:p w:rsidR="008D6D99" w:rsidRPr="00F06874" w:rsidRDefault="008D6D99" w:rsidP="008D6D99">
      <w:pPr>
        <w:keepNext/>
        <w:ind w:left="567"/>
        <w:jc w:val="center"/>
        <w:outlineLvl w:val="5"/>
        <w:rPr>
          <w:b/>
          <w:bCs/>
          <w:sz w:val="26"/>
          <w:szCs w:val="26"/>
          <w:lang w:val="uk-UA"/>
        </w:rPr>
      </w:pPr>
      <w:r w:rsidRPr="00F06874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ШОСТОГО</w:t>
      </w:r>
      <w:r w:rsidRPr="00F06874">
        <w:rPr>
          <w:b/>
          <w:bCs/>
          <w:sz w:val="26"/>
          <w:szCs w:val="26"/>
          <w:lang w:val="uk-UA"/>
        </w:rPr>
        <w:t xml:space="preserve"> СКЛИКАННЯ</w:t>
      </w:r>
    </w:p>
    <w:p w:rsidR="008D6D99" w:rsidRPr="00F06874" w:rsidRDefault="008D6D99" w:rsidP="008D6D99">
      <w:pPr>
        <w:keepNext/>
        <w:ind w:left="567"/>
        <w:jc w:val="center"/>
        <w:outlineLvl w:val="5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ТРИДЦЯТЬ П*ЯТА </w:t>
      </w:r>
      <w:r w:rsidRPr="00F06874">
        <w:rPr>
          <w:b/>
          <w:sz w:val="26"/>
          <w:szCs w:val="26"/>
          <w:lang w:val="uk-UA"/>
        </w:rPr>
        <w:t xml:space="preserve"> СЕСІЯ</w:t>
      </w:r>
    </w:p>
    <w:p w:rsidR="008D6D99" w:rsidRPr="00F06874" w:rsidRDefault="008D6D99" w:rsidP="008D6D99">
      <w:pPr>
        <w:pStyle w:val="7"/>
        <w:rPr>
          <w:sz w:val="26"/>
          <w:szCs w:val="26"/>
          <w:lang w:val="uk-UA"/>
        </w:rPr>
      </w:pPr>
      <w:r w:rsidRPr="00F06874">
        <w:rPr>
          <w:sz w:val="26"/>
          <w:szCs w:val="26"/>
          <w:lang w:val="uk-UA"/>
        </w:rPr>
        <w:t>РІШЕННЯ</w:t>
      </w:r>
    </w:p>
    <w:p w:rsidR="008D6D99" w:rsidRDefault="008D6D99" w:rsidP="008D6D99">
      <w:pPr>
        <w:keepNext/>
        <w:ind w:left="567"/>
        <w:jc w:val="center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№ </w:t>
      </w:r>
    </w:p>
    <w:p w:rsidR="008D6D99" w:rsidRDefault="008D6D99" w:rsidP="008D6D99">
      <w:pPr>
        <w:pStyle w:val="2"/>
        <w:keepNext/>
        <w:ind w:left="0"/>
        <w:outlineLvl w:val="5"/>
        <w:rPr>
          <w:lang w:val="uk-UA"/>
        </w:rPr>
      </w:pPr>
    </w:p>
    <w:p w:rsidR="008D6D99" w:rsidRDefault="008D6D99" w:rsidP="008D6D99">
      <w:pPr>
        <w:pStyle w:val="2"/>
        <w:keepNext/>
        <w:ind w:left="0"/>
        <w:outlineLvl w:val="5"/>
        <w:rPr>
          <w:lang w:val="uk-UA"/>
        </w:rPr>
      </w:pPr>
      <w:r>
        <w:rPr>
          <w:lang w:val="uk-UA"/>
        </w:rPr>
        <w:t>„09  ” січня  2013 р.</w:t>
      </w:r>
    </w:p>
    <w:p w:rsidR="008D6D99" w:rsidRDefault="008D6D99" w:rsidP="008D6D99">
      <w:pPr>
        <w:pStyle w:val="2"/>
        <w:keepNext/>
        <w:ind w:left="0"/>
        <w:outlineLvl w:val="5"/>
        <w:rPr>
          <w:lang w:val="uk-UA"/>
        </w:rPr>
      </w:pPr>
      <w:r>
        <w:rPr>
          <w:lang w:val="uk-UA"/>
        </w:rPr>
        <w:t>м</w:t>
      </w:r>
      <w:r>
        <w:rPr>
          <w:lang w:val="uk-UA"/>
        </w:rPr>
        <w:sym w:font="Symbol" w:char="F02E"/>
      </w:r>
      <w:r>
        <w:rPr>
          <w:lang w:val="uk-UA"/>
        </w:rPr>
        <w:t>Попасна</w:t>
      </w:r>
    </w:p>
    <w:p w:rsidR="008D6D99" w:rsidRDefault="008D6D99" w:rsidP="008D6D99">
      <w:pPr>
        <w:pStyle w:val="2"/>
        <w:keepNext/>
        <w:ind w:left="0"/>
        <w:outlineLvl w:val="5"/>
        <w:rPr>
          <w:lang w:val="uk-UA"/>
        </w:rPr>
      </w:pPr>
    </w:p>
    <w:p w:rsidR="008D6D99" w:rsidRPr="00C61C96" w:rsidRDefault="008D6D99" w:rsidP="008D6D99">
      <w:pPr>
        <w:keepNext/>
        <w:outlineLvl w:val="5"/>
        <w:rPr>
          <w:b/>
          <w:sz w:val="24"/>
          <w:lang w:val="uk-UA"/>
        </w:rPr>
      </w:pPr>
      <w:r w:rsidRPr="00C61C96">
        <w:rPr>
          <w:b/>
          <w:sz w:val="24"/>
          <w:lang w:val="uk-UA"/>
        </w:rPr>
        <w:t>Про міський бюджет на  20</w:t>
      </w:r>
      <w:r>
        <w:rPr>
          <w:b/>
          <w:sz w:val="24"/>
          <w:lang w:val="uk-UA"/>
        </w:rPr>
        <w:t>13</w:t>
      </w:r>
      <w:r w:rsidRPr="00C61C96">
        <w:rPr>
          <w:b/>
          <w:sz w:val="24"/>
          <w:lang w:val="uk-UA"/>
        </w:rPr>
        <w:t xml:space="preserve"> рік</w:t>
      </w:r>
    </w:p>
    <w:p w:rsidR="008D6D99" w:rsidRDefault="008D6D99" w:rsidP="008D6D99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8D6D99" w:rsidRPr="00F06874" w:rsidRDefault="008D6D99" w:rsidP="008D6D99">
      <w:pPr>
        <w:tabs>
          <w:tab w:val="left" w:pos="0"/>
        </w:tabs>
        <w:ind w:firstLine="851"/>
        <w:jc w:val="both"/>
        <w:rPr>
          <w:sz w:val="22"/>
          <w:szCs w:val="22"/>
          <w:lang w:val="uk-UA"/>
        </w:rPr>
      </w:pPr>
      <w:r>
        <w:rPr>
          <w:sz w:val="24"/>
          <w:lang w:val="uk-UA"/>
        </w:rPr>
        <w:tab/>
        <w:t xml:space="preserve">            </w:t>
      </w:r>
      <w:r w:rsidRPr="00F06874">
        <w:rPr>
          <w:sz w:val="22"/>
          <w:szCs w:val="22"/>
          <w:lang w:val="uk-UA"/>
        </w:rPr>
        <w:t>У відповідності до пункту 23 статті 26 Закону України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„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Про місцеве самоврядування в Україні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 xml:space="preserve">” статей </w:t>
      </w:r>
      <w:r>
        <w:rPr>
          <w:sz w:val="22"/>
          <w:szCs w:val="22"/>
          <w:lang w:val="uk-UA"/>
        </w:rPr>
        <w:t>14,21-24, 63-65, 69-77</w:t>
      </w:r>
      <w:r w:rsidRPr="00F06874">
        <w:rPr>
          <w:sz w:val="22"/>
          <w:szCs w:val="22"/>
          <w:lang w:val="uk-UA"/>
        </w:rPr>
        <w:t>, 88, 91,</w:t>
      </w:r>
      <w:r>
        <w:rPr>
          <w:sz w:val="22"/>
          <w:szCs w:val="22"/>
          <w:lang w:val="uk-UA"/>
        </w:rPr>
        <w:t>96,</w:t>
      </w:r>
      <w:r w:rsidRPr="00F06874">
        <w:rPr>
          <w:sz w:val="22"/>
          <w:szCs w:val="22"/>
          <w:lang w:val="uk-UA"/>
        </w:rPr>
        <w:t>101 Бюджетного кодексу України, , Закону України „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Про Державний бюджет України на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рік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”</w:t>
      </w:r>
      <w:r>
        <w:rPr>
          <w:sz w:val="22"/>
          <w:szCs w:val="22"/>
          <w:lang w:val="uk-UA"/>
        </w:rPr>
        <w:t>, рішення сесії районної ради від 26.12.2012 р. №25/4  „ Про районний бюджет на 2013 рік ”</w:t>
      </w:r>
      <w:r w:rsidRPr="00F06874">
        <w:rPr>
          <w:sz w:val="22"/>
          <w:szCs w:val="22"/>
          <w:lang w:val="uk-UA"/>
        </w:rPr>
        <w:t xml:space="preserve"> </w:t>
      </w:r>
      <w:proofErr w:type="spellStart"/>
      <w:r w:rsidRPr="00F06874">
        <w:rPr>
          <w:sz w:val="22"/>
          <w:szCs w:val="22"/>
          <w:lang w:val="uk-UA"/>
        </w:rPr>
        <w:t>Попаснянська</w:t>
      </w:r>
      <w:proofErr w:type="spellEnd"/>
      <w:r w:rsidRPr="00F06874">
        <w:rPr>
          <w:sz w:val="22"/>
          <w:szCs w:val="22"/>
          <w:lang w:val="uk-UA"/>
        </w:rPr>
        <w:t xml:space="preserve"> міська рада </w:t>
      </w:r>
      <w:r w:rsidRPr="00F06874">
        <w:rPr>
          <w:b/>
          <w:sz w:val="22"/>
          <w:szCs w:val="22"/>
          <w:lang w:val="uk-UA"/>
        </w:rPr>
        <w:t>вирішила</w:t>
      </w:r>
      <w:r w:rsidRPr="00F06874">
        <w:rPr>
          <w:sz w:val="22"/>
          <w:szCs w:val="22"/>
          <w:lang w:val="uk-UA"/>
        </w:rPr>
        <w:t>: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1. Установити загальний обсяг доходів міського бюджету на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рік у сумі </w:t>
      </w:r>
      <w:r>
        <w:rPr>
          <w:sz w:val="22"/>
          <w:szCs w:val="22"/>
          <w:lang w:val="uk-UA"/>
        </w:rPr>
        <w:t xml:space="preserve"> 20581,020 </w:t>
      </w:r>
      <w:r w:rsidRPr="00F06874">
        <w:rPr>
          <w:sz w:val="22"/>
          <w:szCs w:val="22"/>
          <w:lang w:val="uk-UA"/>
        </w:rPr>
        <w:t xml:space="preserve">тис. грн.  Обсяг доходів загального фонду бюджету визначити у  сумі </w:t>
      </w:r>
      <w:r>
        <w:rPr>
          <w:sz w:val="22"/>
          <w:szCs w:val="22"/>
          <w:lang w:val="uk-UA"/>
        </w:rPr>
        <w:t xml:space="preserve">16 501,4 </w:t>
      </w:r>
      <w:r w:rsidRPr="00F06874">
        <w:rPr>
          <w:sz w:val="22"/>
          <w:szCs w:val="22"/>
          <w:lang w:val="uk-UA"/>
        </w:rPr>
        <w:t xml:space="preserve">тис. </w:t>
      </w:r>
      <w:r>
        <w:rPr>
          <w:sz w:val="22"/>
          <w:szCs w:val="22"/>
          <w:lang w:val="uk-UA"/>
        </w:rPr>
        <w:t>грн.,</w:t>
      </w:r>
      <w:r w:rsidRPr="00F06874">
        <w:rPr>
          <w:sz w:val="22"/>
          <w:szCs w:val="22"/>
          <w:lang w:val="uk-UA"/>
        </w:rPr>
        <w:t xml:space="preserve"> спеціального фонду бюджету </w:t>
      </w:r>
      <w:r>
        <w:rPr>
          <w:sz w:val="22"/>
          <w:szCs w:val="22"/>
          <w:lang w:val="uk-UA"/>
        </w:rPr>
        <w:t xml:space="preserve"> 4079,62</w:t>
      </w:r>
      <w:r w:rsidRPr="00F06874">
        <w:rPr>
          <w:sz w:val="22"/>
          <w:szCs w:val="22"/>
          <w:lang w:val="uk-UA"/>
        </w:rPr>
        <w:t xml:space="preserve"> тис. грн.</w:t>
      </w:r>
      <w:r>
        <w:rPr>
          <w:sz w:val="22"/>
          <w:szCs w:val="22"/>
          <w:lang w:val="uk-UA"/>
        </w:rPr>
        <w:t xml:space="preserve">, у тому числі бюджету розвитку  1505,9 тис. грн., </w:t>
      </w:r>
      <w:r w:rsidRPr="00A547D7">
        <w:rPr>
          <w:sz w:val="22"/>
          <w:szCs w:val="22"/>
          <w:lang w:val="uk-UA"/>
        </w:rPr>
        <w:t>субвенція з державного бюджету 572,9 тис.</w:t>
      </w:r>
      <w:r>
        <w:rPr>
          <w:sz w:val="22"/>
          <w:szCs w:val="22"/>
          <w:lang w:val="uk-UA"/>
        </w:rPr>
        <w:t xml:space="preserve"> </w:t>
      </w:r>
      <w:proofErr w:type="spellStart"/>
      <w:r w:rsidRPr="00A547D7">
        <w:rPr>
          <w:sz w:val="22"/>
          <w:szCs w:val="22"/>
          <w:lang w:val="uk-UA"/>
        </w:rPr>
        <w:t>грн</w:t>
      </w:r>
      <w:proofErr w:type="spellEnd"/>
      <w:r>
        <w:rPr>
          <w:sz w:val="22"/>
          <w:szCs w:val="22"/>
          <w:lang w:val="uk-UA"/>
        </w:rPr>
        <w:t xml:space="preserve">  (</w:t>
      </w:r>
      <w:r w:rsidRPr="00F06874">
        <w:rPr>
          <w:sz w:val="22"/>
          <w:szCs w:val="22"/>
          <w:lang w:val="uk-UA"/>
        </w:rPr>
        <w:t xml:space="preserve"> додат</w:t>
      </w:r>
      <w:r>
        <w:rPr>
          <w:sz w:val="22"/>
          <w:szCs w:val="22"/>
          <w:lang w:val="uk-UA"/>
        </w:rPr>
        <w:t>о</w:t>
      </w:r>
      <w:r w:rsidRPr="00F06874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 xml:space="preserve"> № 1).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2.</w:t>
      </w:r>
      <w:r w:rsidRPr="00F06874">
        <w:rPr>
          <w:sz w:val="22"/>
          <w:szCs w:val="22"/>
          <w:lang w:val="uk-UA"/>
        </w:rPr>
        <w:t xml:space="preserve"> Затвердити загальний обсяг в</w:t>
      </w:r>
      <w:r>
        <w:rPr>
          <w:sz w:val="22"/>
          <w:szCs w:val="22"/>
          <w:lang w:val="uk-UA"/>
        </w:rPr>
        <w:t>идатків міського бюджету на 2013</w:t>
      </w:r>
      <w:r w:rsidRPr="00F06874">
        <w:rPr>
          <w:sz w:val="22"/>
          <w:szCs w:val="22"/>
          <w:lang w:val="uk-UA"/>
        </w:rPr>
        <w:t xml:space="preserve"> рік у сумі </w:t>
      </w:r>
      <w:r>
        <w:rPr>
          <w:sz w:val="22"/>
          <w:szCs w:val="22"/>
          <w:lang w:val="uk-UA"/>
        </w:rPr>
        <w:t xml:space="preserve">20581,020 </w:t>
      </w:r>
      <w:r w:rsidRPr="00F06874">
        <w:rPr>
          <w:sz w:val="22"/>
          <w:szCs w:val="22"/>
          <w:lang w:val="uk-UA"/>
        </w:rPr>
        <w:t xml:space="preserve">  тис. </w:t>
      </w:r>
      <w:r>
        <w:rPr>
          <w:sz w:val="22"/>
          <w:szCs w:val="22"/>
          <w:lang w:val="uk-UA"/>
        </w:rPr>
        <w:t>грн., у</w:t>
      </w:r>
      <w:r w:rsidRPr="00F06874">
        <w:rPr>
          <w:sz w:val="22"/>
          <w:szCs w:val="22"/>
          <w:lang w:val="uk-UA"/>
        </w:rPr>
        <w:t xml:space="preserve"> тому числі  обсяг видатків загального фонду у  сумі </w:t>
      </w:r>
      <w:r>
        <w:rPr>
          <w:sz w:val="22"/>
          <w:szCs w:val="22"/>
          <w:lang w:val="uk-UA"/>
        </w:rPr>
        <w:t xml:space="preserve">16 501,4 </w:t>
      </w:r>
      <w:r w:rsidRPr="00F06874">
        <w:rPr>
          <w:sz w:val="22"/>
          <w:szCs w:val="22"/>
          <w:lang w:val="uk-UA"/>
        </w:rPr>
        <w:t xml:space="preserve">тис. грн., та видатків спеціального фонду  у сумі </w:t>
      </w:r>
      <w:r>
        <w:rPr>
          <w:sz w:val="22"/>
          <w:szCs w:val="22"/>
          <w:lang w:val="uk-UA"/>
        </w:rPr>
        <w:t>4079,62</w:t>
      </w:r>
      <w:r w:rsidRPr="00F06874">
        <w:rPr>
          <w:sz w:val="22"/>
          <w:szCs w:val="22"/>
          <w:lang w:val="uk-UA"/>
        </w:rPr>
        <w:t xml:space="preserve"> тис. грн. за </w:t>
      </w:r>
      <w:r>
        <w:rPr>
          <w:sz w:val="22"/>
          <w:szCs w:val="22"/>
          <w:lang w:val="uk-UA"/>
        </w:rPr>
        <w:t>тимчасовою класифікацією видатків та кредитування місцевих бюджетів (додаток № 2).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3. </w:t>
      </w:r>
      <w:r w:rsidRPr="00F06874">
        <w:rPr>
          <w:sz w:val="22"/>
          <w:szCs w:val="22"/>
          <w:lang w:val="uk-UA"/>
        </w:rPr>
        <w:t>Установити розмір оборотно</w:t>
      </w:r>
      <w:r>
        <w:rPr>
          <w:sz w:val="22"/>
          <w:szCs w:val="22"/>
          <w:lang w:val="uk-UA"/>
        </w:rPr>
        <w:t>го</w:t>
      </w:r>
      <w:r w:rsidRPr="00F06874">
        <w:rPr>
          <w:sz w:val="22"/>
          <w:szCs w:val="22"/>
          <w:lang w:val="uk-UA"/>
        </w:rPr>
        <w:t xml:space="preserve"> касово</w:t>
      </w:r>
      <w:r>
        <w:rPr>
          <w:sz w:val="22"/>
          <w:szCs w:val="22"/>
          <w:lang w:val="uk-UA"/>
        </w:rPr>
        <w:t>го</w:t>
      </w:r>
      <w:r w:rsidRPr="00F0687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залишку бюджетних коштів міського бюджету </w:t>
      </w:r>
      <w:r w:rsidRPr="00F06874">
        <w:rPr>
          <w:sz w:val="22"/>
          <w:szCs w:val="22"/>
          <w:lang w:val="uk-UA"/>
        </w:rPr>
        <w:t xml:space="preserve"> у сумі </w:t>
      </w:r>
      <w:r>
        <w:rPr>
          <w:sz w:val="22"/>
          <w:szCs w:val="22"/>
          <w:lang w:val="uk-UA"/>
        </w:rPr>
        <w:t>50</w:t>
      </w:r>
      <w:r w:rsidRPr="00F06874">
        <w:rPr>
          <w:sz w:val="22"/>
          <w:szCs w:val="22"/>
          <w:lang w:val="uk-UA"/>
        </w:rPr>
        <w:t>,0 тис. грн.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4. Затвердити обсяг міжбюджетних трансфертів(додаток № 3) на 2013 рік: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коштів,що передаються до районного бюджету, у сумі 8 113,2 тис. грн.;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інші додаткові дотації 15,144 тис. </w:t>
      </w:r>
      <w:proofErr w:type="spellStart"/>
      <w:r>
        <w:rPr>
          <w:sz w:val="22"/>
          <w:szCs w:val="22"/>
          <w:lang w:val="uk-UA"/>
        </w:rPr>
        <w:t>грн</w:t>
      </w:r>
      <w:proofErr w:type="spellEnd"/>
      <w:r>
        <w:rPr>
          <w:sz w:val="22"/>
          <w:szCs w:val="22"/>
          <w:lang w:val="uk-UA"/>
        </w:rPr>
        <w:t xml:space="preserve"> ;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інші субвенції 5,0 тис. </w:t>
      </w:r>
      <w:proofErr w:type="spellStart"/>
      <w:r>
        <w:rPr>
          <w:sz w:val="22"/>
          <w:szCs w:val="22"/>
          <w:lang w:val="uk-UA"/>
        </w:rPr>
        <w:t>грн</w:t>
      </w:r>
      <w:proofErr w:type="spellEnd"/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5.</w:t>
      </w:r>
      <w:r w:rsidRPr="00411E3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Установити обсяг резервного фонду міського бюджету на 2013 рік у сумі 2,0 тис. грн.</w:t>
      </w:r>
      <w:r w:rsidRPr="007A174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</w:t>
      </w:r>
      <w:r w:rsidRPr="00F06874">
        <w:rPr>
          <w:sz w:val="22"/>
          <w:szCs w:val="22"/>
          <w:lang w:val="uk-UA"/>
        </w:rPr>
        <w:t xml:space="preserve">становити, що використання коштів резервного фонду здійснюються за рішенням Виконавчого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міської ради з подальшим затвердженням цих видатків у встановленому порядку.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6. Затвердити </w:t>
      </w:r>
      <w:r w:rsidRPr="00F06874">
        <w:rPr>
          <w:sz w:val="22"/>
          <w:szCs w:val="22"/>
          <w:lang w:val="uk-UA"/>
        </w:rPr>
        <w:t xml:space="preserve"> перелік захищених статей видатків загального фонду  міського бюджету на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рік за</w:t>
      </w:r>
      <w:r>
        <w:rPr>
          <w:sz w:val="22"/>
          <w:szCs w:val="22"/>
          <w:lang w:val="uk-UA"/>
        </w:rPr>
        <w:t xml:space="preserve"> економічною структурою</w:t>
      </w:r>
      <w:r w:rsidRPr="00F06874">
        <w:rPr>
          <w:sz w:val="22"/>
          <w:szCs w:val="22"/>
          <w:lang w:val="uk-UA"/>
        </w:rPr>
        <w:t>: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оплата праці працівн</w:t>
      </w:r>
      <w:r>
        <w:rPr>
          <w:sz w:val="22"/>
          <w:szCs w:val="22"/>
          <w:lang w:val="uk-UA"/>
        </w:rPr>
        <w:t xml:space="preserve">иків бюджетних установ </w:t>
      </w:r>
      <w:r w:rsidRPr="00F06874">
        <w:rPr>
          <w:sz w:val="22"/>
          <w:szCs w:val="22"/>
          <w:lang w:val="uk-UA"/>
        </w:rPr>
        <w:t>;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нарахуван</w:t>
      </w:r>
      <w:r>
        <w:rPr>
          <w:sz w:val="22"/>
          <w:szCs w:val="22"/>
          <w:lang w:val="uk-UA"/>
        </w:rPr>
        <w:t>ня на заробітну плату</w:t>
      </w:r>
      <w:r w:rsidRPr="00F06874">
        <w:rPr>
          <w:sz w:val="22"/>
          <w:szCs w:val="22"/>
          <w:lang w:val="uk-UA"/>
        </w:rPr>
        <w:t>;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придбання медикаментів та перев’</w:t>
      </w:r>
      <w:r>
        <w:rPr>
          <w:sz w:val="22"/>
          <w:szCs w:val="22"/>
          <w:lang w:val="uk-UA"/>
        </w:rPr>
        <w:t>язувальних матеріалів</w:t>
      </w:r>
      <w:r w:rsidRPr="00F06874">
        <w:rPr>
          <w:sz w:val="22"/>
          <w:szCs w:val="22"/>
          <w:lang w:val="uk-UA"/>
        </w:rPr>
        <w:t>;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забезпечення </w:t>
      </w:r>
      <w:r>
        <w:rPr>
          <w:sz w:val="22"/>
          <w:szCs w:val="22"/>
          <w:lang w:val="uk-UA"/>
        </w:rPr>
        <w:t>продуктами харчування</w:t>
      </w:r>
      <w:r w:rsidRPr="00F06874">
        <w:rPr>
          <w:sz w:val="22"/>
          <w:szCs w:val="22"/>
          <w:lang w:val="uk-UA"/>
        </w:rPr>
        <w:t>;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оплата комунальних п</w:t>
      </w:r>
      <w:r>
        <w:rPr>
          <w:sz w:val="22"/>
          <w:szCs w:val="22"/>
          <w:lang w:val="uk-UA"/>
        </w:rPr>
        <w:t>ослуг та енергоносіїв</w:t>
      </w:r>
      <w:r w:rsidRPr="00F06874">
        <w:rPr>
          <w:sz w:val="22"/>
          <w:szCs w:val="22"/>
          <w:lang w:val="uk-UA"/>
        </w:rPr>
        <w:t>;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</w:t>
      </w:r>
      <w:r>
        <w:rPr>
          <w:sz w:val="22"/>
          <w:szCs w:val="22"/>
          <w:lang w:val="uk-UA"/>
        </w:rPr>
        <w:t>поточні трансферти населенню</w:t>
      </w:r>
      <w:r w:rsidRPr="00F06874">
        <w:rPr>
          <w:sz w:val="22"/>
          <w:szCs w:val="22"/>
          <w:lang w:val="uk-UA"/>
        </w:rPr>
        <w:t>;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</w:t>
      </w:r>
      <w:r>
        <w:rPr>
          <w:sz w:val="22"/>
          <w:szCs w:val="22"/>
          <w:lang w:val="uk-UA"/>
        </w:rPr>
        <w:t xml:space="preserve">поточні </w:t>
      </w:r>
      <w:r w:rsidRPr="00F06874">
        <w:rPr>
          <w:sz w:val="22"/>
          <w:szCs w:val="22"/>
          <w:lang w:val="uk-UA"/>
        </w:rPr>
        <w:t>трансфер</w:t>
      </w:r>
      <w:r>
        <w:rPr>
          <w:sz w:val="22"/>
          <w:szCs w:val="22"/>
          <w:lang w:val="uk-UA"/>
        </w:rPr>
        <w:t>ти місцевим бюджетам.</w:t>
      </w:r>
      <w:r w:rsidRPr="00F06874">
        <w:rPr>
          <w:sz w:val="22"/>
          <w:szCs w:val="22"/>
          <w:lang w:val="uk-UA"/>
        </w:rPr>
        <w:t xml:space="preserve"> 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7. Затвердити перелік об'єктів (додаток № 4), фінансування яких буде здійснено за рахунок коштів бюджету розвитку.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8. Затвердити згідно із переліком в складі видатків міського бюджету кошти на реалізацію місцевих програм на загальну суму 1 226,025тис. грн. (додаток № 5).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9. Розпорядникам коштів міського бюджету 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Затвердити ліміти споживання  енергоносіїв у натуральних показниках для кожної  бюджетної установи виходячи з обсягів відповідних бюджетних асигнувань.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10. Установити, що комунальні унітарні підприємства та їх об’єднання сплачують до загального фонду міського бюджету частину чистого прибутку(доходу) у розмірі 3 % .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Частина прибутку(доходу) сплачується до міського бюджету наростаючим підсумком  щоквартальної фінансово-господарської діяльності у 2013 році у строки, встановлені для сплати податку на прибуток підприємств.</w:t>
      </w:r>
    </w:p>
    <w:p w:rsidR="008D6D99" w:rsidRDefault="008D6D99" w:rsidP="008D6D99">
      <w:pPr>
        <w:keepNext/>
        <w:ind w:left="142" w:firstLine="283"/>
        <w:jc w:val="both"/>
        <w:outlineLvl w:val="5"/>
        <w:rPr>
          <w:sz w:val="24"/>
          <w:lang w:val="uk-UA"/>
        </w:rPr>
      </w:pPr>
      <w:r>
        <w:rPr>
          <w:sz w:val="22"/>
          <w:szCs w:val="22"/>
          <w:lang w:val="uk-UA"/>
        </w:rPr>
        <w:t xml:space="preserve">          11.</w:t>
      </w:r>
      <w:r w:rsidRPr="00F06874">
        <w:rPr>
          <w:sz w:val="22"/>
          <w:szCs w:val="22"/>
          <w:lang w:val="uk-UA"/>
        </w:rPr>
        <w:t xml:space="preserve">   </w:t>
      </w:r>
      <w:r>
        <w:rPr>
          <w:sz w:val="24"/>
          <w:lang w:val="uk-UA"/>
        </w:rPr>
        <w:t xml:space="preserve">Виконавчому комітету </w:t>
      </w:r>
      <w:proofErr w:type="spellStart"/>
      <w:r>
        <w:rPr>
          <w:sz w:val="24"/>
          <w:lang w:val="uk-UA"/>
        </w:rPr>
        <w:t>Попаснянської</w:t>
      </w:r>
      <w:proofErr w:type="spellEnd"/>
      <w:r>
        <w:rPr>
          <w:sz w:val="24"/>
          <w:lang w:val="uk-UA"/>
        </w:rPr>
        <w:t xml:space="preserve"> міської ради  здійснювати протягом 2013 року:</w:t>
      </w:r>
    </w:p>
    <w:p w:rsidR="008D6D99" w:rsidRDefault="008D6D99" w:rsidP="008D6D99">
      <w:pPr>
        <w:keepNext/>
        <w:ind w:left="142" w:firstLine="851"/>
        <w:jc w:val="both"/>
        <w:outlineLvl w:val="5"/>
        <w:rPr>
          <w:sz w:val="24"/>
          <w:lang w:val="uk-UA"/>
        </w:rPr>
      </w:pPr>
      <w:r>
        <w:rPr>
          <w:sz w:val="24"/>
          <w:lang w:val="uk-UA"/>
        </w:rPr>
        <w:t>11.1  перерозподіл обсягів міжбюджетних трансфертів за погодженням з</w:t>
      </w:r>
      <w:r w:rsidRPr="003F0A8C">
        <w:rPr>
          <w:sz w:val="24"/>
          <w:lang w:val="uk-UA"/>
        </w:rPr>
        <w:t xml:space="preserve"> </w:t>
      </w:r>
      <w:r>
        <w:rPr>
          <w:sz w:val="24"/>
          <w:lang w:val="uk-UA"/>
        </w:rPr>
        <w:t>постійною комісією міської ради з питань бюджету, фінансів, регіональних зв’язків та комунальної власності у відповідності із фактичними зобов'язаннями щодо здійснення видатків за рахунок цих трансфертів та  у разі здійснення Районним фінансовим управлінням перерозподілу загального обсягу трансфертів між їх видами, з послідуючим затвердженням внесених змін міською радою у встановленому порядку під час внесення змін до міського бюджету або затвердження звіту про його виконання;</w:t>
      </w:r>
    </w:p>
    <w:p w:rsidR="008D6D99" w:rsidRPr="006E0DDA" w:rsidRDefault="008D6D99" w:rsidP="008D6D99">
      <w:pPr>
        <w:keepNext/>
        <w:ind w:left="142" w:firstLine="851"/>
        <w:jc w:val="both"/>
        <w:outlineLvl w:val="5"/>
        <w:rPr>
          <w:sz w:val="24"/>
          <w:lang w:val="uk-UA"/>
        </w:rPr>
      </w:pPr>
      <w:r>
        <w:rPr>
          <w:sz w:val="24"/>
          <w:lang w:val="uk-UA"/>
        </w:rPr>
        <w:t>11.2  перерозподіл та  отримання міжбюджетних трансфертів від місцевих бюджетів відповідно до укладених угод, за погодженням з постійною комісією міської ради  з питань бюджету, фінансів, регіональних зв’язків та комунальної власності з послідуючим затвердженням внесених змін міською радою у встановленому порядку під час внесення змін до міського бюджету  або затвердження звіту про його виконання.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0B109C">
        <w:rPr>
          <w:sz w:val="22"/>
          <w:szCs w:val="22"/>
          <w:lang w:val="uk-UA"/>
        </w:rPr>
        <w:t>12</w:t>
      </w:r>
      <w:r>
        <w:rPr>
          <w:sz w:val="22"/>
          <w:szCs w:val="22"/>
          <w:lang w:val="uk-UA"/>
        </w:rPr>
        <w:t xml:space="preserve">.  Установити, що вилучення коштів, що передаються до районного бюджету здійснюється згідно Постанови Кабінету Міністрів України від 15.12.2010р. № 1132  «Про затвердження Порядку перерахування міжбюджетних трансфертів» шляхом застосування нормативів щоденних відрахувань від надходжень доходів до загального фонду міського бюджету згідно із додатком № 3 до цього рішення. Суми коштів , що передаються районному бюджету, </w:t>
      </w:r>
      <w:proofErr w:type="spellStart"/>
      <w:r>
        <w:rPr>
          <w:sz w:val="22"/>
          <w:szCs w:val="22"/>
          <w:lang w:val="uk-UA"/>
        </w:rPr>
        <w:t>недовилучені</w:t>
      </w:r>
      <w:proofErr w:type="spellEnd"/>
      <w:r>
        <w:rPr>
          <w:sz w:val="22"/>
          <w:szCs w:val="22"/>
          <w:lang w:val="uk-UA"/>
        </w:rPr>
        <w:t xml:space="preserve">  згідно з розписом міського бюджету на 2013 рік перераховуються управлінням Державної казначейської служби  України у </w:t>
      </w:r>
      <w:proofErr w:type="spellStart"/>
      <w:r>
        <w:rPr>
          <w:sz w:val="22"/>
          <w:szCs w:val="22"/>
          <w:lang w:val="uk-UA"/>
        </w:rPr>
        <w:t>Попаснянському</w:t>
      </w:r>
      <w:proofErr w:type="spellEnd"/>
      <w:r>
        <w:rPr>
          <w:sz w:val="22"/>
          <w:szCs w:val="22"/>
          <w:lang w:val="uk-UA"/>
        </w:rPr>
        <w:t xml:space="preserve"> районі за рахунок фактичних доходів загального фонду міського бюджету на підставі платіжних доручень Виконавчого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в строк до 15 числа місяця, що настає за звітним.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13. </w:t>
      </w:r>
      <w:r w:rsidRPr="0020149E">
        <w:rPr>
          <w:sz w:val="22"/>
          <w:szCs w:val="22"/>
          <w:lang w:val="uk-UA"/>
        </w:rPr>
        <w:t xml:space="preserve">При внесені змін до бюджетної класифікації надати право </w:t>
      </w:r>
      <w:r>
        <w:rPr>
          <w:sz w:val="22"/>
          <w:szCs w:val="22"/>
          <w:lang w:val="uk-UA"/>
        </w:rPr>
        <w:t>В</w:t>
      </w:r>
      <w:r w:rsidRPr="0020149E">
        <w:rPr>
          <w:sz w:val="22"/>
          <w:szCs w:val="22"/>
          <w:lang w:val="uk-UA"/>
        </w:rPr>
        <w:t xml:space="preserve">иконкому </w:t>
      </w:r>
      <w:proofErr w:type="spellStart"/>
      <w:r w:rsidRPr="0020149E">
        <w:rPr>
          <w:sz w:val="22"/>
          <w:szCs w:val="22"/>
          <w:lang w:val="uk-UA"/>
        </w:rPr>
        <w:t>Попаснянської</w:t>
      </w:r>
      <w:proofErr w:type="spellEnd"/>
      <w:r w:rsidRPr="0020149E">
        <w:rPr>
          <w:sz w:val="22"/>
          <w:szCs w:val="22"/>
          <w:lang w:val="uk-UA"/>
        </w:rPr>
        <w:t xml:space="preserve"> міської ради здійснювати відповідне коригування додатків до рішення про бюджет.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14</w:t>
      </w:r>
      <w:r w:rsidRPr="00F06874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Встановити, що пільги по сплаті податків та зборів (обов'язкових платежів) до міського бюджету у 2013 році міською радою не надаються.</w:t>
      </w:r>
    </w:p>
    <w:p w:rsidR="008D6D99" w:rsidRDefault="008D6D99" w:rsidP="008D6D9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15.Відповідно до статей 43 та 73 Бюджетного Кодексу України надати право Виконавчому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 у 2013 році отримувати в органах Державного казначейства у порядку, визначеному Кабінетом Міністрів України: 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періоду;</w:t>
      </w:r>
    </w:p>
    <w:p w:rsidR="008D6D99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середньострокові позики на суми невиконання у відповідному звітному періоді розрахункових обсягів кошика доходів місцевого бюджету, визначених у Законі України «Про Державний бюджет України на 2013 рік», за рахунок коштів єдиного казначейського рахунку на умовах їх повернення без нарахування відсотків за користування цими коштами.</w:t>
      </w:r>
    </w:p>
    <w:p w:rsidR="008D6D99" w:rsidRPr="005354EF" w:rsidRDefault="008D6D99" w:rsidP="008D6D99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5354EF">
        <w:rPr>
          <w:sz w:val="22"/>
          <w:szCs w:val="22"/>
          <w:lang w:val="uk-UA"/>
        </w:rPr>
        <w:t>16. Додатки 1-5  до цього рішення є його невід’ємною частиною.</w:t>
      </w:r>
    </w:p>
    <w:p w:rsidR="008D6D99" w:rsidRPr="00F06874" w:rsidRDefault="008D6D99" w:rsidP="008D6D99">
      <w:pPr>
        <w:ind w:firstLine="851"/>
        <w:jc w:val="both"/>
        <w:rPr>
          <w:sz w:val="22"/>
          <w:szCs w:val="22"/>
          <w:lang w:val="uk-UA"/>
        </w:rPr>
      </w:pPr>
      <w:r w:rsidRPr="005354EF">
        <w:rPr>
          <w:sz w:val="22"/>
          <w:szCs w:val="22"/>
          <w:lang w:val="uk-UA"/>
        </w:rPr>
        <w:t xml:space="preserve">   17.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 xml:space="preserve"> Це рішення вводиться в дію з 1 січня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року.</w:t>
      </w:r>
    </w:p>
    <w:p w:rsidR="008D6D99" w:rsidRPr="00F06874" w:rsidRDefault="008D6D99" w:rsidP="008D6D99">
      <w:pPr>
        <w:pStyle w:val="21"/>
        <w:tabs>
          <w:tab w:val="left" w:pos="1788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18</w:t>
      </w:r>
      <w:r w:rsidRPr="00F06874">
        <w:rPr>
          <w:sz w:val="22"/>
          <w:szCs w:val="22"/>
        </w:rPr>
        <w:t xml:space="preserve">. Контроль за </w:t>
      </w:r>
      <w:proofErr w:type="spellStart"/>
      <w:r w:rsidRPr="00F06874">
        <w:rPr>
          <w:sz w:val="22"/>
          <w:szCs w:val="22"/>
        </w:rPr>
        <w:t>виконанням</w:t>
      </w:r>
      <w:proofErr w:type="spellEnd"/>
      <w:r w:rsidRPr="00F06874">
        <w:rPr>
          <w:sz w:val="22"/>
          <w:szCs w:val="22"/>
        </w:rPr>
        <w:t xml:space="preserve"> </w:t>
      </w:r>
      <w:proofErr w:type="spellStart"/>
      <w:r w:rsidRPr="00F06874">
        <w:rPr>
          <w:sz w:val="22"/>
          <w:szCs w:val="22"/>
        </w:rPr>
        <w:t>даного</w:t>
      </w:r>
      <w:proofErr w:type="spellEnd"/>
      <w:r w:rsidRPr="00F06874">
        <w:rPr>
          <w:sz w:val="22"/>
          <w:szCs w:val="22"/>
        </w:rPr>
        <w:t xml:space="preserve"> </w:t>
      </w:r>
      <w:proofErr w:type="spellStart"/>
      <w:proofErr w:type="gramStart"/>
      <w:r w:rsidRPr="00F06874">
        <w:rPr>
          <w:sz w:val="22"/>
          <w:szCs w:val="22"/>
        </w:rPr>
        <w:t>р</w:t>
      </w:r>
      <w:proofErr w:type="gramEnd"/>
      <w:r w:rsidRPr="00F06874">
        <w:rPr>
          <w:sz w:val="22"/>
          <w:szCs w:val="22"/>
        </w:rPr>
        <w:t>ішення</w:t>
      </w:r>
      <w:proofErr w:type="spellEnd"/>
      <w:r w:rsidRPr="00F06874">
        <w:rPr>
          <w:sz w:val="22"/>
          <w:szCs w:val="22"/>
        </w:rPr>
        <w:t xml:space="preserve"> </w:t>
      </w:r>
      <w:proofErr w:type="spellStart"/>
      <w:r w:rsidRPr="00F06874">
        <w:rPr>
          <w:sz w:val="22"/>
          <w:szCs w:val="22"/>
        </w:rPr>
        <w:t>покласти</w:t>
      </w:r>
      <w:proofErr w:type="spellEnd"/>
      <w:r w:rsidRPr="00F06874">
        <w:rPr>
          <w:sz w:val="22"/>
          <w:szCs w:val="22"/>
        </w:rPr>
        <w:t xml:space="preserve"> на </w:t>
      </w:r>
      <w:proofErr w:type="spellStart"/>
      <w:r w:rsidRPr="00F06874">
        <w:rPr>
          <w:sz w:val="22"/>
          <w:szCs w:val="22"/>
        </w:rPr>
        <w:t>постійну</w:t>
      </w:r>
      <w:proofErr w:type="spellEnd"/>
      <w:r w:rsidRPr="00F06874">
        <w:rPr>
          <w:sz w:val="22"/>
          <w:szCs w:val="22"/>
        </w:rPr>
        <w:t xml:space="preserve"> </w:t>
      </w:r>
      <w:proofErr w:type="spellStart"/>
      <w:r w:rsidRPr="00F06874">
        <w:rPr>
          <w:sz w:val="22"/>
          <w:szCs w:val="22"/>
        </w:rPr>
        <w:t>комісію</w:t>
      </w:r>
      <w:proofErr w:type="spellEnd"/>
      <w:r w:rsidRPr="00F06874">
        <w:rPr>
          <w:sz w:val="22"/>
          <w:szCs w:val="22"/>
        </w:rPr>
        <w:t xml:space="preserve"> </w:t>
      </w:r>
      <w:proofErr w:type="spellStart"/>
      <w:r w:rsidRPr="00F06874">
        <w:rPr>
          <w:sz w:val="22"/>
          <w:szCs w:val="22"/>
        </w:rPr>
        <w:t>міської</w:t>
      </w:r>
      <w:proofErr w:type="spellEnd"/>
      <w:r w:rsidRPr="00F06874">
        <w:rPr>
          <w:sz w:val="22"/>
          <w:szCs w:val="22"/>
        </w:rPr>
        <w:t xml:space="preserve"> ради з  </w:t>
      </w:r>
      <w:proofErr w:type="spellStart"/>
      <w:r w:rsidRPr="00F06874">
        <w:rPr>
          <w:sz w:val="22"/>
          <w:szCs w:val="22"/>
        </w:rPr>
        <w:t>питань</w:t>
      </w:r>
      <w:proofErr w:type="spellEnd"/>
      <w:r w:rsidRPr="00F06874">
        <w:rPr>
          <w:sz w:val="22"/>
          <w:szCs w:val="22"/>
        </w:rPr>
        <w:t xml:space="preserve"> бюджету, </w:t>
      </w:r>
      <w:proofErr w:type="spellStart"/>
      <w:r w:rsidRPr="00F06874">
        <w:rPr>
          <w:sz w:val="22"/>
          <w:szCs w:val="22"/>
        </w:rPr>
        <w:t>фінансів</w:t>
      </w:r>
      <w:proofErr w:type="spellEnd"/>
      <w:r w:rsidRPr="00F06874">
        <w:rPr>
          <w:sz w:val="22"/>
          <w:szCs w:val="22"/>
        </w:rPr>
        <w:t xml:space="preserve">, </w:t>
      </w:r>
      <w:proofErr w:type="spellStart"/>
      <w:r w:rsidRPr="00F06874">
        <w:rPr>
          <w:sz w:val="22"/>
          <w:szCs w:val="22"/>
        </w:rPr>
        <w:t>регіональних</w:t>
      </w:r>
      <w:proofErr w:type="spellEnd"/>
      <w:r w:rsidRPr="00F06874">
        <w:rPr>
          <w:sz w:val="22"/>
          <w:szCs w:val="22"/>
        </w:rPr>
        <w:t xml:space="preserve"> </w:t>
      </w:r>
      <w:proofErr w:type="spellStart"/>
      <w:r w:rsidRPr="00F06874">
        <w:rPr>
          <w:sz w:val="22"/>
          <w:szCs w:val="22"/>
        </w:rPr>
        <w:t>зв’язків</w:t>
      </w:r>
      <w:proofErr w:type="spellEnd"/>
      <w:r w:rsidRPr="00F06874">
        <w:rPr>
          <w:sz w:val="22"/>
          <w:szCs w:val="22"/>
        </w:rPr>
        <w:t xml:space="preserve"> та </w:t>
      </w:r>
      <w:proofErr w:type="spellStart"/>
      <w:r w:rsidRPr="00F06874">
        <w:rPr>
          <w:sz w:val="22"/>
          <w:szCs w:val="22"/>
        </w:rPr>
        <w:t>комунальної</w:t>
      </w:r>
      <w:proofErr w:type="spellEnd"/>
      <w:r w:rsidRPr="00F06874">
        <w:rPr>
          <w:sz w:val="22"/>
          <w:szCs w:val="22"/>
        </w:rPr>
        <w:t xml:space="preserve"> </w:t>
      </w:r>
      <w:proofErr w:type="spellStart"/>
      <w:r w:rsidRPr="00F06874">
        <w:rPr>
          <w:sz w:val="22"/>
          <w:szCs w:val="22"/>
        </w:rPr>
        <w:t>власності</w:t>
      </w:r>
      <w:proofErr w:type="spellEnd"/>
      <w:r w:rsidRPr="00F06874">
        <w:rPr>
          <w:sz w:val="22"/>
          <w:szCs w:val="22"/>
        </w:rPr>
        <w:t>.</w:t>
      </w:r>
    </w:p>
    <w:p w:rsidR="008D6D99" w:rsidRDefault="008D6D99" w:rsidP="008D6D99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  <w:r>
        <w:rPr>
          <w:sz w:val="24"/>
          <w:lang w:val="uk-UA"/>
        </w:rPr>
        <w:tab/>
      </w:r>
    </w:p>
    <w:p w:rsidR="008D6D99" w:rsidRDefault="008D6D99" w:rsidP="008D6D99">
      <w:pPr>
        <w:ind w:firstLine="851"/>
        <w:jc w:val="both"/>
        <w:rPr>
          <w:sz w:val="24"/>
          <w:lang w:val="uk-UA"/>
        </w:rPr>
      </w:pPr>
    </w:p>
    <w:p w:rsidR="008D6D99" w:rsidRDefault="008D6D99" w:rsidP="008D6D99">
      <w:pPr>
        <w:jc w:val="both"/>
        <w:rPr>
          <w:sz w:val="24"/>
          <w:lang w:val="uk-UA"/>
        </w:rPr>
      </w:pPr>
    </w:p>
    <w:p w:rsidR="008D6D99" w:rsidRDefault="008D6D99" w:rsidP="008D6D99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Міський голова                                                                          Ю.І.</w:t>
      </w:r>
      <w:proofErr w:type="spellStart"/>
      <w:r>
        <w:rPr>
          <w:sz w:val="24"/>
          <w:lang w:val="uk-UA"/>
        </w:rPr>
        <w:t>Онищенко</w:t>
      </w:r>
      <w:proofErr w:type="spellEnd"/>
      <w:r>
        <w:rPr>
          <w:sz w:val="24"/>
          <w:lang w:val="uk-UA"/>
        </w:rPr>
        <w:t xml:space="preserve"> </w:t>
      </w:r>
    </w:p>
    <w:p w:rsidR="008D6D99" w:rsidRDefault="008D6D99" w:rsidP="008D6D99">
      <w:pPr>
        <w:ind w:firstLine="720"/>
        <w:jc w:val="both"/>
        <w:rPr>
          <w:sz w:val="24"/>
          <w:lang w:val="uk-UA"/>
        </w:rPr>
      </w:pPr>
    </w:p>
    <w:p w:rsidR="008D6D99" w:rsidRDefault="008D6D99" w:rsidP="008D6D99">
      <w:pPr>
        <w:ind w:firstLine="720"/>
        <w:jc w:val="both"/>
        <w:rPr>
          <w:sz w:val="24"/>
          <w:lang w:val="uk-UA"/>
        </w:rPr>
      </w:pPr>
    </w:p>
    <w:p w:rsidR="008D6D99" w:rsidRDefault="008D6D99" w:rsidP="008D6D99">
      <w:pPr>
        <w:ind w:firstLine="720"/>
        <w:jc w:val="both"/>
        <w:rPr>
          <w:sz w:val="24"/>
          <w:lang w:val="uk-UA"/>
        </w:rPr>
      </w:pPr>
    </w:p>
    <w:p w:rsidR="008D6D99" w:rsidRDefault="008D6D99" w:rsidP="008D6D99">
      <w:pPr>
        <w:ind w:firstLine="720"/>
        <w:jc w:val="both"/>
        <w:rPr>
          <w:sz w:val="24"/>
          <w:lang w:val="uk-UA"/>
        </w:rPr>
      </w:pPr>
    </w:p>
    <w:p w:rsidR="008D6D99" w:rsidRPr="001A6599" w:rsidRDefault="008D6D99" w:rsidP="008D6D99">
      <w:pPr>
        <w:ind w:firstLine="720"/>
        <w:jc w:val="both"/>
        <w:rPr>
          <w:sz w:val="24"/>
          <w:lang w:val="uk-UA"/>
        </w:rPr>
      </w:pPr>
    </w:p>
    <w:p w:rsidR="001B10AB" w:rsidRDefault="006D518D" w:rsidP="006D518D">
      <w:r>
        <w:rPr>
          <w:sz w:val="24"/>
          <w:lang w:val="uk-UA"/>
        </w:rPr>
        <w:lastRenderedPageBreak/>
        <w:t xml:space="preserve">         </w:t>
      </w:r>
    </w:p>
    <w:sectPr w:rsidR="001B10AB" w:rsidSect="008D6D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BDD"/>
    <w:multiLevelType w:val="hybridMultilevel"/>
    <w:tmpl w:val="2A2C5A70"/>
    <w:lvl w:ilvl="0" w:tplc="693EC82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2B"/>
    <w:rsid w:val="000240EB"/>
    <w:rsid w:val="000554AF"/>
    <w:rsid w:val="00093B4E"/>
    <w:rsid w:val="00095C3C"/>
    <w:rsid w:val="000C7DAC"/>
    <w:rsid w:val="00103EDF"/>
    <w:rsid w:val="00124F8C"/>
    <w:rsid w:val="0012576C"/>
    <w:rsid w:val="00135E34"/>
    <w:rsid w:val="00185755"/>
    <w:rsid w:val="001A00BF"/>
    <w:rsid w:val="001B10AB"/>
    <w:rsid w:val="001D08C5"/>
    <w:rsid w:val="00203785"/>
    <w:rsid w:val="00206FD9"/>
    <w:rsid w:val="00212C20"/>
    <w:rsid w:val="00225A64"/>
    <w:rsid w:val="00231EB6"/>
    <w:rsid w:val="0025635A"/>
    <w:rsid w:val="0029190F"/>
    <w:rsid w:val="002A1635"/>
    <w:rsid w:val="002B0C65"/>
    <w:rsid w:val="002B5F7A"/>
    <w:rsid w:val="002B783C"/>
    <w:rsid w:val="002F529F"/>
    <w:rsid w:val="0036050E"/>
    <w:rsid w:val="003932C1"/>
    <w:rsid w:val="003E602B"/>
    <w:rsid w:val="003F2965"/>
    <w:rsid w:val="003F6E55"/>
    <w:rsid w:val="00452071"/>
    <w:rsid w:val="00460E10"/>
    <w:rsid w:val="004D24A0"/>
    <w:rsid w:val="00516300"/>
    <w:rsid w:val="00527CFC"/>
    <w:rsid w:val="00553A4D"/>
    <w:rsid w:val="005653D3"/>
    <w:rsid w:val="00565D86"/>
    <w:rsid w:val="005869F0"/>
    <w:rsid w:val="005A570C"/>
    <w:rsid w:val="005B32B1"/>
    <w:rsid w:val="005E287F"/>
    <w:rsid w:val="005E50EE"/>
    <w:rsid w:val="005F1C8B"/>
    <w:rsid w:val="006005CA"/>
    <w:rsid w:val="006025E2"/>
    <w:rsid w:val="0063412D"/>
    <w:rsid w:val="00642A90"/>
    <w:rsid w:val="00644A9C"/>
    <w:rsid w:val="0065301D"/>
    <w:rsid w:val="00661A5D"/>
    <w:rsid w:val="00663702"/>
    <w:rsid w:val="006669C7"/>
    <w:rsid w:val="0067201E"/>
    <w:rsid w:val="00674C70"/>
    <w:rsid w:val="00681013"/>
    <w:rsid w:val="00681BB3"/>
    <w:rsid w:val="00691A8F"/>
    <w:rsid w:val="006930AA"/>
    <w:rsid w:val="00694CAD"/>
    <w:rsid w:val="006A2FE7"/>
    <w:rsid w:val="006D518D"/>
    <w:rsid w:val="006D67BB"/>
    <w:rsid w:val="007034D3"/>
    <w:rsid w:val="00706454"/>
    <w:rsid w:val="007243ED"/>
    <w:rsid w:val="00746FAD"/>
    <w:rsid w:val="0076125F"/>
    <w:rsid w:val="00771FC5"/>
    <w:rsid w:val="0079003F"/>
    <w:rsid w:val="007900CB"/>
    <w:rsid w:val="00791206"/>
    <w:rsid w:val="007A5C66"/>
    <w:rsid w:val="007A6257"/>
    <w:rsid w:val="007B56BC"/>
    <w:rsid w:val="007C6F3B"/>
    <w:rsid w:val="007D7D0C"/>
    <w:rsid w:val="008125B4"/>
    <w:rsid w:val="008519B7"/>
    <w:rsid w:val="00851E27"/>
    <w:rsid w:val="00877F09"/>
    <w:rsid w:val="008809D7"/>
    <w:rsid w:val="00891CFE"/>
    <w:rsid w:val="008A1DAE"/>
    <w:rsid w:val="008C64E4"/>
    <w:rsid w:val="008D3091"/>
    <w:rsid w:val="008D6D99"/>
    <w:rsid w:val="009006EF"/>
    <w:rsid w:val="00904863"/>
    <w:rsid w:val="00914B15"/>
    <w:rsid w:val="0092419F"/>
    <w:rsid w:val="0092533F"/>
    <w:rsid w:val="00966209"/>
    <w:rsid w:val="00975772"/>
    <w:rsid w:val="009A718A"/>
    <w:rsid w:val="009E0AE4"/>
    <w:rsid w:val="00A21BC9"/>
    <w:rsid w:val="00A34595"/>
    <w:rsid w:val="00A5317D"/>
    <w:rsid w:val="00A570E0"/>
    <w:rsid w:val="00A5747B"/>
    <w:rsid w:val="00A80605"/>
    <w:rsid w:val="00A8272C"/>
    <w:rsid w:val="00AB12F0"/>
    <w:rsid w:val="00AD2217"/>
    <w:rsid w:val="00AF6D9A"/>
    <w:rsid w:val="00B0141F"/>
    <w:rsid w:val="00B51C57"/>
    <w:rsid w:val="00B55811"/>
    <w:rsid w:val="00B5638C"/>
    <w:rsid w:val="00B56D38"/>
    <w:rsid w:val="00B77B9D"/>
    <w:rsid w:val="00BA60F9"/>
    <w:rsid w:val="00BB2EC9"/>
    <w:rsid w:val="00BB3EC4"/>
    <w:rsid w:val="00BF071E"/>
    <w:rsid w:val="00BF0DF6"/>
    <w:rsid w:val="00BF353A"/>
    <w:rsid w:val="00C00D2B"/>
    <w:rsid w:val="00C748B2"/>
    <w:rsid w:val="00C94FD2"/>
    <w:rsid w:val="00C95164"/>
    <w:rsid w:val="00CC15A5"/>
    <w:rsid w:val="00CF15E0"/>
    <w:rsid w:val="00D22EF5"/>
    <w:rsid w:val="00D53AFC"/>
    <w:rsid w:val="00D57F7A"/>
    <w:rsid w:val="00D671C1"/>
    <w:rsid w:val="00D704AA"/>
    <w:rsid w:val="00D83BD5"/>
    <w:rsid w:val="00DA5E05"/>
    <w:rsid w:val="00DD0A9B"/>
    <w:rsid w:val="00DE6F52"/>
    <w:rsid w:val="00E13836"/>
    <w:rsid w:val="00E24596"/>
    <w:rsid w:val="00E2508B"/>
    <w:rsid w:val="00E40F1C"/>
    <w:rsid w:val="00E52EBC"/>
    <w:rsid w:val="00E62F8E"/>
    <w:rsid w:val="00E7792D"/>
    <w:rsid w:val="00E97CF3"/>
    <w:rsid w:val="00EA7AA5"/>
    <w:rsid w:val="00EB4537"/>
    <w:rsid w:val="00EC613A"/>
    <w:rsid w:val="00ED1B7E"/>
    <w:rsid w:val="00EE4112"/>
    <w:rsid w:val="00EF0775"/>
    <w:rsid w:val="00F040A0"/>
    <w:rsid w:val="00F05986"/>
    <w:rsid w:val="00F5293E"/>
    <w:rsid w:val="00F52E99"/>
    <w:rsid w:val="00F634BC"/>
    <w:rsid w:val="00F75D8E"/>
    <w:rsid w:val="00F939F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518D"/>
    <w:pPr>
      <w:keepNext/>
      <w:ind w:left="567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5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D518D"/>
    <w:pPr>
      <w:ind w:left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5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D6D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6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D6D99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8D6D9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518D"/>
    <w:pPr>
      <w:keepNext/>
      <w:ind w:left="567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5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D518D"/>
    <w:pPr>
      <w:ind w:left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5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D6D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6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D6D99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8D6D9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2013-01-04T06:56:00Z</dcterms:created>
  <dcterms:modified xsi:type="dcterms:W3CDTF">2013-01-04T06:59:00Z</dcterms:modified>
</cp:coreProperties>
</file>